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2D6" w:rsidRPr="00647648" w:rsidRDefault="00C212D6" w:rsidP="00C212D6">
      <w:pPr>
        <w:snapToGrid w:val="0"/>
        <w:jc w:val="center"/>
        <w:rPr>
          <w:rFonts w:eastAsia="Times New Roman" w:cs="Times New Roman"/>
          <w:lang w:val="en-NZ"/>
        </w:rPr>
      </w:pPr>
      <w:bookmarkStart w:id="0" w:name="_GoBack"/>
      <w:bookmarkEnd w:id="0"/>
      <w:r w:rsidRPr="00647648">
        <w:rPr>
          <w:rFonts w:eastAsia="Times New Roman" w:cs="Times New Roman"/>
          <w:noProof/>
          <w:lang w:eastAsia="ja-JP" w:bidi="ar-SA"/>
        </w:rPr>
        <w:drawing>
          <wp:inline distT="0" distB="0" distL="0" distR="0">
            <wp:extent cx="2095500" cy="1095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rsidR="00C212D6" w:rsidRPr="00647648" w:rsidRDefault="00C212D6" w:rsidP="00C212D6">
      <w:pPr>
        <w:snapToGrid w:val="0"/>
        <w:spacing w:line="240" w:lineRule="exact"/>
        <w:jc w:val="center"/>
        <w:rPr>
          <w:rFonts w:cs="Times New Roman"/>
          <w:b/>
          <w:lang w:val="en-NZ" w:eastAsia="ja-JP"/>
        </w:rPr>
      </w:pPr>
      <w:r w:rsidRPr="00647648">
        <w:rPr>
          <w:rFonts w:cs="Times New Roman"/>
          <w:b/>
          <w:lang w:val="en-NZ"/>
        </w:rPr>
        <w:t>NORTHERN COMMITTEE</w:t>
      </w:r>
      <w:r w:rsidRPr="00647648">
        <w:rPr>
          <w:rFonts w:cs="Times New Roman"/>
          <w:b/>
          <w:lang w:val="en-NZ" w:eastAsia="ja-JP"/>
        </w:rPr>
        <w:t xml:space="preserve"> </w:t>
      </w:r>
    </w:p>
    <w:p w:rsidR="00C212D6" w:rsidRPr="00647648" w:rsidRDefault="00C212D6" w:rsidP="00C212D6">
      <w:pPr>
        <w:snapToGrid w:val="0"/>
        <w:spacing w:line="240" w:lineRule="exact"/>
        <w:jc w:val="center"/>
        <w:rPr>
          <w:rFonts w:cs="Times New Roman"/>
          <w:b/>
          <w:lang w:val="en-NZ" w:eastAsia="ja-JP"/>
        </w:rPr>
      </w:pPr>
      <w:r w:rsidRPr="00647648">
        <w:rPr>
          <w:rFonts w:cs="Times New Roman"/>
          <w:b/>
          <w:lang w:val="en-NZ" w:eastAsia="ja-JP"/>
        </w:rPr>
        <w:t>EIGHTH REGULAR SESSION</w:t>
      </w:r>
    </w:p>
    <w:p w:rsidR="00C212D6" w:rsidRPr="00647648" w:rsidRDefault="00C212D6" w:rsidP="00C212D6">
      <w:pPr>
        <w:snapToGrid w:val="0"/>
        <w:spacing w:line="240" w:lineRule="exact"/>
        <w:jc w:val="center"/>
        <w:rPr>
          <w:rFonts w:cs="Times New Roman"/>
          <w:lang w:val="en-NZ" w:eastAsia="ja-JP"/>
        </w:rPr>
      </w:pPr>
      <w:r w:rsidRPr="00647648">
        <w:rPr>
          <w:rFonts w:cs="Times New Roman"/>
          <w:lang w:val="en-NZ" w:eastAsia="ja-JP"/>
        </w:rPr>
        <w:t>3-6</w:t>
      </w:r>
      <w:r w:rsidRPr="00647648">
        <w:rPr>
          <w:rFonts w:cs="Times New Roman"/>
          <w:lang w:val="en-NZ"/>
        </w:rPr>
        <w:t xml:space="preserve"> September 20</w:t>
      </w:r>
      <w:r w:rsidRPr="00647648">
        <w:rPr>
          <w:rFonts w:cs="Times New Roman"/>
          <w:lang w:val="en-NZ" w:eastAsia="ja-JP"/>
        </w:rPr>
        <w:t>12</w:t>
      </w:r>
    </w:p>
    <w:p w:rsidR="00C212D6" w:rsidRPr="00647648" w:rsidRDefault="00C212D6" w:rsidP="00C212D6">
      <w:pPr>
        <w:snapToGrid w:val="0"/>
        <w:spacing w:line="240" w:lineRule="exact"/>
        <w:jc w:val="center"/>
        <w:rPr>
          <w:rFonts w:cs="Times New Roman"/>
          <w:lang w:val="en-NZ"/>
        </w:rPr>
      </w:pPr>
      <w:r w:rsidRPr="00647648">
        <w:rPr>
          <w:rFonts w:cs="Times New Roman"/>
          <w:lang w:val="en-GB" w:eastAsia="ja-JP"/>
        </w:rPr>
        <w:t>Nagasaki</w:t>
      </w:r>
      <w:r w:rsidRPr="00647648">
        <w:rPr>
          <w:rFonts w:cs="Times New Roman"/>
        </w:rPr>
        <w:t xml:space="preserve">, </w:t>
      </w:r>
      <w:r w:rsidRPr="00647648">
        <w:rPr>
          <w:rFonts w:cs="Times New Roman"/>
          <w:lang w:val="en-NZ"/>
        </w:rPr>
        <w:t>Japan</w:t>
      </w:r>
    </w:p>
    <w:p w:rsidR="00C212D6" w:rsidRPr="00DC3818" w:rsidRDefault="00DC3818" w:rsidP="00DC3818">
      <w:pPr>
        <w:pBdr>
          <w:top w:val="single" w:sz="18" w:space="6" w:color="auto"/>
          <w:bottom w:val="single" w:sz="18" w:space="6" w:color="auto"/>
        </w:pBdr>
        <w:snapToGrid w:val="0"/>
        <w:spacing w:line="240" w:lineRule="exact"/>
        <w:jc w:val="center"/>
        <w:rPr>
          <w:b/>
          <w:sz w:val="22"/>
          <w:szCs w:val="22"/>
          <w:lang w:val="en-CA" w:eastAsia="ja-JP"/>
        </w:rPr>
      </w:pPr>
      <w:r w:rsidRPr="004950A1">
        <w:rPr>
          <w:rFonts w:hint="eastAsia"/>
          <w:b/>
          <w:bCs/>
        </w:rPr>
        <w:t>Abstracts of Discussion on Pacific Bluefin Tuna an NC and Commission</w:t>
      </w:r>
      <w:r w:rsidRPr="00842737">
        <w:rPr>
          <w:sz w:val="22"/>
          <w:szCs w:val="22"/>
          <w:lang w:val="en-CA" w:eastAsia="ja-JP"/>
        </w:rPr>
        <w:t xml:space="preserve"> </w:t>
      </w:r>
      <w:r w:rsidR="00C212D6" w:rsidRPr="00842737">
        <w:rPr>
          <w:sz w:val="22"/>
          <w:szCs w:val="22"/>
          <w:lang w:val="en-CA" w:eastAsia="ja-JP"/>
        </w:rPr>
        <w:fldChar w:fldCharType="begin"/>
      </w:r>
      <w:r w:rsidR="00C212D6" w:rsidRPr="00842737">
        <w:instrText xml:space="preserve"> Tc "Attachment D — </w:instrText>
      </w:r>
      <w:r w:rsidR="00C212D6" w:rsidRPr="00842737">
        <w:rPr>
          <w:sz w:val="22"/>
          <w:szCs w:val="22"/>
          <w:lang w:val="en-CA" w:eastAsia="ja-JP"/>
        </w:rPr>
        <w:instrText xml:space="preserve">Recommendation </w:instrText>
      </w:r>
      <w:r w:rsidR="00C212D6">
        <w:rPr>
          <w:sz w:val="22"/>
          <w:szCs w:val="22"/>
          <w:lang w:val="en-CA" w:eastAsia="ja-JP"/>
        </w:rPr>
        <w:instrText>o</w:instrText>
      </w:r>
      <w:r w:rsidR="00C212D6" w:rsidRPr="00842737">
        <w:rPr>
          <w:sz w:val="22"/>
          <w:szCs w:val="22"/>
          <w:lang w:val="en-CA" w:eastAsia="ja-JP"/>
        </w:rPr>
        <w:instrText xml:space="preserve">n Implementing </w:instrText>
      </w:r>
      <w:r w:rsidR="00C212D6">
        <w:rPr>
          <w:sz w:val="22"/>
          <w:szCs w:val="22"/>
          <w:lang w:val="en-CA" w:eastAsia="ja-JP"/>
        </w:rPr>
        <w:instrText>t</w:instrText>
      </w:r>
      <w:r w:rsidR="00C212D6" w:rsidRPr="00842737">
        <w:rPr>
          <w:sz w:val="22"/>
          <w:szCs w:val="22"/>
          <w:lang w:val="en-CA" w:eastAsia="ja-JP"/>
        </w:rPr>
        <w:instrText xml:space="preserve">he Regional Observers Programme </w:instrText>
      </w:r>
      <w:r w:rsidR="00C212D6">
        <w:rPr>
          <w:sz w:val="22"/>
          <w:szCs w:val="22"/>
          <w:lang w:val="en-CA" w:eastAsia="ja-JP"/>
        </w:rPr>
        <w:instrText>b</w:instrText>
      </w:r>
      <w:r w:rsidR="00C212D6" w:rsidRPr="00842737">
        <w:rPr>
          <w:sz w:val="22"/>
          <w:szCs w:val="22"/>
          <w:lang w:val="en-CA" w:eastAsia="ja-JP"/>
        </w:rPr>
        <w:instrText>y Vessels</w:instrText>
      </w:r>
      <w:r w:rsidR="00C212D6" w:rsidRPr="00842737">
        <w:instrText xml:space="preserve">" </w:instrText>
      </w:r>
      <w:r w:rsidR="00C212D6" w:rsidRPr="00842737">
        <w:rPr>
          <w:sz w:val="22"/>
          <w:szCs w:val="22"/>
          <w:lang w:val="en-CA" w:eastAsia="ja-JP"/>
        </w:rPr>
        <w:fldChar w:fldCharType="end"/>
      </w:r>
    </w:p>
    <w:p w:rsidR="00DC3818" w:rsidRDefault="00C212D6" w:rsidP="00DC3818">
      <w:pPr>
        <w:jc w:val="right"/>
        <w:rPr>
          <w:b/>
          <w:bCs/>
          <w:color w:val="F79646" w:themeColor="accent6"/>
          <w:sz w:val="28"/>
          <w:szCs w:val="28"/>
          <w:lang w:eastAsia="ja-JP"/>
        </w:rPr>
      </w:pPr>
      <w:r w:rsidRPr="00647648">
        <w:rPr>
          <w:rFonts w:eastAsia="MS Mincho"/>
          <w:b/>
          <w:lang w:val="en-NZ"/>
        </w:rPr>
        <w:t>WCPFC-NC8-2012</w:t>
      </w:r>
      <w:r w:rsidR="00DC3818">
        <w:rPr>
          <w:rFonts w:eastAsia="MS Mincho"/>
          <w:b/>
          <w:lang w:val="en-NZ"/>
        </w:rPr>
        <w:t>/IP-06</w:t>
      </w:r>
      <w:r w:rsidR="00DC3818" w:rsidRPr="00DC3818">
        <w:rPr>
          <w:rFonts w:hint="eastAsia"/>
          <w:b/>
          <w:bCs/>
          <w:color w:val="F79646" w:themeColor="accent6"/>
          <w:sz w:val="28"/>
          <w:szCs w:val="28"/>
        </w:rPr>
        <w:t xml:space="preserve"> </w:t>
      </w:r>
    </w:p>
    <w:p w:rsidR="00DC3818" w:rsidRDefault="00DC3818" w:rsidP="00DC3818">
      <w:pPr>
        <w:rPr>
          <w:b/>
          <w:bCs/>
          <w:color w:val="F79646" w:themeColor="accent6"/>
          <w:sz w:val="28"/>
          <w:szCs w:val="28"/>
          <w:lang w:eastAsia="ja-JP"/>
        </w:rPr>
      </w:pPr>
    </w:p>
    <w:p w:rsidR="00DC3818" w:rsidRPr="00B0144E" w:rsidRDefault="00DC3818" w:rsidP="00DC3818">
      <w:pPr>
        <w:rPr>
          <w:b/>
          <w:bCs/>
          <w:color w:val="F79646" w:themeColor="accent6"/>
          <w:sz w:val="28"/>
          <w:szCs w:val="28"/>
        </w:rPr>
      </w:pPr>
      <w:r w:rsidRPr="00B0144E">
        <w:rPr>
          <w:rFonts w:hint="eastAsia"/>
          <w:b/>
          <w:bCs/>
          <w:color w:val="F79646" w:themeColor="accent6"/>
          <w:sz w:val="28"/>
          <w:szCs w:val="28"/>
        </w:rPr>
        <w:t xml:space="preserve">WCPFC </w:t>
      </w:r>
      <w:proofErr w:type="gramStart"/>
      <w:r w:rsidRPr="00B0144E">
        <w:rPr>
          <w:b/>
          <w:bCs/>
          <w:color w:val="F79646" w:themeColor="accent6"/>
          <w:sz w:val="28"/>
          <w:szCs w:val="28"/>
        </w:rPr>
        <w:t xml:space="preserve">8 </w:t>
      </w:r>
      <w:r w:rsidRPr="00B0144E">
        <w:rPr>
          <w:rFonts w:hint="eastAsia"/>
          <w:b/>
          <w:bCs/>
          <w:color w:val="F79646" w:themeColor="accent6"/>
          <w:sz w:val="28"/>
          <w:szCs w:val="28"/>
        </w:rPr>
        <w:t xml:space="preserve"> </w:t>
      </w:r>
      <w:r w:rsidRPr="00B0144E">
        <w:rPr>
          <w:b/>
          <w:bCs/>
          <w:color w:val="F79646" w:themeColor="accent6"/>
          <w:sz w:val="28"/>
          <w:szCs w:val="28"/>
        </w:rPr>
        <w:t>26</w:t>
      </w:r>
      <w:proofErr w:type="gramEnd"/>
      <w:r w:rsidRPr="00B0144E">
        <w:rPr>
          <w:rFonts w:hint="eastAsia"/>
          <w:b/>
          <w:bCs/>
          <w:color w:val="F79646" w:themeColor="accent6"/>
          <w:sz w:val="28"/>
          <w:szCs w:val="28"/>
        </w:rPr>
        <w:t xml:space="preserve">-30 March 2012 </w:t>
      </w:r>
    </w:p>
    <w:p w:rsidR="00DC3818" w:rsidRDefault="00DC3818" w:rsidP="00DC3818">
      <w:pPr>
        <w:rPr>
          <w:b/>
          <w:bCs/>
        </w:rPr>
      </w:pPr>
    </w:p>
    <w:p w:rsidR="00DC3818" w:rsidRPr="00FB09D0" w:rsidRDefault="00DC3818" w:rsidP="00DC3818">
      <w:pPr>
        <w:rPr>
          <w:b/>
          <w:bCs/>
        </w:rPr>
      </w:pPr>
      <w:r w:rsidRPr="00FB09D0">
        <w:rPr>
          <w:b/>
          <w:bCs/>
        </w:rPr>
        <w:t>AGENDA ITEM 7 - NORTHERN COMMITTEE</w:t>
      </w:r>
    </w:p>
    <w:p w:rsidR="00DC3818" w:rsidRPr="00FB09D0" w:rsidRDefault="00DC3818" w:rsidP="00DC3818">
      <w:pPr>
        <w:rPr>
          <w:b/>
          <w:bCs/>
        </w:rPr>
      </w:pPr>
      <w:r w:rsidRPr="00FB09D0">
        <w:rPr>
          <w:b/>
          <w:bCs/>
        </w:rPr>
        <w:t>7.1 Report of the Seventh Regular Session of the Northern Committee</w:t>
      </w:r>
    </w:p>
    <w:p w:rsidR="00DC3818" w:rsidRPr="00FB09D0" w:rsidRDefault="00DC3818" w:rsidP="00DC3818">
      <w:pPr>
        <w:rPr>
          <w:b/>
          <w:bCs/>
        </w:rPr>
      </w:pPr>
      <w:r w:rsidRPr="00FB09D0">
        <w:rPr>
          <w:b/>
          <w:bCs/>
        </w:rPr>
        <w:t>7.1.1 Northern Committee Science Recommendations and Management Advice</w:t>
      </w:r>
    </w:p>
    <w:p w:rsidR="00DC3818" w:rsidRDefault="00DC3818" w:rsidP="00DC3818">
      <w:pPr>
        <w:rPr>
          <w:lang w:eastAsia="ja-JP"/>
        </w:rPr>
      </w:pPr>
    </w:p>
    <w:p w:rsidR="00DC3818" w:rsidRPr="00FB09D0" w:rsidRDefault="00DC3818" w:rsidP="00DC3818">
      <w:pPr>
        <w:ind w:left="120" w:hangingChars="50" w:hanging="120"/>
      </w:pPr>
      <w:r w:rsidRPr="00FB09D0">
        <w:t>170. Masanori Miyahara (Japan), Chairman of the Northern Committee, presented the report</w:t>
      </w:r>
      <w:r>
        <w:rPr>
          <w:rFonts w:hint="eastAsia"/>
        </w:rPr>
        <w:t xml:space="preserve"> </w:t>
      </w:r>
      <w:r w:rsidRPr="00FB09D0">
        <w:t>of the Northern Committee (WCPFC8-2011/16). The two major themes of the meeting were a</w:t>
      </w:r>
      <w:r>
        <w:rPr>
          <w:rFonts w:hint="eastAsia"/>
        </w:rPr>
        <w:t xml:space="preserve"> </w:t>
      </w:r>
      <w:r w:rsidRPr="00FB09D0">
        <w:t>review of the implementation of existing measures, and making recommendations on the</w:t>
      </w:r>
      <w:r>
        <w:rPr>
          <w:rFonts w:hint="eastAsia"/>
        </w:rPr>
        <w:t xml:space="preserve"> </w:t>
      </w:r>
      <w:r w:rsidRPr="00FB09D0">
        <w:t>implementation of the observer programme for vessels fishing for fresh fish in the area north of</w:t>
      </w:r>
      <w:r>
        <w:rPr>
          <w:rFonts w:hint="eastAsia"/>
        </w:rPr>
        <w:t xml:space="preserve"> </w:t>
      </w:r>
      <w:r w:rsidRPr="00FB09D0">
        <w:t>20 degrees north.</w:t>
      </w:r>
    </w:p>
    <w:p w:rsidR="00DC3818" w:rsidRDefault="00DC3818" w:rsidP="00DC3818"/>
    <w:p w:rsidR="00DC3818" w:rsidRPr="00FB09D0" w:rsidRDefault="00DC3818" w:rsidP="00DC3818">
      <w:pPr>
        <w:ind w:left="120" w:hangingChars="50" w:hanging="120"/>
      </w:pPr>
      <w:r w:rsidRPr="00FB09D0">
        <w:t>171. Regarding the implementation of existing measures, CMM 2010-04 for Pacific Bluefin</w:t>
      </w:r>
      <w:r>
        <w:rPr>
          <w:rFonts w:hint="eastAsia"/>
        </w:rPr>
        <w:t xml:space="preserve"> </w:t>
      </w:r>
      <w:r w:rsidRPr="00FB09D0">
        <w:t>tuna requires members, to ensure that the total fishing effort by their vessels shall stay below the</w:t>
      </w:r>
      <w:r>
        <w:rPr>
          <w:rFonts w:hint="eastAsia"/>
        </w:rPr>
        <w:t xml:space="preserve"> </w:t>
      </w:r>
      <w:r w:rsidRPr="00FB09D0">
        <w:t>2002-04 level for 2011 and 2012 except for artisanal fisheries. Such measures shall include those</w:t>
      </w:r>
      <w:r>
        <w:rPr>
          <w:rFonts w:hint="eastAsia"/>
        </w:rPr>
        <w:t xml:space="preserve"> </w:t>
      </w:r>
      <w:r w:rsidRPr="00FB09D0">
        <w:t xml:space="preserve">to reduce juvenile mortality to 2002-2004 levels except for </w:t>
      </w:r>
      <w:r w:rsidRPr="004950A1">
        <w:t>Korea</w:t>
      </w:r>
      <w:r w:rsidRPr="00FB09D0">
        <w:t>. Japan has implemented a</w:t>
      </w:r>
      <w:r>
        <w:rPr>
          <w:rFonts w:hint="eastAsia"/>
        </w:rPr>
        <w:t xml:space="preserve"> </w:t>
      </w:r>
      <w:r w:rsidRPr="00FB09D0">
        <w:t>purse seine catch limit for juveniles, a voluntary purse seine catch limit for adults, limits on set</w:t>
      </w:r>
      <w:r>
        <w:rPr>
          <w:rFonts w:hint="eastAsia"/>
        </w:rPr>
        <w:t xml:space="preserve"> </w:t>
      </w:r>
      <w:r w:rsidRPr="00FB09D0">
        <w:t>net licenses, and registration and reporting requirements for artisanal vessels and aquaculture sites.</w:t>
      </w:r>
      <w:r>
        <w:rPr>
          <w:rFonts w:hint="eastAsia"/>
        </w:rPr>
        <w:t xml:space="preserve"> </w:t>
      </w:r>
      <w:r w:rsidRPr="004950A1">
        <w:t>Korea</w:t>
      </w:r>
      <w:r w:rsidRPr="00FB09D0">
        <w:t xml:space="preserve"> is implementing a prohibition on juvenile catch with several exemptions but is required to</w:t>
      </w:r>
      <w:r>
        <w:rPr>
          <w:rFonts w:hint="eastAsia"/>
        </w:rPr>
        <w:t xml:space="preserve"> </w:t>
      </w:r>
      <w:r w:rsidRPr="00FB09D0">
        <w:t>maintain total fishing effort at 2002-2004 levels. Chinese Taipei has implemented a limit on the</w:t>
      </w:r>
      <w:r>
        <w:rPr>
          <w:rFonts w:hint="eastAsia"/>
        </w:rPr>
        <w:t xml:space="preserve"> </w:t>
      </w:r>
      <w:r w:rsidRPr="00FB09D0">
        <w:t>number of longline vessels and stated that its fisheries do not catch juveniles.</w:t>
      </w:r>
    </w:p>
    <w:p w:rsidR="00DC3818" w:rsidRPr="00FB09D0" w:rsidRDefault="00DC3818" w:rsidP="00DC3818"/>
    <w:p w:rsidR="00DC3818" w:rsidRPr="00FB09D0" w:rsidRDefault="00DC3818" w:rsidP="00DC3818">
      <w:pPr>
        <w:ind w:left="120" w:hangingChars="50" w:hanging="120"/>
      </w:pPr>
      <w:r w:rsidRPr="00FB09D0">
        <w:t>172. With regard to the CMM for North Pacific albacore (CMM 2005-05), the Chair of the NC</w:t>
      </w:r>
      <w:r>
        <w:rPr>
          <w:rFonts w:hint="eastAsia"/>
        </w:rPr>
        <w:t xml:space="preserve"> </w:t>
      </w:r>
      <w:r w:rsidRPr="00FB09D0">
        <w:t>noted that the NC is progressing toward a revised management framework for this species based</w:t>
      </w:r>
      <w:r>
        <w:rPr>
          <w:rFonts w:hint="eastAsia"/>
        </w:rPr>
        <w:t xml:space="preserve"> </w:t>
      </w:r>
      <w:r w:rsidRPr="00FB09D0">
        <w:t>on the precautionary approach (see WCPFC8-2011/16, Attachment C).</w:t>
      </w:r>
    </w:p>
    <w:p w:rsidR="00DC3818" w:rsidRDefault="00DC3818" w:rsidP="00DC3818"/>
    <w:p w:rsidR="00DC3818" w:rsidRPr="00FB09D0" w:rsidRDefault="00DC3818" w:rsidP="00DC3818">
      <w:pPr>
        <w:ind w:left="120" w:hangingChars="50" w:hanging="120"/>
      </w:pPr>
      <w:r w:rsidRPr="00FB09D0">
        <w:t>173. The Chair of the NC noted that the NC6’s proposal to WCPFC7 regarding observers for</w:t>
      </w:r>
      <w:r>
        <w:rPr>
          <w:rFonts w:hint="eastAsia"/>
        </w:rPr>
        <w:t xml:space="preserve"> </w:t>
      </w:r>
      <w:r w:rsidRPr="00FB09D0">
        <w:t>fresh fish vessels was not accepted, and a new proposal is from NC7 is provided to WCPFC8 as</w:t>
      </w:r>
      <w:r>
        <w:rPr>
          <w:rFonts w:hint="eastAsia"/>
        </w:rPr>
        <w:t xml:space="preserve"> </w:t>
      </w:r>
      <w:r w:rsidRPr="00FB09D0">
        <w:lastRenderedPageBreak/>
        <w:t>WCPFC8-2011/32. This proposal implements the ROP for vessels fishing for fresh fish in the</w:t>
      </w:r>
      <w:r>
        <w:rPr>
          <w:rFonts w:hint="eastAsia"/>
        </w:rPr>
        <w:t xml:space="preserve"> </w:t>
      </w:r>
      <w:r w:rsidRPr="00FB09D0">
        <w:t>area north of 20 degrees north with a coverage of 5% to be achieved by the end of December</w:t>
      </w:r>
      <w:r>
        <w:rPr>
          <w:rFonts w:hint="eastAsia"/>
        </w:rPr>
        <w:t xml:space="preserve"> </w:t>
      </w:r>
      <w:r w:rsidRPr="00FB09D0">
        <w:t>2014.</w:t>
      </w:r>
    </w:p>
    <w:p w:rsidR="00DC3818" w:rsidRDefault="00DC3818" w:rsidP="00DC3818"/>
    <w:p w:rsidR="00DC3818" w:rsidRDefault="00DC3818" w:rsidP="00DC3818">
      <w:r w:rsidRPr="00FB09D0">
        <w:t>174. The Chair of the NC stated that VMS issues for northern fisheries will be discussed at</w:t>
      </w:r>
      <w:r>
        <w:rPr>
          <w:rFonts w:hint="eastAsia"/>
        </w:rPr>
        <w:t xml:space="preserve"> </w:t>
      </w:r>
      <w:r w:rsidRPr="00FB09D0">
        <w:t>NC8.</w:t>
      </w:r>
    </w:p>
    <w:p w:rsidR="00DC3818" w:rsidRPr="00FB09D0" w:rsidRDefault="00DC3818" w:rsidP="00DC3818"/>
    <w:p w:rsidR="00DC3818" w:rsidRDefault="00DC3818" w:rsidP="00DC3818">
      <w:pPr>
        <w:ind w:left="120" w:hangingChars="50" w:hanging="120"/>
      </w:pPr>
      <w:r w:rsidRPr="00FB09D0">
        <w:t>175. The USA drew WCPFC8’s attention to WCPFC8-2011-DP/12 on consolidation of</w:t>
      </w:r>
      <w:r>
        <w:rPr>
          <w:rFonts w:hint="eastAsia"/>
        </w:rPr>
        <w:t xml:space="preserve"> </w:t>
      </w:r>
      <w:r w:rsidRPr="00FB09D0">
        <w:t>proposed observer coverage levels based on CMM 2008-01 and the proposal from the NC</w:t>
      </w:r>
      <w:r>
        <w:rPr>
          <w:rFonts w:hint="eastAsia"/>
        </w:rPr>
        <w:t xml:space="preserve"> </w:t>
      </w:r>
      <w:r w:rsidRPr="00FB09D0">
        <w:t>(WCPFC8-2011/32). The paper presents a proposal for a new CMM which would replace CMM</w:t>
      </w:r>
      <w:r>
        <w:rPr>
          <w:rFonts w:hint="eastAsia"/>
        </w:rPr>
        <w:t xml:space="preserve"> </w:t>
      </w:r>
      <w:r w:rsidRPr="00FB09D0">
        <w:t>2007-01.</w:t>
      </w:r>
    </w:p>
    <w:p w:rsidR="00DC3818" w:rsidRPr="00FB09D0" w:rsidRDefault="00DC3818" w:rsidP="00DC3818"/>
    <w:p w:rsidR="00DC3818" w:rsidRPr="00FB09D0" w:rsidRDefault="00DC3818" w:rsidP="00DC3818">
      <w:pPr>
        <w:ind w:left="120" w:hangingChars="50" w:hanging="120"/>
      </w:pPr>
      <w:r w:rsidRPr="00FB09D0">
        <w:t>176. Chinese Taipei expressed support for the proposal made by the Northern Committee and</w:t>
      </w:r>
      <w:r>
        <w:rPr>
          <w:rFonts w:hint="eastAsia"/>
        </w:rPr>
        <w:t xml:space="preserve"> </w:t>
      </w:r>
      <w:r w:rsidRPr="00FB09D0">
        <w:t>also supported USA proposal for consolidation of observer requirements.</w:t>
      </w:r>
    </w:p>
    <w:p w:rsidR="00DC3818" w:rsidRDefault="00DC3818" w:rsidP="00DC3818"/>
    <w:p w:rsidR="00DC3818" w:rsidRDefault="00DC3818" w:rsidP="00DC3818">
      <w:pPr>
        <w:ind w:left="120" w:hangingChars="50" w:hanging="120"/>
      </w:pPr>
      <w:r w:rsidRPr="00FB09D0">
        <w:t>177. Further discussion of the issue of observers for the northern fresh fish vessels was</w:t>
      </w:r>
      <w:r>
        <w:rPr>
          <w:rFonts w:hint="eastAsia"/>
        </w:rPr>
        <w:t xml:space="preserve"> </w:t>
      </w:r>
      <w:r w:rsidRPr="00FB09D0">
        <w:t>deferred to Agenda Item 9.2.3.</w:t>
      </w:r>
    </w:p>
    <w:p w:rsidR="00DC3818" w:rsidRPr="00FB09D0" w:rsidRDefault="00DC3818" w:rsidP="00DC3818"/>
    <w:p w:rsidR="00DC3818" w:rsidRPr="00FB09D0" w:rsidRDefault="00DC3818" w:rsidP="00DC3818">
      <w:pPr>
        <w:ind w:left="120" w:hangingChars="50" w:hanging="120"/>
      </w:pPr>
      <w:r w:rsidRPr="00FB09D0">
        <w:t>178. FFA members expressed appreciation for the opportunity to participate in the NC. These</w:t>
      </w:r>
      <w:r>
        <w:rPr>
          <w:rFonts w:hint="eastAsia"/>
        </w:rPr>
        <w:t xml:space="preserve"> </w:t>
      </w:r>
      <w:r w:rsidRPr="00FB09D0">
        <w:t>CCMs noted that the North Pacific striped marlin assessment was not completed as planned and</w:t>
      </w:r>
      <w:r>
        <w:rPr>
          <w:rFonts w:hint="eastAsia"/>
        </w:rPr>
        <w:t xml:space="preserve"> </w:t>
      </w:r>
      <w:r w:rsidRPr="00FB09D0">
        <w:t>looked forward to assessment results being provided next year. The need for stronger measures</w:t>
      </w:r>
      <w:r>
        <w:rPr>
          <w:rFonts w:hint="eastAsia"/>
        </w:rPr>
        <w:t xml:space="preserve"> </w:t>
      </w:r>
      <w:r w:rsidRPr="00FB09D0">
        <w:t xml:space="preserve">for Pacific Bluefin tuna was highlighted and clarification on the timeframe of </w:t>
      </w:r>
      <w:r w:rsidRPr="004950A1">
        <w:t>Korea</w:t>
      </w:r>
      <w:r w:rsidRPr="00FB09D0">
        <w:t>’s exemptions</w:t>
      </w:r>
      <w:r>
        <w:rPr>
          <w:rFonts w:hint="eastAsia"/>
        </w:rPr>
        <w:t xml:space="preserve"> </w:t>
      </w:r>
      <w:r w:rsidRPr="00FB09D0">
        <w:t>for management of juvenile mortality was requested.</w:t>
      </w:r>
    </w:p>
    <w:p w:rsidR="00DC3818" w:rsidRDefault="00DC3818" w:rsidP="00DC3818"/>
    <w:p w:rsidR="00DC3818" w:rsidRPr="00FB09D0" w:rsidRDefault="00DC3818" w:rsidP="00DC3818">
      <w:pPr>
        <w:ind w:left="120" w:hangingChars="50" w:hanging="120"/>
      </w:pPr>
      <w:r w:rsidRPr="004950A1">
        <w:t>179. Korea explained that it is not implementing the measures because it does not have any</w:t>
      </w:r>
      <w:r w:rsidRPr="004950A1">
        <w:rPr>
          <w:rFonts w:hint="eastAsia"/>
        </w:rPr>
        <w:t xml:space="preserve"> </w:t>
      </w:r>
      <w:r w:rsidRPr="004950A1">
        <w:t>fisheries targeting Pacific Bluefin tuna. A research project has been launched and once sufficient</w:t>
      </w:r>
      <w:r w:rsidRPr="004950A1">
        <w:rPr>
          <w:rFonts w:hint="eastAsia"/>
        </w:rPr>
        <w:t xml:space="preserve"> </w:t>
      </w:r>
      <w:r w:rsidRPr="004950A1">
        <w:t>information is gathered Korea would like to participate in international management measures for</w:t>
      </w:r>
      <w:r w:rsidRPr="004950A1">
        <w:rPr>
          <w:rFonts w:hint="eastAsia"/>
        </w:rPr>
        <w:t xml:space="preserve"> </w:t>
      </w:r>
      <w:r w:rsidRPr="004950A1">
        <w:t>this species.</w:t>
      </w:r>
    </w:p>
    <w:p w:rsidR="00DC3818" w:rsidRDefault="00DC3818" w:rsidP="00DC3818"/>
    <w:p w:rsidR="00DC3818" w:rsidRPr="00FB09D0" w:rsidRDefault="00DC3818" w:rsidP="00DC3818">
      <w:pPr>
        <w:ind w:left="120" w:hangingChars="50" w:hanging="120"/>
      </w:pPr>
      <w:r w:rsidRPr="00FB09D0">
        <w:t>180. Mexico questioned the need and timeframe for the exemptions for the Japanese artisanal</w:t>
      </w:r>
      <w:r>
        <w:rPr>
          <w:rFonts w:hint="eastAsia"/>
        </w:rPr>
        <w:t xml:space="preserve"> </w:t>
      </w:r>
      <w:r w:rsidRPr="00FB09D0">
        <w:t xml:space="preserve">fleet and the </w:t>
      </w:r>
      <w:r w:rsidRPr="004950A1">
        <w:t>Korea</w:t>
      </w:r>
      <w:r w:rsidRPr="00FB09D0">
        <w:t>n fleets.</w:t>
      </w:r>
    </w:p>
    <w:p w:rsidR="00DC3818" w:rsidRDefault="00DC3818" w:rsidP="00DC3818"/>
    <w:p w:rsidR="00DC3818" w:rsidRPr="00FB09D0" w:rsidRDefault="00DC3818" w:rsidP="00DC3818">
      <w:pPr>
        <w:ind w:left="120" w:hangingChars="50" w:hanging="120"/>
      </w:pPr>
      <w:r w:rsidRPr="00FB09D0">
        <w:t>181. The Chair of the NC explained that Japan’s artisanal fleet is comprised of a large number</w:t>
      </w:r>
      <w:r>
        <w:rPr>
          <w:rFonts w:hint="eastAsia"/>
        </w:rPr>
        <w:t xml:space="preserve"> </w:t>
      </w:r>
      <w:r w:rsidRPr="00FB09D0">
        <w:t>of small vessels with one or two fishermen on board. The total catch of this sector has been</w:t>
      </w:r>
      <w:r>
        <w:rPr>
          <w:rFonts w:hint="eastAsia"/>
        </w:rPr>
        <w:t xml:space="preserve"> </w:t>
      </w:r>
      <w:r w:rsidRPr="00FB09D0">
        <w:t xml:space="preserve">stable for the past three to four decades. With reference to </w:t>
      </w:r>
      <w:r w:rsidRPr="004950A1">
        <w:t>Korea</w:t>
      </w:r>
      <w:r w:rsidRPr="00FB09D0">
        <w:t>n fleets, the exemption was</w:t>
      </w:r>
      <w:r>
        <w:rPr>
          <w:rFonts w:hint="eastAsia"/>
        </w:rPr>
        <w:t xml:space="preserve"> </w:t>
      </w:r>
      <w:r w:rsidRPr="00FB09D0">
        <w:t xml:space="preserve">requested to give </w:t>
      </w:r>
      <w:r w:rsidRPr="004950A1">
        <w:t>Korea</w:t>
      </w:r>
      <w:r w:rsidRPr="00FB09D0">
        <w:t xml:space="preserve"> more time to understand how their fishery interacts with this species.</w:t>
      </w:r>
      <w:r>
        <w:rPr>
          <w:rFonts w:hint="eastAsia"/>
        </w:rPr>
        <w:t xml:space="preserve"> </w:t>
      </w:r>
      <w:r w:rsidRPr="00FB09D0">
        <w:t>The Chair of the NC noted that Mexico has been asked to implement the CMM but no response</w:t>
      </w:r>
      <w:r>
        <w:rPr>
          <w:rFonts w:hint="eastAsia"/>
        </w:rPr>
        <w:t xml:space="preserve"> </w:t>
      </w:r>
      <w:r w:rsidRPr="00FB09D0">
        <w:t>has been received.</w:t>
      </w:r>
    </w:p>
    <w:p w:rsidR="00DC3818" w:rsidRDefault="00DC3818" w:rsidP="00DC3818"/>
    <w:p w:rsidR="00DC3818" w:rsidRPr="00FB09D0" w:rsidRDefault="00DC3818" w:rsidP="00DC3818">
      <w:pPr>
        <w:ind w:left="120" w:hangingChars="50" w:hanging="120"/>
      </w:pPr>
      <w:r w:rsidRPr="00FB09D0">
        <w:t>182. Mexico stated that its catches of Pacific Bluefin tuna in the Eastern Pacific Ocean have</w:t>
      </w:r>
      <w:r>
        <w:rPr>
          <w:rFonts w:hint="eastAsia"/>
        </w:rPr>
        <w:t xml:space="preserve"> </w:t>
      </w:r>
      <w:r w:rsidRPr="00FB09D0">
        <w:t>also been stable for 20-30 years.</w:t>
      </w:r>
    </w:p>
    <w:p w:rsidR="00DC3818" w:rsidRPr="00FB09D0" w:rsidRDefault="00DC3818" w:rsidP="00DC3818"/>
    <w:p w:rsidR="00DC3818" w:rsidRPr="00FB09D0" w:rsidRDefault="00DC3818" w:rsidP="00DC3818">
      <w:pPr>
        <w:rPr>
          <w:b/>
          <w:bCs/>
        </w:rPr>
      </w:pPr>
      <w:r w:rsidRPr="00FB09D0">
        <w:rPr>
          <w:b/>
          <w:bCs/>
        </w:rPr>
        <w:t>7.2 Programme of Work for the Northern Committee in 2012-2014</w:t>
      </w:r>
    </w:p>
    <w:p w:rsidR="00DC3818" w:rsidRPr="00FB09D0" w:rsidRDefault="00DC3818" w:rsidP="00DC3818">
      <w:pPr>
        <w:ind w:left="120" w:hangingChars="50" w:hanging="120"/>
      </w:pPr>
      <w:r w:rsidRPr="00FB09D0">
        <w:lastRenderedPageBreak/>
        <w:t>183. The Chair of the NC informed WCPFC8 of the programme of work for the NC which is</w:t>
      </w:r>
      <w:r>
        <w:rPr>
          <w:rFonts w:hint="eastAsia"/>
        </w:rPr>
        <w:t xml:space="preserve"> </w:t>
      </w:r>
      <w:r w:rsidRPr="00FB09D0">
        <w:t>contained in Attachment E of the Report of NC7 (WCPFC6-2011/16).</w:t>
      </w:r>
    </w:p>
    <w:p w:rsidR="00DC3818" w:rsidRDefault="00DC3818" w:rsidP="00DC3818"/>
    <w:p w:rsidR="00DC3818" w:rsidRPr="00FB09D0" w:rsidRDefault="00DC3818" w:rsidP="00DC3818">
      <w:r w:rsidRPr="00FB09D0">
        <w:t>184. FFA members expressed support for the NC’s programme of work.</w:t>
      </w:r>
    </w:p>
    <w:p w:rsidR="00DC3818" w:rsidRDefault="00DC3818" w:rsidP="00DC3818"/>
    <w:p w:rsidR="00DC3818" w:rsidRDefault="00DC3818" w:rsidP="00DC3818">
      <w:pPr>
        <w:rPr>
          <w:b/>
          <w:bCs/>
        </w:rPr>
      </w:pPr>
      <w:r w:rsidRPr="00FB09D0">
        <w:t xml:space="preserve">185. </w:t>
      </w:r>
      <w:r w:rsidRPr="00FB09D0">
        <w:rPr>
          <w:b/>
          <w:bCs/>
        </w:rPr>
        <w:t>WCPFC8 accepted the report of the Northern Committee and its programme of</w:t>
      </w:r>
      <w:r>
        <w:rPr>
          <w:rFonts w:hint="eastAsia"/>
          <w:b/>
          <w:bCs/>
        </w:rPr>
        <w:t xml:space="preserve"> </w:t>
      </w:r>
      <w:r w:rsidRPr="00FB09D0">
        <w:rPr>
          <w:b/>
          <w:bCs/>
        </w:rPr>
        <w:t>work.</w:t>
      </w:r>
    </w:p>
    <w:p w:rsidR="00DC3818" w:rsidRDefault="00DC3818" w:rsidP="00DC3818">
      <w:pPr>
        <w:rPr>
          <w:bCs/>
        </w:rPr>
      </w:pPr>
    </w:p>
    <w:p w:rsidR="00DC3818" w:rsidRDefault="00DC3818" w:rsidP="00DC3818">
      <w:pPr>
        <w:rPr>
          <w:bCs/>
        </w:rPr>
      </w:pPr>
    </w:p>
    <w:p w:rsidR="00DC3818" w:rsidRPr="00B0144E" w:rsidRDefault="00DC3818" w:rsidP="00DC3818">
      <w:pPr>
        <w:rPr>
          <w:b/>
          <w:bCs/>
          <w:color w:val="F79646" w:themeColor="accent6"/>
          <w:sz w:val="28"/>
          <w:szCs w:val="28"/>
        </w:rPr>
      </w:pPr>
      <w:r w:rsidRPr="00B0144E">
        <w:rPr>
          <w:rFonts w:hint="eastAsia"/>
          <w:b/>
          <w:bCs/>
          <w:color w:val="F79646" w:themeColor="accent6"/>
          <w:sz w:val="28"/>
          <w:szCs w:val="28"/>
        </w:rPr>
        <w:t xml:space="preserve">NC </w:t>
      </w:r>
      <w:proofErr w:type="gramStart"/>
      <w:r w:rsidRPr="00B0144E">
        <w:rPr>
          <w:rFonts w:hint="eastAsia"/>
          <w:b/>
          <w:bCs/>
          <w:color w:val="F79646" w:themeColor="accent6"/>
          <w:sz w:val="28"/>
          <w:szCs w:val="28"/>
        </w:rPr>
        <w:t>7  6</w:t>
      </w:r>
      <w:proofErr w:type="gramEnd"/>
      <w:r w:rsidRPr="00B0144E">
        <w:rPr>
          <w:rFonts w:hint="eastAsia"/>
          <w:b/>
          <w:bCs/>
          <w:color w:val="F79646" w:themeColor="accent6"/>
          <w:sz w:val="28"/>
          <w:szCs w:val="28"/>
        </w:rPr>
        <w:t>-9 September 2011</w:t>
      </w:r>
    </w:p>
    <w:p w:rsidR="00DC3818" w:rsidRDefault="00DC3818" w:rsidP="00DC3818">
      <w:pPr>
        <w:pStyle w:val="31"/>
        <w:adjustRightInd w:val="0"/>
        <w:snapToGrid w:val="0"/>
        <w:jc w:val="both"/>
        <w:rPr>
          <w:rFonts w:eastAsia="Times New Roman" w:cs="Times New Roman"/>
          <w:b/>
          <w:bCs/>
          <w:sz w:val="22"/>
          <w:szCs w:val="22"/>
        </w:rPr>
      </w:pPr>
      <w:r w:rsidRPr="00E36D09">
        <w:rPr>
          <w:rFonts w:eastAsia="Times New Roman" w:cs="Times New Roman"/>
          <w:b/>
          <w:bCs/>
          <w:sz w:val="22"/>
          <w:szCs w:val="22"/>
        </w:rPr>
        <w:t>2.3.1</w:t>
      </w:r>
      <w:r w:rsidRPr="00E36D09">
        <w:rPr>
          <w:rFonts w:eastAsia="Times New Roman" w:cs="Times New Roman"/>
          <w:b/>
          <w:bCs/>
          <w:sz w:val="22"/>
          <w:szCs w:val="22"/>
        </w:rPr>
        <w:tab/>
        <w:t>Pacific bluefin tuna (CMM-2010-04)</w:t>
      </w:r>
    </w:p>
    <w:p w:rsidR="00DC3818" w:rsidRPr="00284C1A" w:rsidRDefault="00DC3818" w:rsidP="00DC3818">
      <w:pPr>
        <w:adjustRightInd w:val="0"/>
        <w:snapToGrid w:val="0"/>
      </w:pPr>
    </w:p>
    <w:p w:rsidR="00DC3818" w:rsidRDefault="00DC3818" w:rsidP="00DC3818">
      <w:pPr>
        <w:autoSpaceDE w:val="0"/>
        <w:adjustRightInd w:val="0"/>
        <w:snapToGrid w:val="0"/>
        <w:ind w:left="120" w:hangingChars="50" w:hanging="120"/>
        <w:rPr>
          <w:rFonts w:eastAsia="Times New Roman" w:cs="Times New Roman"/>
        </w:rPr>
      </w:pPr>
      <w:r w:rsidRPr="00E36D09">
        <w:rPr>
          <w:rFonts w:eastAsia="Times New Roman" w:cs="Times New Roman"/>
        </w:rPr>
        <w:t xml:space="preserve">9. </w:t>
      </w:r>
      <w:r w:rsidRPr="00E36D09">
        <w:rPr>
          <w:rFonts w:eastAsia="Times New Roman" w:cs="Times New Roman"/>
        </w:rPr>
        <w:tab/>
        <w:t>NC</w:t>
      </w:r>
      <w:r>
        <w:rPr>
          <w:rFonts w:eastAsia="Times New Roman" w:cs="Times New Roman"/>
        </w:rPr>
        <w:t>7</w:t>
      </w:r>
      <w:r w:rsidRPr="00E36D09">
        <w:rPr>
          <w:rFonts w:eastAsia="Times New Roman" w:cs="Times New Roman"/>
        </w:rPr>
        <w:t xml:space="preserve"> reviewed CCMs</w:t>
      </w:r>
      <w:r>
        <w:rPr>
          <w:rFonts w:eastAsia="Times New Roman" w:cs="Times New Roman"/>
        </w:rPr>
        <w:t>’</w:t>
      </w:r>
      <w:r w:rsidRPr="00E36D09">
        <w:rPr>
          <w:rFonts w:eastAsia="Times New Roman" w:cs="Times New Roman"/>
        </w:rPr>
        <w:t xml:space="preserve"> implementation of CMM 2010-04, which requires members to report on their implementation of this CMM. </w:t>
      </w:r>
    </w:p>
    <w:p w:rsidR="00DC3818" w:rsidRPr="00E36D09" w:rsidRDefault="00DC3818" w:rsidP="00DC3818">
      <w:pPr>
        <w:autoSpaceDE w:val="0"/>
        <w:adjustRightInd w:val="0"/>
        <w:snapToGrid w:val="0"/>
        <w:rPr>
          <w:rFonts w:eastAsia="Times New Roman" w:cs="Times New Roman"/>
        </w:rPr>
      </w:pPr>
    </w:p>
    <w:p w:rsidR="00DC3818" w:rsidRDefault="00DC3818" w:rsidP="00DC3818">
      <w:pPr>
        <w:autoSpaceDE w:val="0"/>
        <w:adjustRightInd w:val="0"/>
        <w:snapToGrid w:val="0"/>
        <w:ind w:left="120" w:hangingChars="50" w:hanging="120"/>
        <w:rPr>
          <w:rFonts w:eastAsia="Times New Roman" w:cs="Times New Roman"/>
        </w:rPr>
      </w:pPr>
      <w:r w:rsidRPr="00E36D09">
        <w:rPr>
          <w:rFonts w:eastAsia="Times New Roman" w:cs="Times New Roman"/>
        </w:rPr>
        <w:t xml:space="preserve">10. </w:t>
      </w:r>
      <w:r w:rsidRPr="00E36D09">
        <w:rPr>
          <w:rFonts w:eastAsia="Times New Roman" w:cs="Times New Roman"/>
        </w:rPr>
        <w:tab/>
        <w:t>The Philippines recalled that past research had indicated catches of P</w:t>
      </w:r>
      <w:r>
        <w:rPr>
          <w:rFonts w:eastAsia="Times New Roman" w:cs="Times New Roman"/>
        </w:rPr>
        <w:t>acific bluefin tuna</w:t>
      </w:r>
      <w:r w:rsidRPr="00E36D09">
        <w:rPr>
          <w:rFonts w:eastAsia="Times New Roman" w:cs="Times New Roman"/>
        </w:rPr>
        <w:t xml:space="preserve"> in Philippine waters</w:t>
      </w:r>
      <w:r>
        <w:rPr>
          <w:rFonts w:eastAsia="Times New Roman" w:cs="Times New Roman"/>
        </w:rPr>
        <w:t>,</w:t>
      </w:r>
      <w:r w:rsidRPr="00E36D09">
        <w:rPr>
          <w:rFonts w:eastAsia="Times New Roman" w:cs="Times New Roman"/>
        </w:rPr>
        <w:t xml:space="preserve"> but better data collection is needed to confirm whether any catches are currently occurring. </w:t>
      </w:r>
      <w:r>
        <w:rPr>
          <w:rFonts w:eastAsia="Times New Roman" w:cs="Times New Roman"/>
        </w:rPr>
        <w:t>It</w:t>
      </w:r>
      <w:r w:rsidRPr="00E36D09">
        <w:rPr>
          <w:rFonts w:eastAsia="Times New Roman" w:cs="Times New Roman"/>
        </w:rPr>
        <w:t xml:space="preserve"> plan</w:t>
      </w:r>
      <w:r>
        <w:rPr>
          <w:rFonts w:eastAsia="Times New Roman" w:cs="Times New Roman"/>
        </w:rPr>
        <w:t>s</w:t>
      </w:r>
      <w:r w:rsidRPr="00E36D09">
        <w:rPr>
          <w:rFonts w:eastAsia="Times New Roman" w:cs="Times New Roman"/>
        </w:rPr>
        <w:t xml:space="preserve"> to implement measures to prevent catch</w:t>
      </w:r>
      <w:r>
        <w:rPr>
          <w:rFonts w:eastAsia="Times New Roman" w:cs="Times New Roman"/>
        </w:rPr>
        <w:t>es</w:t>
      </w:r>
      <w:r w:rsidRPr="00E36D09">
        <w:rPr>
          <w:rFonts w:eastAsia="Times New Roman" w:cs="Times New Roman"/>
        </w:rPr>
        <w:t xml:space="preserve"> of juvenile P</w:t>
      </w:r>
      <w:r>
        <w:rPr>
          <w:rFonts w:eastAsia="Times New Roman" w:cs="Times New Roman"/>
        </w:rPr>
        <w:t>acific bluefin tuna</w:t>
      </w:r>
      <w:r w:rsidRPr="00E36D09">
        <w:rPr>
          <w:rFonts w:eastAsia="Times New Roman" w:cs="Times New Roman"/>
        </w:rPr>
        <w:t xml:space="preserve">.  </w:t>
      </w:r>
    </w:p>
    <w:p w:rsidR="00DC3818" w:rsidRPr="00E36D09" w:rsidRDefault="00DC3818" w:rsidP="00DC3818">
      <w:pPr>
        <w:autoSpaceDE w:val="0"/>
        <w:adjustRightInd w:val="0"/>
        <w:snapToGrid w:val="0"/>
        <w:rPr>
          <w:rFonts w:eastAsia="Times New Roman" w:cs="Times New Roman"/>
        </w:rPr>
      </w:pPr>
    </w:p>
    <w:p w:rsidR="00DC3818" w:rsidRDefault="00DC3818" w:rsidP="00DC3818">
      <w:pPr>
        <w:autoSpaceDE w:val="0"/>
        <w:adjustRightInd w:val="0"/>
        <w:snapToGrid w:val="0"/>
        <w:ind w:left="120" w:hangingChars="50" w:hanging="120"/>
        <w:rPr>
          <w:rFonts w:eastAsia="Times New Roman" w:cs="Times New Roman"/>
        </w:rPr>
      </w:pPr>
      <w:r w:rsidRPr="00E36D09">
        <w:rPr>
          <w:rFonts w:eastAsia="Times New Roman" w:cs="Times New Roman"/>
        </w:rPr>
        <w:t xml:space="preserve">11. </w:t>
      </w:r>
      <w:r w:rsidRPr="00E36D09">
        <w:rPr>
          <w:rFonts w:eastAsia="Times New Roman" w:cs="Times New Roman"/>
        </w:rPr>
        <w:tab/>
        <w:t xml:space="preserve">Canada stated </w:t>
      </w:r>
      <w:r w:rsidRPr="00E36D09">
        <w:rPr>
          <w:rFonts w:eastAsia="MS Mincho" w:cs="Times New Roman"/>
        </w:rPr>
        <w:t>that it</w:t>
      </w:r>
      <w:r w:rsidRPr="00E36D09">
        <w:rPr>
          <w:rFonts w:eastAsia="Times New Roman" w:cs="Times New Roman"/>
        </w:rPr>
        <w:t xml:space="preserve"> did not submit a report because </w:t>
      </w:r>
      <w:r w:rsidRPr="00E36D09">
        <w:rPr>
          <w:rFonts w:eastAsia="MS Mincho" w:cs="Times New Roman"/>
        </w:rPr>
        <w:t xml:space="preserve">it had no recorded catch of </w:t>
      </w:r>
      <w:r w:rsidRPr="00E36D09">
        <w:rPr>
          <w:rFonts w:eastAsia="Times New Roman" w:cs="Times New Roman"/>
        </w:rPr>
        <w:t>P</w:t>
      </w:r>
      <w:r>
        <w:rPr>
          <w:rFonts w:eastAsia="Times New Roman" w:cs="Times New Roman"/>
        </w:rPr>
        <w:t>acific bluefin tuna</w:t>
      </w:r>
      <w:r w:rsidRPr="00E36D09">
        <w:rPr>
          <w:rFonts w:eastAsia="MS Mincho" w:cs="Times New Roman"/>
        </w:rPr>
        <w:t xml:space="preserve"> in 2010.</w:t>
      </w:r>
    </w:p>
    <w:p w:rsidR="00DC3818" w:rsidRPr="00E36D09" w:rsidRDefault="00DC3818" w:rsidP="00DC3818">
      <w:pPr>
        <w:autoSpaceDE w:val="0"/>
        <w:adjustRightInd w:val="0"/>
        <w:snapToGrid w:val="0"/>
        <w:rPr>
          <w:rFonts w:eastAsia="Times New Roman" w:cs="Times New Roman"/>
        </w:rPr>
      </w:pPr>
    </w:p>
    <w:p w:rsidR="00DC3818" w:rsidRDefault="00DC3818" w:rsidP="00DC3818">
      <w:pPr>
        <w:autoSpaceDE w:val="0"/>
        <w:adjustRightInd w:val="0"/>
        <w:snapToGrid w:val="0"/>
        <w:ind w:left="120" w:hangingChars="50" w:hanging="120"/>
        <w:rPr>
          <w:rFonts w:cs="Times New Roman"/>
        </w:rPr>
      </w:pPr>
      <w:r w:rsidRPr="00E36D09">
        <w:rPr>
          <w:rFonts w:eastAsia="Times New Roman" w:cs="Times New Roman"/>
        </w:rPr>
        <w:t xml:space="preserve">12. </w:t>
      </w:r>
      <w:r w:rsidRPr="00E36D09">
        <w:rPr>
          <w:rFonts w:eastAsia="Times New Roman" w:cs="Times New Roman"/>
        </w:rPr>
        <w:tab/>
      </w:r>
      <w:r w:rsidRPr="00E36D09">
        <w:rPr>
          <w:rFonts w:cs="Times New Roman"/>
        </w:rPr>
        <w:t xml:space="preserve">Japan introduced </w:t>
      </w:r>
      <w:r>
        <w:rPr>
          <w:rFonts w:cs="Times New Roman"/>
        </w:rPr>
        <w:t>NC7-</w:t>
      </w:r>
      <w:r w:rsidRPr="00E36D09">
        <w:rPr>
          <w:rFonts w:cs="Times New Roman"/>
        </w:rPr>
        <w:t>DP</w:t>
      </w:r>
      <w:r>
        <w:rPr>
          <w:rFonts w:cs="Times New Roman"/>
        </w:rPr>
        <w:t>-</w:t>
      </w:r>
      <w:r w:rsidRPr="00E36D09">
        <w:rPr>
          <w:rFonts w:cs="Times New Roman"/>
        </w:rPr>
        <w:t>02</w:t>
      </w:r>
      <w:r>
        <w:rPr>
          <w:rFonts w:cs="Times New Roman"/>
        </w:rPr>
        <w:t>, which reviewed Japan’s</w:t>
      </w:r>
      <w:r w:rsidRPr="00E36D09">
        <w:rPr>
          <w:rFonts w:cs="Times New Roman"/>
        </w:rPr>
        <w:t xml:space="preserve"> implementation of CMM 2010-04. Japan highlighted that it </w:t>
      </w:r>
      <w:r>
        <w:rPr>
          <w:rFonts w:cs="Times New Roman"/>
        </w:rPr>
        <w:t xml:space="preserve">had </w:t>
      </w:r>
      <w:r w:rsidRPr="00E36D09">
        <w:rPr>
          <w:rFonts w:cs="Times New Roman"/>
        </w:rPr>
        <w:t>introduced</w:t>
      </w:r>
      <w:r>
        <w:rPr>
          <w:rFonts w:cs="Times New Roman"/>
        </w:rPr>
        <w:t>:</w:t>
      </w:r>
      <w:r w:rsidRPr="00E36D09">
        <w:rPr>
          <w:rFonts w:cs="Times New Roman"/>
        </w:rPr>
        <w:t xml:space="preserve"> </w:t>
      </w:r>
      <w:proofErr w:type="spellStart"/>
      <w:r w:rsidRPr="00E36D09">
        <w:rPr>
          <w:rFonts w:cs="Times New Roman"/>
        </w:rPr>
        <w:t>i</w:t>
      </w:r>
      <w:proofErr w:type="spellEnd"/>
      <w:r w:rsidRPr="00E36D09">
        <w:rPr>
          <w:rFonts w:cs="Times New Roman"/>
        </w:rPr>
        <w:t xml:space="preserve">) a catch limit for juvenile </w:t>
      </w:r>
      <w:r w:rsidRPr="00E36D09">
        <w:rPr>
          <w:rFonts w:eastAsia="Times New Roman" w:cs="Times New Roman"/>
        </w:rPr>
        <w:t>P</w:t>
      </w:r>
      <w:r>
        <w:rPr>
          <w:rFonts w:eastAsia="Times New Roman" w:cs="Times New Roman"/>
        </w:rPr>
        <w:t>acific bluefin tuna</w:t>
      </w:r>
      <w:r w:rsidRPr="00E36D09">
        <w:rPr>
          <w:rFonts w:cs="Times New Roman"/>
        </w:rPr>
        <w:t xml:space="preserve"> and a voluntary catch limit for adult </w:t>
      </w:r>
      <w:r w:rsidRPr="00E36D09">
        <w:rPr>
          <w:rFonts w:eastAsia="Times New Roman" w:cs="Times New Roman"/>
        </w:rPr>
        <w:t>P</w:t>
      </w:r>
      <w:r>
        <w:rPr>
          <w:rFonts w:eastAsia="Times New Roman" w:cs="Times New Roman"/>
        </w:rPr>
        <w:t xml:space="preserve">acific bluefin </w:t>
      </w:r>
      <w:r w:rsidRPr="00E36D09">
        <w:rPr>
          <w:rFonts w:cs="Times New Roman"/>
        </w:rPr>
        <w:t xml:space="preserve">by </w:t>
      </w:r>
      <w:r>
        <w:rPr>
          <w:rFonts w:cs="Times New Roman"/>
        </w:rPr>
        <w:t xml:space="preserve">the </w:t>
      </w:r>
      <w:r w:rsidRPr="00E36D09">
        <w:rPr>
          <w:rFonts w:cs="Times New Roman"/>
        </w:rPr>
        <w:t>purse</w:t>
      </w:r>
      <w:r>
        <w:rPr>
          <w:rFonts w:cs="Times New Roman"/>
        </w:rPr>
        <w:t>-</w:t>
      </w:r>
      <w:r w:rsidRPr="00E36D09">
        <w:rPr>
          <w:rFonts w:cs="Times New Roman"/>
        </w:rPr>
        <w:t>seine fishery</w:t>
      </w:r>
      <w:r>
        <w:rPr>
          <w:rFonts w:cs="Times New Roman"/>
        </w:rPr>
        <w:t>;</w:t>
      </w:r>
      <w:r w:rsidRPr="00E36D09">
        <w:rPr>
          <w:rFonts w:cs="Times New Roman"/>
        </w:rPr>
        <w:t xml:space="preserve"> ii) an administrative guidance not to increase the number of licenses of </w:t>
      </w:r>
      <w:proofErr w:type="spellStart"/>
      <w:r w:rsidRPr="00E36D09">
        <w:rPr>
          <w:rFonts w:cs="Times New Roman"/>
        </w:rPr>
        <w:t>setnets</w:t>
      </w:r>
      <w:proofErr w:type="spellEnd"/>
      <w:r w:rsidRPr="00E36D09">
        <w:rPr>
          <w:rFonts w:cs="Times New Roman"/>
        </w:rPr>
        <w:t xml:space="preserve"> for </w:t>
      </w:r>
      <w:r w:rsidRPr="00E36D09">
        <w:rPr>
          <w:rFonts w:eastAsia="Times New Roman" w:cs="Times New Roman"/>
        </w:rPr>
        <w:t>P</w:t>
      </w:r>
      <w:r>
        <w:rPr>
          <w:rFonts w:eastAsia="Times New Roman" w:cs="Times New Roman"/>
        </w:rPr>
        <w:t>acific bluefin tuna;</w:t>
      </w:r>
      <w:r w:rsidRPr="00E36D09">
        <w:rPr>
          <w:rFonts w:cs="Times New Roman"/>
        </w:rPr>
        <w:t xml:space="preserve"> iii) a vessel registration system and mandatory reporting for </w:t>
      </w:r>
      <w:r>
        <w:rPr>
          <w:rFonts w:cs="Times New Roman"/>
        </w:rPr>
        <w:t xml:space="preserve">the </w:t>
      </w:r>
      <w:r w:rsidRPr="00E36D09">
        <w:rPr>
          <w:rFonts w:cs="Times New Roman"/>
        </w:rPr>
        <w:t xml:space="preserve">artisanal fishery operating in the Sea of Japan and </w:t>
      </w:r>
      <w:r>
        <w:rPr>
          <w:rFonts w:cs="Times New Roman"/>
        </w:rPr>
        <w:t xml:space="preserve">the </w:t>
      </w:r>
      <w:r w:rsidRPr="00E36D09">
        <w:rPr>
          <w:rFonts w:cs="Times New Roman"/>
        </w:rPr>
        <w:t>East China Sea</w:t>
      </w:r>
      <w:r>
        <w:rPr>
          <w:rFonts w:cs="Times New Roman"/>
        </w:rPr>
        <w:t>;</w:t>
      </w:r>
      <w:r w:rsidRPr="00E36D09">
        <w:rPr>
          <w:rFonts w:cs="Times New Roman"/>
        </w:rPr>
        <w:t xml:space="preserve"> and iv) a registration system and mandatory reporting of all </w:t>
      </w:r>
      <w:r w:rsidRPr="00E36D09">
        <w:rPr>
          <w:rFonts w:eastAsia="Times New Roman" w:cs="Times New Roman"/>
        </w:rPr>
        <w:t>P</w:t>
      </w:r>
      <w:r>
        <w:rPr>
          <w:rFonts w:eastAsia="Times New Roman" w:cs="Times New Roman"/>
        </w:rPr>
        <w:t>acific bluefin tuna</w:t>
      </w:r>
      <w:r w:rsidRPr="00E36D09">
        <w:rPr>
          <w:rFonts w:cs="Times New Roman"/>
        </w:rPr>
        <w:t xml:space="preserve"> aquaculture sites. </w:t>
      </w:r>
      <w:r>
        <w:rPr>
          <w:rFonts w:cs="Times New Roman"/>
        </w:rPr>
        <w:t>Japan</w:t>
      </w:r>
      <w:r w:rsidRPr="00E36D09">
        <w:rPr>
          <w:rFonts w:cs="Times New Roman"/>
        </w:rPr>
        <w:t xml:space="preserve"> explained that more than 5</w:t>
      </w:r>
      <w:r>
        <w:rPr>
          <w:rFonts w:cs="Times New Roman"/>
        </w:rPr>
        <w:t>,</w:t>
      </w:r>
      <w:r w:rsidRPr="00E36D09">
        <w:rPr>
          <w:rFonts w:cs="Times New Roman"/>
        </w:rPr>
        <w:t xml:space="preserve">000 artisanal vessels were registered (almost </w:t>
      </w:r>
      <w:r>
        <w:rPr>
          <w:rFonts w:cs="Times New Roman"/>
        </w:rPr>
        <w:t xml:space="preserve">the </w:t>
      </w:r>
      <w:r w:rsidRPr="00E36D09">
        <w:rPr>
          <w:rFonts w:cs="Times New Roman"/>
        </w:rPr>
        <w:t xml:space="preserve">same number of active vessels in WCPFC vessel registration) and this registration is scheduled to expand to </w:t>
      </w:r>
      <w:r>
        <w:rPr>
          <w:rFonts w:cs="Times New Roman"/>
        </w:rPr>
        <w:t xml:space="preserve">include </w:t>
      </w:r>
      <w:r w:rsidRPr="00E36D09">
        <w:rPr>
          <w:rFonts w:cs="Times New Roman"/>
        </w:rPr>
        <w:t xml:space="preserve">vessels operating </w:t>
      </w:r>
      <w:r>
        <w:rPr>
          <w:rFonts w:cs="Times New Roman"/>
        </w:rPr>
        <w:t>o</w:t>
      </w:r>
      <w:r w:rsidRPr="00E36D09">
        <w:rPr>
          <w:rFonts w:cs="Times New Roman"/>
        </w:rPr>
        <w:t xml:space="preserve">n </w:t>
      </w:r>
      <w:r>
        <w:rPr>
          <w:rFonts w:cs="Times New Roman"/>
        </w:rPr>
        <w:t>the P</w:t>
      </w:r>
      <w:r w:rsidRPr="00E36D09">
        <w:rPr>
          <w:rFonts w:cs="Times New Roman"/>
        </w:rPr>
        <w:t xml:space="preserve">acific coast next year. </w:t>
      </w:r>
      <w:r>
        <w:rPr>
          <w:rFonts w:cs="Times New Roman"/>
        </w:rPr>
        <w:t>Japan</w:t>
      </w:r>
      <w:r w:rsidRPr="00E36D09">
        <w:rPr>
          <w:rFonts w:cs="Times New Roman"/>
        </w:rPr>
        <w:t xml:space="preserve"> also explained the enhanced data collection of </w:t>
      </w:r>
      <w:r w:rsidRPr="00E36D09">
        <w:rPr>
          <w:rFonts w:eastAsia="Times New Roman" w:cs="Times New Roman"/>
        </w:rPr>
        <w:t>P</w:t>
      </w:r>
      <w:r>
        <w:rPr>
          <w:rFonts w:eastAsia="Times New Roman" w:cs="Times New Roman"/>
        </w:rPr>
        <w:t>acific bluefin tuna</w:t>
      </w:r>
      <w:r w:rsidRPr="00E36D09">
        <w:rPr>
          <w:rFonts w:cs="Times New Roman"/>
        </w:rPr>
        <w:t xml:space="preserve"> import</w:t>
      </w:r>
      <w:r>
        <w:rPr>
          <w:rFonts w:cs="Times New Roman"/>
        </w:rPr>
        <w:t>ed</w:t>
      </w:r>
      <w:r w:rsidRPr="00E36D09">
        <w:rPr>
          <w:rFonts w:cs="Times New Roman"/>
        </w:rPr>
        <w:t xml:space="preserve"> from </w:t>
      </w:r>
      <w:r w:rsidRPr="004950A1">
        <w:rPr>
          <w:rFonts w:cs="Times New Roman"/>
        </w:rPr>
        <w:t>Korea</w:t>
      </w:r>
      <w:r w:rsidRPr="00E36D09">
        <w:rPr>
          <w:rFonts w:cs="Times New Roman"/>
        </w:rPr>
        <w:t xml:space="preserve"> </w:t>
      </w:r>
      <w:r>
        <w:rPr>
          <w:rFonts w:cs="Times New Roman"/>
        </w:rPr>
        <w:t>and</w:t>
      </w:r>
      <w:r w:rsidRPr="00E36D09">
        <w:rPr>
          <w:rFonts w:cs="Times New Roman"/>
        </w:rPr>
        <w:t xml:space="preserve"> Mexico. Further, Japan reported on the cooperation with IATTC members, noting that IATTC failed to agree </w:t>
      </w:r>
      <w:r>
        <w:rPr>
          <w:rFonts w:cs="Times New Roman"/>
        </w:rPr>
        <w:t xml:space="preserve">to </w:t>
      </w:r>
      <w:r w:rsidRPr="00E36D09">
        <w:rPr>
          <w:rFonts w:cs="Times New Roman"/>
        </w:rPr>
        <w:t>a measure at this year</w:t>
      </w:r>
      <w:r>
        <w:rPr>
          <w:rFonts w:cs="Times New Roman"/>
        </w:rPr>
        <w:t>’</w:t>
      </w:r>
      <w:r w:rsidRPr="00E36D09">
        <w:rPr>
          <w:rFonts w:cs="Times New Roman"/>
        </w:rPr>
        <w:t>s annual meeting.</w:t>
      </w:r>
    </w:p>
    <w:p w:rsidR="00DC3818" w:rsidRPr="00E36D09" w:rsidRDefault="00DC3818" w:rsidP="00DC3818">
      <w:pPr>
        <w:autoSpaceDE w:val="0"/>
        <w:adjustRightInd w:val="0"/>
        <w:snapToGrid w:val="0"/>
        <w:rPr>
          <w:rFonts w:cs="Times New Roman"/>
        </w:rPr>
      </w:pPr>
    </w:p>
    <w:p w:rsidR="00DC3818" w:rsidRDefault="00DC3818" w:rsidP="00DC3818">
      <w:pPr>
        <w:autoSpaceDE w:val="0"/>
        <w:adjustRightInd w:val="0"/>
        <w:snapToGrid w:val="0"/>
        <w:ind w:left="120" w:hangingChars="50" w:hanging="120"/>
        <w:rPr>
          <w:rFonts w:eastAsia="Times New Roman" w:cs="Times New Roman"/>
        </w:rPr>
      </w:pPr>
      <w:r w:rsidRPr="00E36D09">
        <w:rPr>
          <w:rFonts w:eastAsia="Times New Roman" w:cs="Times New Roman"/>
        </w:rPr>
        <w:t xml:space="preserve">13. </w:t>
      </w:r>
      <w:r w:rsidRPr="00E36D09">
        <w:rPr>
          <w:rFonts w:eastAsia="Times New Roman" w:cs="Times New Roman"/>
        </w:rPr>
        <w:tab/>
      </w:r>
      <w:r w:rsidRPr="004950A1">
        <w:rPr>
          <w:rFonts w:eastAsia="Times New Roman" w:cs="Times New Roman"/>
        </w:rPr>
        <w:t>Korea</w:t>
      </w:r>
      <w:r w:rsidRPr="00E36D09">
        <w:rPr>
          <w:rFonts w:eastAsia="Times New Roman" w:cs="Times New Roman"/>
        </w:rPr>
        <w:t xml:space="preserve"> presented </w:t>
      </w:r>
      <w:r w:rsidRPr="007E1215">
        <w:rPr>
          <w:rFonts w:eastAsia="Times New Roman" w:cs="Times New Roman"/>
        </w:rPr>
        <w:t>NC7-</w:t>
      </w:r>
      <w:r w:rsidRPr="00E36D09">
        <w:rPr>
          <w:rFonts w:eastAsia="Times New Roman" w:cs="Times New Roman"/>
        </w:rPr>
        <w:t>DP-03</w:t>
      </w:r>
      <w:r>
        <w:rPr>
          <w:rFonts w:eastAsia="Times New Roman" w:cs="Times New Roman"/>
        </w:rPr>
        <w:t xml:space="preserve">, which </w:t>
      </w:r>
      <w:r w:rsidRPr="00E36D09">
        <w:rPr>
          <w:rFonts w:eastAsia="Times New Roman" w:cs="Times New Roman"/>
        </w:rPr>
        <w:t xml:space="preserve">introduced </w:t>
      </w:r>
      <w:r>
        <w:rPr>
          <w:rFonts w:eastAsia="Times New Roman" w:cs="Times New Roman"/>
        </w:rPr>
        <w:t>the</w:t>
      </w:r>
      <w:r w:rsidRPr="00E36D09">
        <w:rPr>
          <w:rFonts w:eastAsia="Times New Roman" w:cs="Times New Roman"/>
        </w:rPr>
        <w:t xml:space="preserve"> enacted Ministerial Directive</w:t>
      </w:r>
      <w:r>
        <w:rPr>
          <w:rFonts w:eastAsia="Times New Roman" w:cs="Times New Roman"/>
        </w:rPr>
        <w:t xml:space="preserve"> that</w:t>
      </w:r>
      <w:r>
        <w:rPr>
          <w:rFonts w:eastAsia="MS Mincho" w:cs="Times New Roman"/>
        </w:rPr>
        <w:t xml:space="preserve"> </w:t>
      </w:r>
      <w:r w:rsidRPr="00E36D09">
        <w:rPr>
          <w:rFonts w:eastAsia="MS Mincho" w:cs="Times New Roman"/>
        </w:rPr>
        <w:t>aims to initiate, as a first step, monitoring and manag</w:t>
      </w:r>
      <w:r>
        <w:rPr>
          <w:rFonts w:eastAsia="MS Mincho" w:cs="Times New Roman"/>
        </w:rPr>
        <w:t xml:space="preserve">ement of </w:t>
      </w:r>
      <w:r w:rsidRPr="00E36D09">
        <w:rPr>
          <w:rFonts w:eastAsia="Times New Roman" w:cs="Times New Roman"/>
        </w:rPr>
        <w:t>P</w:t>
      </w:r>
      <w:r>
        <w:rPr>
          <w:rFonts w:eastAsia="Times New Roman" w:cs="Times New Roman"/>
        </w:rPr>
        <w:t>acific bluefin tuna</w:t>
      </w:r>
      <w:r w:rsidRPr="00E36D09">
        <w:rPr>
          <w:rFonts w:eastAsia="MS Mincho" w:cs="Times New Roman"/>
        </w:rPr>
        <w:t xml:space="preserve"> fisheries in </w:t>
      </w:r>
      <w:r w:rsidRPr="004950A1">
        <w:rPr>
          <w:rFonts w:eastAsia="MS Mincho" w:cs="Times New Roman"/>
        </w:rPr>
        <w:t>Korea</w:t>
      </w:r>
      <w:r w:rsidRPr="00E36D09">
        <w:rPr>
          <w:rFonts w:eastAsia="MS Mincho" w:cs="Times New Roman"/>
        </w:rPr>
        <w:t>n waters, including prohibition of commercial catch</w:t>
      </w:r>
      <w:r>
        <w:rPr>
          <w:rFonts w:eastAsia="MS Mincho" w:cs="Times New Roman"/>
        </w:rPr>
        <w:t>es</w:t>
      </w:r>
      <w:r w:rsidRPr="00E36D09">
        <w:rPr>
          <w:rFonts w:eastAsia="MS Mincho" w:cs="Times New Roman"/>
        </w:rPr>
        <w:t xml:space="preserve"> of juvenile </w:t>
      </w:r>
      <w:r w:rsidRPr="00E36D09">
        <w:rPr>
          <w:rFonts w:eastAsia="Times New Roman" w:cs="Times New Roman"/>
        </w:rPr>
        <w:t>P</w:t>
      </w:r>
      <w:r>
        <w:rPr>
          <w:rFonts w:eastAsia="Times New Roman" w:cs="Times New Roman"/>
        </w:rPr>
        <w:t xml:space="preserve">acific bluefin </w:t>
      </w:r>
      <w:r w:rsidRPr="00E36D09">
        <w:rPr>
          <w:rFonts w:eastAsia="MS Mincho" w:cs="Times New Roman"/>
        </w:rPr>
        <w:t xml:space="preserve">that </w:t>
      </w:r>
      <w:r>
        <w:rPr>
          <w:rFonts w:eastAsia="MS Mincho" w:cs="Times New Roman"/>
        </w:rPr>
        <w:t>are</w:t>
      </w:r>
      <w:r w:rsidRPr="00E36D09">
        <w:rPr>
          <w:rFonts w:eastAsia="MS Mincho" w:cs="Times New Roman"/>
        </w:rPr>
        <w:t xml:space="preserve"> less than 20 kg. </w:t>
      </w:r>
      <w:r w:rsidRPr="004950A1">
        <w:rPr>
          <w:rFonts w:eastAsia="MS Mincho" w:cs="Times New Roman"/>
        </w:rPr>
        <w:t>Korea</w:t>
      </w:r>
      <w:r w:rsidRPr="00E36D09">
        <w:rPr>
          <w:rFonts w:eastAsia="MS Mincho" w:cs="Times New Roman"/>
        </w:rPr>
        <w:t xml:space="preserve"> explained that the directive has been established through </w:t>
      </w:r>
      <w:r>
        <w:rPr>
          <w:rFonts w:eastAsia="MS Mincho" w:cs="Times New Roman"/>
        </w:rPr>
        <w:t xml:space="preserve">a </w:t>
      </w:r>
      <w:r w:rsidRPr="00E36D09">
        <w:rPr>
          <w:rFonts w:eastAsia="MS Mincho" w:cs="Times New Roman"/>
        </w:rPr>
        <w:t>series of domestic process</w:t>
      </w:r>
      <w:r>
        <w:rPr>
          <w:rFonts w:eastAsia="MS Mincho" w:cs="Times New Roman"/>
        </w:rPr>
        <w:t>es</w:t>
      </w:r>
      <w:r w:rsidRPr="00E36D09">
        <w:rPr>
          <w:rFonts w:eastAsia="MS Mincho" w:cs="Times New Roman"/>
        </w:rPr>
        <w:t xml:space="preserve"> and </w:t>
      </w:r>
      <w:r>
        <w:rPr>
          <w:rFonts w:eastAsia="MS Mincho" w:cs="Times New Roman"/>
        </w:rPr>
        <w:t xml:space="preserve">has been </w:t>
      </w:r>
      <w:r w:rsidRPr="00E36D09">
        <w:rPr>
          <w:rFonts w:eastAsia="MS Mincho" w:cs="Times New Roman"/>
        </w:rPr>
        <w:t xml:space="preserve">effective since </w:t>
      </w:r>
      <w:r>
        <w:rPr>
          <w:rFonts w:eastAsia="MS Mincho" w:cs="Times New Roman"/>
        </w:rPr>
        <w:t xml:space="preserve">26 </w:t>
      </w:r>
      <w:r w:rsidRPr="00E36D09">
        <w:rPr>
          <w:rFonts w:eastAsia="MS Mincho" w:cs="Times New Roman"/>
        </w:rPr>
        <w:t xml:space="preserve">May 2011. Regarding </w:t>
      </w:r>
      <w:r w:rsidRPr="007E1215">
        <w:rPr>
          <w:rFonts w:eastAsia="MS Mincho" w:cs="Times New Roman"/>
        </w:rPr>
        <w:t>NC7-</w:t>
      </w:r>
      <w:r w:rsidRPr="00E36D09">
        <w:rPr>
          <w:rFonts w:eastAsia="MS Mincho" w:cs="Times New Roman"/>
        </w:rPr>
        <w:t>DP</w:t>
      </w:r>
      <w:r>
        <w:rPr>
          <w:rFonts w:eastAsia="MS Mincho" w:cs="Times New Roman"/>
        </w:rPr>
        <w:t>-</w:t>
      </w:r>
      <w:r w:rsidRPr="00E36D09">
        <w:rPr>
          <w:rFonts w:eastAsia="MS Mincho" w:cs="Times New Roman"/>
        </w:rPr>
        <w:t xml:space="preserve">01, </w:t>
      </w:r>
      <w:r w:rsidRPr="004950A1">
        <w:rPr>
          <w:rFonts w:eastAsia="MS Mincho" w:cs="Times New Roman"/>
        </w:rPr>
        <w:t>Korea</w:t>
      </w:r>
      <w:r w:rsidRPr="00E36D09">
        <w:rPr>
          <w:rFonts w:eastAsia="MS Mincho" w:cs="Times New Roman"/>
        </w:rPr>
        <w:t xml:space="preserve"> appreciated Japan</w:t>
      </w:r>
      <w:r>
        <w:rPr>
          <w:rFonts w:eastAsia="MS Mincho" w:cs="Times New Roman"/>
        </w:rPr>
        <w:t>’s</w:t>
      </w:r>
      <w:r w:rsidRPr="00E36D09">
        <w:rPr>
          <w:rFonts w:eastAsia="MS Mincho" w:cs="Times New Roman"/>
        </w:rPr>
        <w:t xml:space="preserve"> effort </w:t>
      </w:r>
      <w:r>
        <w:rPr>
          <w:rFonts w:eastAsia="MS Mincho" w:cs="Times New Roman"/>
        </w:rPr>
        <w:t>to</w:t>
      </w:r>
      <w:r w:rsidRPr="00E36D09">
        <w:rPr>
          <w:rFonts w:eastAsia="MS Mincho" w:cs="Times New Roman"/>
        </w:rPr>
        <w:t xml:space="preserve"> provi</w:t>
      </w:r>
      <w:r>
        <w:rPr>
          <w:rFonts w:eastAsia="MS Mincho" w:cs="Times New Roman"/>
        </w:rPr>
        <w:t>de</w:t>
      </w:r>
      <w:r w:rsidRPr="00E36D09">
        <w:rPr>
          <w:rFonts w:eastAsia="MS Mincho" w:cs="Times New Roman"/>
        </w:rPr>
        <w:t xml:space="preserve"> the statistics and analysis on </w:t>
      </w:r>
      <w:r w:rsidRPr="004950A1">
        <w:rPr>
          <w:rFonts w:eastAsia="MS Mincho" w:cs="Times New Roman"/>
        </w:rPr>
        <w:t>Korea</w:t>
      </w:r>
      <w:r>
        <w:rPr>
          <w:rFonts w:eastAsia="MS Mincho" w:cs="Times New Roman"/>
        </w:rPr>
        <w:t xml:space="preserve">’s </w:t>
      </w:r>
      <w:r w:rsidRPr="00E36D09">
        <w:rPr>
          <w:rFonts w:eastAsia="Times New Roman" w:cs="Times New Roman"/>
        </w:rPr>
        <w:t>P</w:t>
      </w:r>
      <w:r>
        <w:rPr>
          <w:rFonts w:eastAsia="Times New Roman" w:cs="Times New Roman"/>
        </w:rPr>
        <w:t>acific bluefin tuna</w:t>
      </w:r>
      <w:r w:rsidRPr="00E36D09">
        <w:rPr>
          <w:rFonts w:eastAsia="MS Mincho" w:cs="Times New Roman"/>
        </w:rPr>
        <w:t xml:space="preserve"> catch</w:t>
      </w:r>
      <w:r>
        <w:rPr>
          <w:rFonts w:eastAsia="MS Mincho" w:cs="Times New Roman"/>
        </w:rPr>
        <w:t>,</w:t>
      </w:r>
      <w:r w:rsidRPr="00E36D09">
        <w:rPr>
          <w:rFonts w:eastAsia="MS Mincho" w:cs="Times New Roman"/>
        </w:rPr>
        <w:t xml:space="preserve"> and expressed its different view on the use of </w:t>
      </w:r>
      <w:r w:rsidRPr="00E36D09">
        <w:rPr>
          <w:rFonts w:eastAsia="Times New Roman" w:cs="Times New Roman"/>
        </w:rPr>
        <w:t xml:space="preserve">the term “disguised exportation” in </w:t>
      </w:r>
      <w:r w:rsidRPr="007E1215">
        <w:rPr>
          <w:rFonts w:eastAsia="Times New Roman" w:cs="Times New Roman"/>
        </w:rPr>
        <w:t>NC7-</w:t>
      </w:r>
      <w:r w:rsidRPr="00E36D09">
        <w:rPr>
          <w:rFonts w:eastAsia="Times New Roman" w:cs="Times New Roman"/>
        </w:rPr>
        <w:t>DP-01 in reference to P</w:t>
      </w:r>
      <w:r>
        <w:rPr>
          <w:rFonts w:eastAsia="Times New Roman" w:cs="Times New Roman"/>
        </w:rPr>
        <w:t>acific bluefin tuna</w:t>
      </w:r>
      <w:r w:rsidRPr="00E36D09">
        <w:rPr>
          <w:rFonts w:eastAsia="Times New Roman" w:cs="Times New Roman"/>
        </w:rPr>
        <w:t xml:space="preserve"> exported to Japan labeled as “skipjack.” </w:t>
      </w:r>
      <w:r w:rsidRPr="004950A1">
        <w:rPr>
          <w:rFonts w:eastAsia="Times New Roman" w:cs="Times New Roman"/>
        </w:rPr>
        <w:t>Korea</w:t>
      </w:r>
      <w:r w:rsidRPr="00E36D09">
        <w:rPr>
          <w:rFonts w:eastAsia="Times New Roman" w:cs="Times New Roman"/>
        </w:rPr>
        <w:t xml:space="preserve"> explained that it might be the result of misidentification by fishermen and the fishery cooperative that handled the landed fish.</w:t>
      </w:r>
    </w:p>
    <w:p w:rsidR="00DC3818" w:rsidRPr="00E36D09" w:rsidRDefault="00DC3818" w:rsidP="00DC3818">
      <w:pPr>
        <w:autoSpaceDE w:val="0"/>
        <w:adjustRightInd w:val="0"/>
        <w:snapToGrid w:val="0"/>
        <w:rPr>
          <w:rFonts w:eastAsia="Times New Roman" w:cs="Times New Roman"/>
        </w:rPr>
      </w:pPr>
    </w:p>
    <w:p w:rsidR="00DC3818" w:rsidRDefault="00DC3818" w:rsidP="00DC3818">
      <w:pPr>
        <w:autoSpaceDE w:val="0"/>
        <w:adjustRightInd w:val="0"/>
        <w:snapToGrid w:val="0"/>
        <w:ind w:left="120" w:hangingChars="50" w:hanging="120"/>
        <w:rPr>
          <w:rFonts w:eastAsia="Times New Roman" w:cs="Times New Roman"/>
        </w:rPr>
      </w:pPr>
      <w:r w:rsidRPr="00E36D09">
        <w:rPr>
          <w:rFonts w:eastAsia="Times New Roman" w:cs="Times New Roman"/>
        </w:rPr>
        <w:t xml:space="preserve">14. </w:t>
      </w:r>
      <w:r w:rsidRPr="00E36D09">
        <w:rPr>
          <w:rFonts w:eastAsia="Times New Roman" w:cs="Times New Roman"/>
        </w:rPr>
        <w:tab/>
        <w:t xml:space="preserve">Japan presented </w:t>
      </w:r>
      <w:r w:rsidRPr="007E1215">
        <w:rPr>
          <w:rFonts w:eastAsia="Times New Roman" w:cs="Times New Roman"/>
        </w:rPr>
        <w:t>NC7-</w:t>
      </w:r>
      <w:r w:rsidRPr="00E36D09">
        <w:rPr>
          <w:rFonts w:eastAsia="Times New Roman" w:cs="Times New Roman"/>
        </w:rPr>
        <w:t xml:space="preserve">DP-01 (Preliminary </w:t>
      </w:r>
      <w:r>
        <w:rPr>
          <w:rFonts w:eastAsia="Times New Roman" w:cs="Times New Roman"/>
        </w:rPr>
        <w:t>a</w:t>
      </w:r>
      <w:r w:rsidRPr="00E36D09">
        <w:rPr>
          <w:rFonts w:eastAsia="Times New Roman" w:cs="Times New Roman"/>
        </w:rPr>
        <w:t xml:space="preserve">nalysis of Pacific </w:t>
      </w:r>
      <w:r>
        <w:rPr>
          <w:rFonts w:eastAsia="Times New Roman" w:cs="Times New Roman"/>
        </w:rPr>
        <w:t>b</w:t>
      </w:r>
      <w:r w:rsidRPr="00E36D09">
        <w:rPr>
          <w:rFonts w:eastAsia="Times New Roman" w:cs="Times New Roman"/>
        </w:rPr>
        <w:t xml:space="preserve">luefin </w:t>
      </w:r>
      <w:r>
        <w:rPr>
          <w:rFonts w:eastAsia="Times New Roman" w:cs="Times New Roman"/>
        </w:rPr>
        <w:t>t</w:t>
      </w:r>
      <w:r w:rsidRPr="00E36D09">
        <w:rPr>
          <w:rFonts w:eastAsia="Times New Roman" w:cs="Times New Roman"/>
        </w:rPr>
        <w:t xml:space="preserve">una </w:t>
      </w:r>
      <w:r>
        <w:rPr>
          <w:rFonts w:eastAsia="Times New Roman" w:cs="Times New Roman"/>
        </w:rPr>
        <w:t>i</w:t>
      </w:r>
      <w:r w:rsidRPr="00E36D09">
        <w:rPr>
          <w:rFonts w:eastAsia="Times New Roman" w:cs="Times New Roman"/>
        </w:rPr>
        <w:t>mport</w:t>
      </w:r>
      <w:r>
        <w:rPr>
          <w:rFonts w:eastAsia="Times New Roman" w:cs="Times New Roman"/>
        </w:rPr>
        <w:t>ed</w:t>
      </w:r>
      <w:r w:rsidRPr="00E36D09">
        <w:rPr>
          <w:rFonts w:eastAsia="Times New Roman" w:cs="Times New Roman"/>
        </w:rPr>
        <w:t xml:space="preserve"> from </w:t>
      </w:r>
      <w:r w:rsidRPr="004950A1">
        <w:rPr>
          <w:rFonts w:eastAsia="Times New Roman" w:cs="Times New Roman"/>
        </w:rPr>
        <w:lastRenderedPageBreak/>
        <w:t>Korea</w:t>
      </w:r>
      <w:r w:rsidRPr="00E36D09">
        <w:rPr>
          <w:rFonts w:eastAsia="Times New Roman" w:cs="Times New Roman"/>
        </w:rPr>
        <w:t xml:space="preserve"> in 2011)</w:t>
      </w:r>
      <w:r>
        <w:rPr>
          <w:rFonts w:eastAsia="Times New Roman" w:cs="Times New Roman"/>
        </w:rPr>
        <w:t>,</w:t>
      </w:r>
      <w:r w:rsidRPr="00E36D09">
        <w:rPr>
          <w:rFonts w:eastAsia="Times New Roman" w:cs="Times New Roman"/>
        </w:rPr>
        <w:t xml:space="preserve"> and concluded that the P</w:t>
      </w:r>
      <w:r>
        <w:rPr>
          <w:rFonts w:eastAsia="Times New Roman" w:cs="Times New Roman"/>
        </w:rPr>
        <w:t>acific bluefin tuna</w:t>
      </w:r>
      <w:r w:rsidRPr="00E36D09">
        <w:rPr>
          <w:rFonts w:eastAsia="Times New Roman" w:cs="Times New Roman"/>
        </w:rPr>
        <w:t xml:space="preserve"> catch by </w:t>
      </w:r>
      <w:r w:rsidRPr="004950A1">
        <w:rPr>
          <w:rFonts w:eastAsia="Times New Roman" w:cs="Times New Roman"/>
        </w:rPr>
        <w:t>Korea</w:t>
      </w:r>
      <w:r w:rsidRPr="00E36D09">
        <w:rPr>
          <w:rFonts w:eastAsia="Times New Roman" w:cs="Times New Roman"/>
        </w:rPr>
        <w:t xml:space="preserve"> is not substantially lower than last year, although the new </w:t>
      </w:r>
      <w:r w:rsidRPr="004950A1">
        <w:rPr>
          <w:rFonts w:eastAsia="Times New Roman" w:cs="Times New Roman"/>
        </w:rPr>
        <w:t>Korea</w:t>
      </w:r>
      <w:r w:rsidRPr="00E36D09">
        <w:rPr>
          <w:rFonts w:eastAsia="Times New Roman" w:cs="Times New Roman"/>
        </w:rPr>
        <w:t xml:space="preserve">n directive came into force only in late May. </w:t>
      </w:r>
      <w:r>
        <w:rPr>
          <w:rFonts w:eastAsia="Times New Roman" w:cs="Times New Roman"/>
        </w:rPr>
        <w:t>Japan</w:t>
      </w:r>
      <w:r w:rsidRPr="00E36D09">
        <w:rPr>
          <w:rFonts w:eastAsia="Times New Roman" w:cs="Times New Roman"/>
        </w:rPr>
        <w:t xml:space="preserve"> also stated that a different term </w:t>
      </w:r>
      <w:r>
        <w:rPr>
          <w:rFonts w:eastAsia="Times New Roman" w:cs="Times New Roman"/>
        </w:rPr>
        <w:t xml:space="preserve">could be used </w:t>
      </w:r>
      <w:r w:rsidRPr="00E36D09">
        <w:rPr>
          <w:rFonts w:eastAsia="Times New Roman" w:cs="Times New Roman"/>
        </w:rPr>
        <w:t xml:space="preserve">than “disguised exportation” in response to </w:t>
      </w:r>
      <w:r w:rsidRPr="004950A1">
        <w:rPr>
          <w:rFonts w:eastAsia="Times New Roman" w:cs="Times New Roman"/>
        </w:rPr>
        <w:t>Korea</w:t>
      </w:r>
      <w:r>
        <w:rPr>
          <w:rFonts w:eastAsia="Times New Roman" w:cs="Times New Roman"/>
        </w:rPr>
        <w:t>’s</w:t>
      </w:r>
      <w:r w:rsidRPr="00E36D09">
        <w:rPr>
          <w:rFonts w:eastAsia="Times New Roman" w:cs="Times New Roman"/>
        </w:rPr>
        <w:t xml:space="preserve"> concern. However, </w:t>
      </w:r>
      <w:r>
        <w:rPr>
          <w:rFonts w:eastAsia="Times New Roman" w:cs="Times New Roman"/>
        </w:rPr>
        <w:t>Japan</w:t>
      </w:r>
      <w:r w:rsidRPr="00E36D09">
        <w:rPr>
          <w:rFonts w:eastAsia="Times New Roman" w:cs="Times New Roman"/>
        </w:rPr>
        <w:t xml:space="preserve"> noted that even if fishermen were unable to identify the fish correctly, the exporter should be able to distinguish between the two species. This leads Japan to wonder whether this was merely a matter of misidentification.</w:t>
      </w:r>
    </w:p>
    <w:p w:rsidR="00DC3818" w:rsidRDefault="00DC3818" w:rsidP="00DC3818">
      <w:pPr>
        <w:autoSpaceDE w:val="0"/>
        <w:adjustRightInd w:val="0"/>
        <w:snapToGrid w:val="0"/>
        <w:rPr>
          <w:rFonts w:eastAsia="Times New Roman" w:cs="Times New Roman"/>
        </w:rPr>
      </w:pPr>
    </w:p>
    <w:p w:rsidR="00DC3818" w:rsidRDefault="00DC3818" w:rsidP="00DC3818">
      <w:pPr>
        <w:autoSpaceDE w:val="0"/>
        <w:adjustRightInd w:val="0"/>
        <w:snapToGrid w:val="0"/>
        <w:ind w:left="120" w:hangingChars="50" w:hanging="120"/>
        <w:rPr>
          <w:rFonts w:eastAsia="Times New Roman" w:cs="Times New Roman"/>
        </w:rPr>
      </w:pPr>
      <w:r w:rsidRPr="004950A1">
        <w:rPr>
          <w:rFonts w:eastAsia="Times New Roman" w:cs="Times New Roman"/>
        </w:rPr>
        <w:t xml:space="preserve">15. </w:t>
      </w:r>
      <w:r w:rsidRPr="004950A1">
        <w:rPr>
          <w:rFonts w:eastAsia="Times New Roman" w:cs="Times New Roman"/>
        </w:rPr>
        <w:tab/>
        <w:t>In response to a question, Korea confirmed that they considered Pacific bluefin tuna that weigh less than 20 kg as juveniles. The NC7 Chair consulted with the chair of the ISC Pacific bluefin tuna working group who stated that Pacific bluefin tuna weigh 25–30 kg</w:t>
      </w:r>
      <w:r w:rsidRPr="00E36D09">
        <w:rPr>
          <w:rFonts w:eastAsia="Times New Roman" w:cs="Times New Roman"/>
        </w:rPr>
        <w:t xml:space="preserve"> around May or June of the third year (age-3). This indicates that fish weighing less than 30 kg should be considered </w:t>
      </w:r>
      <w:r>
        <w:rPr>
          <w:rFonts w:eastAsia="Times New Roman" w:cs="Times New Roman"/>
        </w:rPr>
        <w:t xml:space="preserve">to be </w:t>
      </w:r>
      <w:r w:rsidRPr="00E36D09">
        <w:rPr>
          <w:rFonts w:eastAsia="Times New Roman" w:cs="Times New Roman"/>
        </w:rPr>
        <w:t>juveniles.</w:t>
      </w:r>
    </w:p>
    <w:p w:rsidR="00DC3818" w:rsidRPr="00E36D09" w:rsidRDefault="00DC3818" w:rsidP="00DC3818">
      <w:pPr>
        <w:autoSpaceDE w:val="0"/>
        <w:adjustRightInd w:val="0"/>
        <w:snapToGrid w:val="0"/>
        <w:rPr>
          <w:rFonts w:eastAsia="Times New Roman" w:cs="Times New Roman"/>
        </w:rPr>
      </w:pPr>
    </w:p>
    <w:p w:rsidR="00DC3818" w:rsidRDefault="00DC3818" w:rsidP="00DC3818">
      <w:pPr>
        <w:autoSpaceDE w:val="0"/>
        <w:adjustRightInd w:val="0"/>
        <w:snapToGrid w:val="0"/>
        <w:ind w:left="120" w:hangingChars="50" w:hanging="120"/>
        <w:rPr>
          <w:rFonts w:eastAsia="MS Mincho" w:cs="Times New Roman"/>
        </w:rPr>
      </w:pPr>
      <w:r w:rsidRPr="00E36D09">
        <w:rPr>
          <w:rFonts w:eastAsia="Times New Roman" w:cs="Times New Roman"/>
        </w:rPr>
        <w:t xml:space="preserve">16. </w:t>
      </w:r>
      <w:r w:rsidRPr="00E36D09">
        <w:rPr>
          <w:rFonts w:eastAsia="Times New Roman" w:cs="Times New Roman"/>
        </w:rPr>
        <w:tab/>
      </w:r>
      <w:r w:rsidRPr="004950A1">
        <w:rPr>
          <w:rFonts w:eastAsia="Times New Roman" w:cs="Times New Roman"/>
        </w:rPr>
        <w:t>Korea</w:t>
      </w:r>
      <w:r w:rsidRPr="00E36D09">
        <w:rPr>
          <w:rFonts w:eastAsia="Times New Roman" w:cs="Times New Roman"/>
        </w:rPr>
        <w:t xml:space="preserve"> further </w:t>
      </w:r>
      <w:r w:rsidRPr="00E36D09">
        <w:rPr>
          <w:rFonts w:eastAsia="MS Mincho" w:cs="Times New Roman"/>
        </w:rPr>
        <w:t>not</w:t>
      </w:r>
      <w:r w:rsidRPr="00E36D09">
        <w:rPr>
          <w:rFonts w:eastAsia="Times New Roman" w:cs="Times New Roman"/>
        </w:rPr>
        <w:t xml:space="preserve">ed </w:t>
      </w:r>
      <w:r w:rsidRPr="00E36D09">
        <w:rPr>
          <w:rFonts w:eastAsia="MS Mincho" w:cs="Times New Roman"/>
        </w:rPr>
        <w:t xml:space="preserve">that the prohibition </w:t>
      </w:r>
      <w:r>
        <w:rPr>
          <w:rFonts w:eastAsia="MS Mincho" w:cs="Times New Roman"/>
        </w:rPr>
        <w:t>on</w:t>
      </w:r>
      <w:r w:rsidRPr="00E36D09">
        <w:rPr>
          <w:rFonts w:eastAsia="MS Mincho" w:cs="Times New Roman"/>
        </w:rPr>
        <w:t xml:space="preserve"> the </w:t>
      </w:r>
      <w:r>
        <w:rPr>
          <w:rFonts w:eastAsia="MS Mincho" w:cs="Times New Roman"/>
        </w:rPr>
        <w:t xml:space="preserve">catch of </w:t>
      </w:r>
      <w:r w:rsidRPr="00E36D09">
        <w:rPr>
          <w:rFonts w:eastAsia="MS Mincho" w:cs="Times New Roman"/>
        </w:rPr>
        <w:t xml:space="preserve">juvenile </w:t>
      </w:r>
      <w:r w:rsidRPr="00E36D09">
        <w:rPr>
          <w:rFonts w:eastAsia="Times New Roman" w:cs="Times New Roman"/>
        </w:rPr>
        <w:t>P</w:t>
      </w:r>
      <w:r>
        <w:rPr>
          <w:rFonts w:eastAsia="Times New Roman" w:cs="Times New Roman"/>
        </w:rPr>
        <w:t>acific bluefin tuna</w:t>
      </w:r>
      <w:r w:rsidRPr="00E36D09" w:rsidDel="00436D24">
        <w:rPr>
          <w:rFonts w:eastAsia="MS Mincho" w:cs="Times New Roman"/>
        </w:rPr>
        <w:t xml:space="preserve"> </w:t>
      </w:r>
      <w:r w:rsidRPr="00E36D09">
        <w:rPr>
          <w:rFonts w:eastAsia="MS Mincho" w:cs="Times New Roman"/>
        </w:rPr>
        <w:t>has the following exemptions</w:t>
      </w:r>
      <w:r w:rsidRPr="00E36D09">
        <w:rPr>
          <w:rFonts w:eastAsia="Times New Roman" w:cs="Times New Roman"/>
        </w:rPr>
        <w:t xml:space="preserve">: </w:t>
      </w:r>
      <w:proofErr w:type="spellStart"/>
      <w:r>
        <w:rPr>
          <w:rFonts w:eastAsia="Times New Roman" w:cs="Times New Roman"/>
        </w:rPr>
        <w:t>i</w:t>
      </w:r>
      <w:proofErr w:type="spellEnd"/>
      <w:r w:rsidRPr="00E36D09">
        <w:rPr>
          <w:rFonts w:eastAsia="Times New Roman" w:cs="Times New Roman"/>
        </w:rPr>
        <w:t>) catch under scientific research</w:t>
      </w:r>
      <w:r>
        <w:rPr>
          <w:rFonts w:eastAsia="Times New Roman" w:cs="Times New Roman"/>
        </w:rPr>
        <w:t>;</w:t>
      </w:r>
      <w:r w:rsidRPr="00E36D09">
        <w:rPr>
          <w:rFonts w:eastAsia="Times New Roman" w:cs="Times New Roman"/>
        </w:rPr>
        <w:t xml:space="preserve"> </w:t>
      </w:r>
      <w:r>
        <w:rPr>
          <w:rFonts w:eastAsia="Times New Roman" w:cs="Times New Roman"/>
        </w:rPr>
        <w:t>ii</w:t>
      </w:r>
      <w:r w:rsidRPr="00E36D09">
        <w:rPr>
          <w:rFonts w:eastAsia="Times New Roman" w:cs="Times New Roman"/>
        </w:rPr>
        <w:t xml:space="preserve">) catch </w:t>
      </w:r>
      <w:r w:rsidRPr="00E36D09">
        <w:rPr>
          <w:rFonts w:eastAsia="MS Mincho" w:cs="Times New Roman"/>
        </w:rPr>
        <w:t>for the purpose of</w:t>
      </w:r>
      <w:r w:rsidRPr="00E36D09">
        <w:rPr>
          <w:rFonts w:eastAsia="Times New Roman" w:cs="Times New Roman"/>
        </w:rPr>
        <w:t xml:space="preserve"> stock enhancement</w:t>
      </w:r>
      <w:r>
        <w:rPr>
          <w:rFonts w:eastAsia="Times New Roman" w:cs="Times New Roman"/>
        </w:rPr>
        <w:t>;</w:t>
      </w:r>
      <w:r w:rsidRPr="00E36D09">
        <w:rPr>
          <w:rFonts w:eastAsia="Times New Roman" w:cs="Times New Roman"/>
        </w:rPr>
        <w:t xml:space="preserve"> </w:t>
      </w:r>
      <w:r>
        <w:rPr>
          <w:rFonts w:eastAsia="Times New Roman" w:cs="Times New Roman"/>
        </w:rPr>
        <w:t>iii</w:t>
      </w:r>
      <w:r w:rsidRPr="00E36D09">
        <w:rPr>
          <w:rFonts w:eastAsia="Times New Roman" w:cs="Times New Roman"/>
        </w:rPr>
        <w:t xml:space="preserve">) catch </w:t>
      </w:r>
      <w:r w:rsidRPr="00E36D09">
        <w:rPr>
          <w:rFonts w:eastAsia="MS Mincho" w:cs="Times New Roman"/>
        </w:rPr>
        <w:t xml:space="preserve">for fry for </w:t>
      </w:r>
      <w:r w:rsidRPr="00E36D09">
        <w:rPr>
          <w:rFonts w:eastAsia="Times New Roman" w:cs="Times New Roman"/>
        </w:rPr>
        <w:t>aquaculture</w:t>
      </w:r>
      <w:r>
        <w:rPr>
          <w:rFonts w:eastAsia="Times New Roman" w:cs="Times New Roman"/>
        </w:rPr>
        <w:t>;</w:t>
      </w:r>
      <w:r w:rsidRPr="00E36D09">
        <w:rPr>
          <w:rFonts w:eastAsia="Times New Roman" w:cs="Times New Roman"/>
        </w:rPr>
        <w:t xml:space="preserve"> and </w:t>
      </w:r>
      <w:r>
        <w:rPr>
          <w:rFonts w:eastAsia="Times New Roman" w:cs="Times New Roman"/>
        </w:rPr>
        <w:t>iv</w:t>
      </w:r>
      <w:r w:rsidRPr="00E36D09">
        <w:rPr>
          <w:rFonts w:eastAsia="Times New Roman" w:cs="Times New Roman"/>
        </w:rPr>
        <w:t xml:space="preserve">) incidental catch </w:t>
      </w:r>
      <w:r w:rsidRPr="00E36D09">
        <w:rPr>
          <w:rFonts w:eastAsia="MS Mincho" w:cs="Times New Roman"/>
        </w:rPr>
        <w:t>by</w:t>
      </w:r>
      <w:r w:rsidRPr="00E36D09">
        <w:rPr>
          <w:rFonts w:eastAsia="Times New Roman" w:cs="Times New Roman"/>
        </w:rPr>
        <w:t xml:space="preserve"> other than </w:t>
      </w:r>
      <w:r w:rsidRPr="00E36D09">
        <w:rPr>
          <w:rFonts w:eastAsia="MS Mincho" w:cs="Times New Roman"/>
        </w:rPr>
        <w:t xml:space="preserve">large </w:t>
      </w:r>
      <w:r w:rsidRPr="00E36D09">
        <w:rPr>
          <w:rFonts w:eastAsia="Times New Roman" w:cs="Times New Roman"/>
        </w:rPr>
        <w:t>purse</w:t>
      </w:r>
      <w:r>
        <w:rPr>
          <w:rFonts w:eastAsia="Times New Roman" w:cs="Times New Roman"/>
        </w:rPr>
        <w:t>-</w:t>
      </w:r>
      <w:r w:rsidRPr="00E36D09">
        <w:rPr>
          <w:rFonts w:eastAsia="Times New Roman" w:cs="Times New Roman"/>
        </w:rPr>
        <w:t>seine</w:t>
      </w:r>
      <w:r>
        <w:rPr>
          <w:rFonts w:eastAsia="MS Mincho" w:cs="Times New Roman"/>
        </w:rPr>
        <w:t xml:space="preserve"> vessels</w:t>
      </w:r>
      <w:r w:rsidRPr="00E36D09">
        <w:rPr>
          <w:rFonts w:eastAsia="Times New Roman" w:cs="Times New Roman"/>
        </w:rPr>
        <w:t xml:space="preserve">. </w:t>
      </w:r>
      <w:r w:rsidRPr="004950A1">
        <w:rPr>
          <w:rFonts w:eastAsia="Times New Roman" w:cs="Times New Roman"/>
        </w:rPr>
        <w:t>Korea</w:t>
      </w:r>
      <w:r w:rsidRPr="00E36D09">
        <w:rPr>
          <w:rFonts w:eastAsia="Times New Roman" w:cs="Times New Roman"/>
        </w:rPr>
        <w:t xml:space="preserve"> also noted that </w:t>
      </w:r>
      <w:r w:rsidRPr="00E36D09">
        <w:rPr>
          <w:rFonts w:eastAsia="MS Mincho" w:cs="Times New Roman"/>
        </w:rPr>
        <w:t xml:space="preserve">catches under research can be used commercially after the study </w:t>
      </w:r>
      <w:r>
        <w:rPr>
          <w:rFonts w:eastAsia="MS Mincho" w:cs="Times New Roman"/>
        </w:rPr>
        <w:t>has been completed</w:t>
      </w:r>
      <w:r w:rsidRPr="00E36D09">
        <w:rPr>
          <w:rFonts w:eastAsia="MS Mincho" w:cs="Times New Roman"/>
        </w:rPr>
        <w:t xml:space="preserve">. </w:t>
      </w:r>
      <w:r w:rsidRPr="00661E93">
        <w:rPr>
          <w:rFonts w:eastAsia="MS Mincho" w:cs="Times New Roman"/>
        </w:rPr>
        <w:t xml:space="preserve">The study includes the collection of </w:t>
      </w:r>
      <w:r w:rsidRPr="00661E93">
        <w:rPr>
          <w:rFonts w:eastAsia="Times New Roman" w:cs="Times New Roman"/>
        </w:rPr>
        <w:t>Pacific bluefin tuna</w:t>
      </w:r>
      <w:r w:rsidRPr="00661E93">
        <w:rPr>
          <w:rFonts w:eastAsia="MS Mincho" w:cs="Times New Roman"/>
        </w:rPr>
        <w:t xml:space="preserve"> catch data report</w:t>
      </w:r>
      <w:r>
        <w:rPr>
          <w:rFonts w:eastAsia="MS Mincho" w:cs="Times New Roman"/>
        </w:rPr>
        <w:t>ed</w:t>
      </w:r>
      <w:r w:rsidRPr="00661E93">
        <w:rPr>
          <w:rFonts w:eastAsia="MS Mincho" w:cs="Times New Roman"/>
        </w:rPr>
        <w:t xml:space="preserve"> from </w:t>
      </w:r>
      <w:r>
        <w:rPr>
          <w:rFonts w:eastAsia="MS Mincho" w:cs="Times New Roman"/>
        </w:rPr>
        <w:t>licensed</w:t>
      </w:r>
      <w:r w:rsidRPr="00661E93">
        <w:rPr>
          <w:rFonts w:eastAsia="MS Mincho" w:cs="Times New Roman"/>
        </w:rPr>
        <w:t xml:space="preserve"> vessels by weight and number </w:t>
      </w:r>
      <w:r>
        <w:rPr>
          <w:rFonts w:eastAsia="MS Mincho" w:cs="Times New Roman"/>
        </w:rPr>
        <w:t xml:space="preserve">for fish greater than 20 kg/fish, and by box for fixed weight for fish </w:t>
      </w:r>
      <w:r w:rsidRPr="00661E93">
        <w:rPr>
          <w:rFonts w:eastAsia="MS Mincho" w:cs="Times New Roman"/>
        </w:rPr>
        <w:t>less than 20</w:t>
      </w:r>
      <w:r>
        <w:rPr>
          <w:rFonts w:eastAsia="MS Mincho" w:cs="Times New Roman"/>
        </w:rPr>
        <w:t xml:space="preserve"> </w:t>
      </w:r>
      <w:r w:rsidRPr="00661E93">
        <w:rPr>
          <w:rFonts w:eastAsia="MS Mincho" w:cs="Times New Roman"/>
        </w:rPr>
        <w:t>kg</w:t>
      </w:r>
      <w:r>
        <w:rPr>
          <w:rFonts w:eastAsia="MS Mincho" w:cs="Times New Roman"/>
        </w:rPr>
        <w:t>/fish</w:t>
      </w:r>
      <w:r w:rsidRPr="00661E93">
        <w:rPr>
          <w:rFonts w:eastAsia="MS Mincho" w:cs="Times New Roman"/>
        </w:rPr>
        <w:t>.</w:t>
      </w:r>
      <w:r w:rsidRPr="00E36D09">
        <w:rPr>
          <w:rFonts w:eastAsia="MS Mincho" w:cs="Times New Roman"/>
        </w:rPr>
        <w:t xml:space="preserve"> </w:t>
      </w:r>
    </w:p>
    <w:p w:rsidR="00DC3818" w:rsidRDefault="00DC3818" w:rsidP="00DC3818">
      <w:pPr>
        <w:autoSpaceDE w:val="0"/>
        <w:adjustRightInd w:val="0"/>
        <w:snapToGrid w:val="0"/>
        <w:rPr>
          <w:rFonts w:eastAsia="MS Mincho" w:cs="Times New Roman"/>
        </w:rPr>
      </w:pPr>
    </w:p>
    <w:p w:rsidR="00DC3818" w:rsidRDefault="00DC3818" w:rsidP="00DC3818">
      <w:pPr>
        <w:autoSpaceDE w:val="0"/>
        <w:adjustRightInd w:val="0"/>
        <w:snapToGrid w:val="0"/>
        <w:ind w:left="120" w:hangingChars="50" w:hanging="120"/>
        <w:rPr>
          <w:rFonts w:eastAsia="Times New Roman" w:cs="Times New Roman"/>
        </w:rPr>
      </w:pPr>
      <w:r w:rsidRPr="00E36D09">
        <w:rPr>
          <w:rFonts w:eastAsia="Times New Roman" w:cs="Times New Roman"/>
        </w:rPr>
        <w:t xml:space="preserve">17. </w:t>
      </w:r>
      <w:r w:rsidRPr="00E36D09">
        <w:rPr>
          <w:rFonts w:eastAsia="Times New Roman" w:cs="Times New Roman"/>
        </w:rPr>
        <w:tab/>
        <w:t xml:space="preserve">Chinese Taipei asked if </w:t>
      </w:r>
      <w:r w:rsidRPr="004950A1">
        <w:rPr>
          <w:rFonts w:eastAsia="Times New Roman" w:cs="Times New Roman"/>
        </w:rPr>
        <w:t>Korea</w:t>
      </w:r>
      <w:r w:rsidRPr="00E36D09">
        <w:rPr>
          <w:rFonts w:eastAsia="Times New Roman" w:cs="Times New Roman"/>
        </w:rPr>
        <w:t>n vessels also catch P</w:t>
      </w:r>
      <w:r>
        <w:rPr>
          <w:rFonts w:eastAsia="Times New Roman" w:cs="Times New Roman"/>
        </w:rPr>
        <w:t>acific bluefin tuna</w:t>
      </w:r>
      <w:r w:rsidRPr="00E36D09">
        <w:rPr>
          <w:rFonts w:eastAsia="Times New Roman" w:cs="Times New Roman"/>
        </w:rPr>
        <w:t xml:space="preserve"> outside </w:t>
      </w:r>
      <w:r>
        <w:rPr>
          <w:rFonts w:eastAsia="Times New Roman" w:cs="Times New Roman"/>
        </w:rPr>
        <w:t xml:space="preserve">of </w:t>
      </w:r>
      <w:r w:rsidRPr="00E36D09">
        <w:rPr>
          <w:rFonts w:eastAsia="Times New Roman" w:cs="Times New Roman"/>
        </w:rPr>
        <w:t xml:space="preserve">their </w:t>
      </w:r>
      <w:r>
        <w:rPr>
          <w:rFonts w:eastAsia="Times New Roman" w:cs="Times New Roman"/>
        </w:rPr>
        <w:t>exclusive economic zone (</w:t>
      </w:r>
      <w:r w:rsidRPr="00E36D09">
        <w:rPr>
          <w:rFonts w:eastAsia="Times New Roman" w:cs="Times New Roman"/>
        </w:rPr>
        <w:t>EEZ</w:t>
      </w:r>
      <w:r>
        <w:rPr>
          <w:rFonts w:eastAsia="Times New Roman" w:cs="Times New Roman"/>
        </w:rPr>
        <w:t>)</w:t>
      </w:r>
      <w:r w:rsidRPr="00E36D09">
        <w:rPr>
          <w:rFonts w:eastAsia="Times New Roman" w:cs="Times New Roman"/>
        </w:rPr>
        <w:t xml:space="preserve">. </w:t>
      </w:r>
      <w:r w:rsidRPr="004950A1">
        <w:rPr>
          <w:rFonts w:eastAsia="Times New Roman" w:cs="Times New Roman"/>
        </w:rPr>
        <w:t>Korea</w:t>
      </w:r>
      <w:r w:rsidRPr="00E36D09">
        <w:rPr>
          <w:rFonts w:eastAsia="Times New Roman" w:cs="Times New Roman"/>
        </w:rPr>
        <w:t xml:space="preserve"> explained that the Ministerial Directive only applies to fisheries inside the EEZ.</w:t>
      </w:r>
    </w:p>
    <w:p w:rsidR="00DC3818" w:rsidRPr="00E36D09" w:rsidRDefault="00DC3818" w:rsidP="00DC3818">
      <w:pPr>
        <w:autoSpaceDE w:val="0"/>
        <w:adjustRightInd w:val="0"/>
        <w:snapToGrid w:val="0"/>
        <w:rPr>
          <w:rFonts w:eastAsia="Times New Roman" w:cs="Times New Roman"/>
        </w:rPr>
      </w:pPr>
    </w:p>
    <w:p w:rsidR="00DC3818" w:rsidRDefault="00DC3818" w:rsidP="00DC3818">
      <w:pPr>
        <w:autoSpaceDE w:val="0"/>
        <w:adjustRightInd w:val="0"/>
        <w:snapToGrid w:val="0"/>
        <w:ind w:left="120" w:hangingChars="50" w:hanging="120"/>
        <w:rPr>
          <w:rFonts w:eastAsia="Times New Roman" w:cs="Times New Roman"/>
        </w:rPr>
      </w:pPr>
      <w:r w:rsidRPr="00E36D09">
        <w:rPr>
          <w:rFonts w:eastAsia="Times New Roman" w:cs="Times New Roman"/>
        </w:rPr>
        <w:t xml:space="preserve">18. </w:t>
      </w:r>
      <w:r w:rsidRPr="00E36D09">
        <w:rPr>
          <w:rFonts w:eastAsia="Times New Roman" w:cs="Times New Roman"/>
        </w:rPr>
        <w:tab/>
        <w:t>The US</w:t>
      </w:r>
      <w:r>
        <w:rPr>
          <w:rFonts w:eastAsia="Times New Roman" w:cs="Times New Roman"/>
        </w:rPr>
        <w:t>A</w:t>
      </w:r>
      <w:r w:rsidRPr="00E36D09">
        <w:rPr>
          <w:rFonts w:eastAsia="Times New Roman" w:cs="Times New Roman"/>
        </w:rPr>
        <w:t xml:space="preserve"> presented </w:t>
      </w:r>
      <w:r w:rsidRPr="007E1215">
        <w:rPr>
          <w:rFonts w:eastAsia="Times New Roman" w:cs="Times New Roman"/>
        </w:rPr>
        <w:t>NC7-</w:t>
      </w:r>
      <w:r w:rsidRPr="00E36D09">
        <w:rPr>
          <w:rFonts w:eastAsia="Times New Roman" w:cs="Times New Roman"/>
        </w:rPr>
        <w:t>DP-04, which states that the US</w:t>
      </w:r>
      <w:r>
        <w:rPr>
          <w:rFonts w:eastAsia="Times New Roman" w:cs="Times New Roman"/>
        </w:rPr>
        <w:t>A</w:t>
      </w:r>
      <w:r w:rsidRPr="00E36D09">
        <w:rPr>
          <w:rFonts w:eastAsia="Times New Roman" w:cs="Times New Roman"/>
        </w:rPr>
        <w:t xml:space="preserve"> does not have any vessels fishing for P</w:t>
      </w:r>
      <w:r>
        <w:rPr>
          <w:rFonts w:eastAsia="Times New Roman" w:cs="Times New Roman"/>
        </w:rPr>
        <w:t>acific bluefin tuna</w:t>
      </w:r>
      <w:r w:rsidRPr="00E36D09">
        <w:rPr>
          <w:rFonts w:eastAsia="Times New Roman" w:cs="Times New Roman"/>
        </w:rPr>
        <w:t>. The NC Chair asked about P</w:t>
      </w:r>
      <w:r>
        <w:rPr>
          <w:rFonts w:eastAsia="Times New Roman" w:cs="Times New Roman"/>
        </w:rPr>
        <w:t>acific bluefin tuna caught</w:t>
      </w:r>
      <w:r w:rsidRPr="00E36D09">
        <w:rPr>
          <w:rFonts w:eastAsia="Times New Roman" w:cs="Times New Roman"/>
        </w:rPr>
        <w:t xml:space="preserve"> in Hawaiian waters, which are </w:t>
      </w:r>
      <w:r>
        <w:rPr>
          <w:rFonts w:eastAsia="Times New Roman" w:cs="Times New Roman"/>
        </w:rPr>
        <w:t>with</w:t>
      </w:r>
      <w:r w:rsidRPr="00E36D09">
        <w:rPr>
          <w:rFonts w:eastAsia="Times New Roman" w:cs="Times New Roman"/>
        </w:rPr>
        <w:t xml:space="preserve">in the </w:t>
      </w:r>
      <w:r>
        <w:rPr>
          <w:rFonts w:eastAsia="Times New Roman" w:cs="Times New Roman"/>
        </w:rPr>
        <w:t xml:space="preserve">WCPFC </w:t>
      </w:r>
      <w:r w:rsidRPr="00E36D09">
        <w:rPr>
          <w:rFonts w:eastAsia="Times New Roman" w:cs="Times New Roman"/>
        </w:rPr>
        <w:t>Convention Area. The US</w:t>
      </w:r>
      <w:r>
        <w:rPr>
          <w:rFonts w:eastAsia="Times New Roman" w:cs="Times New Roman"/>
        </w:rPr>
        <w:t>A</w:t>
      </w:r>
      <w:r w:rsidRPr="00E36D09">
        <w:rPr>
          <w:rFonts w:eastAsia="Times New Roman" w:cs="Times New Roman"/>
        </w:rPr>
        <w:t xml:space="preserve"> </w:t>
      </w:r>
      <w:r>
        <w:rPr>
          <w:rFonts w:eastAsia="Times New Roman" w:cs="Times New Roman"/>
        </w:rPr>
        <w:t>report</w:t>
      </w:r>
      <w:r w:rsidRPr="00E36D09">
        <w:rPr>
          <w:rFonts w:eastAsia="Times New Roman" w:cs="Times New Roman"/>
        </w:rPr>
        <w:t xml:space="preserve">ed </w:t>
      </w:r>
      <w:r>
        <w:rPr>
          <w:rFonts w:eastAsia="Times New Roman" w:cs="Times New Roman"/>
        </w:rPr>
        <w:t xml:space="preserve">that </w:t>
      </w:r>
      <w:r w:rsidRPr="00E36D09">
        <w:rPr>
          <w:rFonts w:eastAsia="Times New Roman" w:cs="Times New Roman"/>
        </w:rPr>
        <w:t xml:space="preserve">small quantities are caught incidentally </w:t>
      </w:r>
      <w:r>
        <w:rPr>
          <w:rFonts w:eastAsia="Times New Roman" w:cs="Times New Roman"/>
        </w:rPr>
        <w:t>by</w:t>
      </w:r>
      <w:r w:rsidRPr="00E36D09">
        <w:rPr>
          <w:rFonts w:eastAsia="Times New Roman" w:cs="Times New Roman"/>
        </w:rPr>
        <w:t xml:space="preserve"> the Hawaii</w:t>
      </w:r>
      <w:r>
        <w:rPr>
          <w:rFonts w:eastAsia="Times New Roman" w:cs="Times New Roman"/>
        </w:rPr>
        <w:t>an</w:t>
      </w:r>
      <w:r w:rsidRPr="00E36D09">
        <w:rPr>
          <w:rFonts w:eastAsia="Times New Roman" w:cs="Times New Roman"/>
        </w:rPr>
        <w:t xml:space="preserve"> longline fishery.</w:t>
      </w:r>
    </w:p>
    <w:p w:rsidR="00DC3818" w:rsidRPr="00E36D09" w:rsidRDefault="00DC3818" w:rsidP="00DC3818">
      <w:pPr>
        <w:autoSpaceDE w:val="0"/>
        <w:adjustRightInd w:val="0"/>
        <w:snapToGrid w:val="0"/>
        <w:rPr>
          <w:rFonts w:eastAsia="Times New Roman" w:cs="Times New Roman"/>
        </w:rPr>
      </w:pPr>
    </w:p>
    <w:p w:rsidR="00DC3818" w:rsidRDefault="00DC3818" w:rsidP="00DC3818">
      <w:pPr>
        <w:autoSpaceDE w:val="0"/>
        <w:adjustRightInd w:val="0"/>
        <w:snapToGrid w:val="0"/>
        <w:ind w:left="120" w:hangingChars="50" w:hanging="120"/>
        <w:rPr>
          <w:rFonts w:eastAsia="Times New Roman" w:cs="Times New Roman"/>
        </w:rPr>
      </w:pPr>
      <w:r w:rsidRPr="00E36D09">
        <w:rPr>
          <w:rFonts w:eastAsia="Times New Roman" w:cs="Times New Roman"/>
        </w:rPr>
        <w:t xml:space="preserve">19. </w:t>
      </w:r>
      <w:r w:rsidRPr="00E36D09">
        <w:rPr>
          <w:rFonts w:eastAsia="Times New Roman" w:cs="Times New Roman"/>
        </w:rPr>
        <w:tab/>
        <w:t xml:space="preserve">Chinese Taipei reviewed </w:t>
      </w:r>
      <w:r>
        <w:rPr>
          <w:rFonts w:eastAsia="Times New Roman" w:cs="Times New Roman"/>
        </w:rPr>
        <w:t>its</w:t>
      </w:r>
      <w:r w:rsidRPr="00E36D09">
        <w:rPr>
          <w:rFonts w:eastAsia="Times New Roman" w:cs="Times New Roman"/>
        </w:rPr>
        <w:t xml:space="preserve"> report</w:t>
      </w:r>
      <w:r>
        <w:rPr>
          <w:rFonts w:eastAsia="Times New Roman" w:cs="Times New Roman"/>
        </w:rPr>
        <w:t xml:space="preserve"> (</w:t>
      </w:r>
      <w:r w:rsidRPr="007E1215">
        <w:rPr>
          <w:rFonts w:eastAsia="Times New Roman" w:cs="Times New Roman"/>
        </w:rPr>
        <w:t>NC7-</w:t>
      </w:r>
      <w:r w:rsidRPr="00E36D09">
        <w:rPr>
          <w:rFonts w:eastAsia="Times New Roman" w:cs="Times New Roman"/>
        </w:rPr>
        <w:t>DP-06</w:t>
      </w:r>
      <w:r>
        <w:rPr>
          <w:rFonts w:eastAsia="Times New Roman" w:cs="Times New Roman"/>
        </w:rPr>
        <w:t>)</w:t>
      </w:r>
      <w:r w:rsidRPr="00E36D09">
        <w:rPr>
          <w:rFonts w:eastAsia="Times New Roman" w:cs="Times New Roman"/>
        </w:rPr>
        <w:t xml:space="preserve">, which explained that </w:t>
      </w:r>
      <w:r>
        <w:rPr>
          <w:rFonts w:eastAsia="Times New Roman" w:cs="Times New Roman"/>
        </w:rPr>
        <w:t>Chinese Taipei had</w:t>
      </w:r>
      <w:r w:rsidRPr="00E36D09">
        <w:rPr>
          <w:rFonts w:eastAsia="Times New Roman" w:cs="Times New Roman"/>
        </w:rPr>
        <w:t xml:space="preserve"> set the limit for </w:t>
      </w:r>
      <w:r w:rsidRPr="00E36D09">
        <w:rPr>
          <w:rFonts w:eastAsia="MS Mincho" w:cs="Times New Roman"/>
        </w:rPr>
        <w:t xml:space="preserve">the number of longline </w:t>
      </w:r>
      <w:r w:rsidRPr="00E36D09">
        <w:rPr>
          <w:rFonts w:eastAsia="Times New Roman" w:cs="Times New Roman"/>
        </w:rPr>
        <w:t>vessels fishing for P</w:t>
      </w:r>
      <w:r>
        <w:rPr>
          <w:rFonts w:eastAsia="Times New Roman" w:cs="Times New Roman"/>
        </w:rPr>
        <w:t>acific bluefin tuna</w:t>
      </w:r>
      <w:r w:rsidRPr="00E36D09">
        <w:rPr>
          <w:rFonts w:eastAsia="Times New Roman" w:cs="Times New Roman"/>
        </w:rPr>
        <w:t xml:space="preserve"> and that it introduced </w:t>
      </w:r>
      <w:r>
        <w:rPr>
          <w:rFonts w:eastAsia="Times New Roman" w:cs="Times New Roman"/>
        </w:rPr>
        <w:t>a c</w:t>
      </w:r>
      <w:r w:rsidRPr="00E36D09">
        <w:rPr>
          <w:rFonts w:eastAsia="Times New Roman" w:cs="Times New Roman"/>
        </w:rPr>
        <w:t xml:space="preserve">atch </w:t>
      </w:r>
      <w:r>
        <w:rPr>
          <w:rFonts w:eastAsia="Times New Roman" w:cs="Times New Roman"/>
        </w:rPr>
        <w:t>d</w:t>
      </w:r>
      <w:r w:rsidRPr="00E36D09">
        <w:rPr>
          <w:rFonts w:eastAsia="Times New Roman" w:cs="Times New Roman"/>
        </w:rPr>
        <w:t xml:space="preserve">ocumentation </w:t>
      </w:r>
      <w:r>
        <w:rPr>
          <w:rFonts w:eastAsia="Times New Roman" w:cs="Times New Roman"/>
        </w:rPr>
        <w:t>s</w:t>
      </w:r>
      <w:r w:rsidRPr="00E36D09">
        <w:rPr>
          <w:rFonts w:eastAsia="Times New Roman" w:cs="Times New Roman"/>
        </w:rPr>
        <w:t xml:space="preserve">cheme for the species. </w:t>
      </w:r>
    </w:p>
    <w:p w:rsidR="00DC3818" w:rsidRPr="00E36D09" w:rsidRDefault="00DC3818" w:rsidP="00DC3818">
      <w:pPr>
        <w:autoSpaceDE w:val="0"/>
        <w:adjustRightInd w:val="0"/>
        <w:snapToGrid w:val="0"/>
        <w:rPr>
          <w:rFonts w:eastAsia="Times New Roman" w:cs="Times New Roman"/>
        </w:rPr>
      </w:pPr>
    </w:p>
    <w:p w:rsidR="00DC3818" w:rsidRDefault="00DC3818" w:rsidP="00DC3818">
      <w:pPr>
        <w:autoSpaceDE w:val="0"/>
        <w:adjustRightInd w:val="0"/>
        <w:snapToGrid w:val="0"/>
        <w:ind w:left="120" w:hangingChars="50" w:hanging="120"/>
        <w:rPr>
          <w:rFonts w:eastAsia="Times New Roman" w:cs="Times New Roman"/>
        </w:rPr>
      </w:pPr>
      <w:r w:rsidRPr="00E36D09">
        <w:rPr>
          <w:rFonts w:eastAsia="Times New Roman" w:cs="Times New Roman"/>
        </w:rPr>
        <w:t xml:space="preserve">20. </w:t>
      </w:r>
      <w:r w:rsidRPr="00E36D09">
        <w:rPr>
          <w:rFonts w:eastAsia="Times New Roman" w:cs="Times New Roman"/>
        </w:rPr>
        <w:tab/>
        <w:t>The NC Chair asked what measures ha</w:t>
      </w:r>
      <w:r>
        <w:rPr>
          <w:rFonts w:eastAsia="Times New Roman" w:cs="Times New Roman"/>
        </w:rPr>
        <w:t>d</w:t>
      </w:r>
      <w:r w:rsidRPr="00E36D09">
        <w:rPr>
          <w:rFonts w:eastAsia="Times New Roman" w:cs="Times New Roman"/>
        </w:rPr>
        <w:t xml:space="preserve"> been implemented to control catch</w:t>
      </w:r>
      <w:r>
        <w:rPr>
          <w:rFonts w:eastAsia="Times New Roman" w:cs="Times New Roman"/>
        </w:rPr>
        <w:t xml:space="preserve">es of </w:t>
      </w:r>
      <w:r w:rsidRPr="00E36D09">
        <w:rPr>
          <w:rFonts w:eastAsia="Times New Roman" w:cs="Times New Roman"/>
        </w:rPr>
        <w:t>juvenile</w:t>
      </w:r>
      <w:r>
        <w:rPr>
          <w:rFonts w:eastAsia="Times New Roman" w:cs="Times New Roman"/>
        </w:rPr>
        <w:t xml:space="preserve"> </w:t>
      </w:r>
      <w:r w:rsidRPr="00E36D09">
        <w:rPr>
          <w:rFonts w:eastAsia="Times New Roman" w:cs="Times New Roman"/>
        </w:rPr>
        <w:t>P</w:t>
      </w:r>
      <w:r>
        <w:rPr>
          <w:rFonts w:eastAsia="Times New Roman" w:cs="Times New Roman"/>
        </w:rPr>
        <w:t>acific bluefin</w:t>
      </w:r>
      <w:r w:rsidRPr="00E36D09">
        <w:rPr>
          <w:rFonts w:eastAsia="Times New Roman" w:cs="Times New Roman"/>
        </w:rPr>
        <w:t xml:space="preserve">. Chinese Taipei responded that </w:t>
      </w:r>
      <w:r>
        <w:rPr>
          <w:rFonts w:eastAsia="Times New Roman" w:cs="Times New Roman"/>
        </w:rPr>
        <w:t>its</w:t>
      </w:r>
      <w:r w:rsidRPr="00E36D09">
        <w:rPr>
          <w:rFonts w:eastAsia="Times New Roman" w:cs="Times New Roman"/>
        </w:rPr>
        <w:t xml:space="preserve"> fisheries do</w:t>
      </w:r>
      <w:r>
        <w:rPr>
          <w:rFonts w:eastAsia="Times New Roman" w:cs="Times New Roman"/>
        </w:rPr>
        <w:t xml:space="preserve"> not</w:t>
      </w:r>
      <w:r w:rsidRPr="00E36D09">
        <w:rPr>
          <w:rFonts w:eastAsia="Times New Roman" w:cs="Times New Roman"/>
        </w:rPr>
        <w:t xml:space="preserve"> catch juveniles so they have not yet implemented management measures. The </w:t>
      </w:r>
      <w:r>
        <w:rPr>
          <w:rFonts w:eastAsia="Times New Roman" w:cs="Times New Roman"/>
        </w:rPr>
        <w:t xml:space="preserve">NC </w:t>
      </w:r>
      <w:r w:rsidRPr="00E36D09">
        <w:rPr>
          <w:rFonts w:eastAsia="Times New Roman" w:cs="Times New Roman"/>
        </w:rPr>
        <w:t xml:space="preserve">Chair then asked how incidental catches are handled under the limited entry system. Chinese Taipei said a </w:t>
      </w:r>
      <w:r w:rsidRPr="00E36D09">
        <w:rPr>
          <w:rFonts w:eastAsia="MS Mincho" w:cs="Times New Roman"/>
        </w:rPr>
        <w:t xml:space="preserve">longline </w:t>
      </w:r>
      <w:r w:rsidRPr="00E36D09">
        <w:rPr>
          <w:rFonts w:eastAsia="Times New Roman" w:cs="Times New Roman"/>
        </w:rPr>
        <w:t>vessel that catches P</w:t>
      </w:r>
      <w:r>
        <w:rPr>
          <w:rFonts w:eastAsia="Times New Roman" w:cs="Times New Roman"/>
        </w:rPr>
        <w:t>acific bluefin tuna</w:t>
      </w:r>
      <w:r w:rsidRPr="00E36D09">
        <w:rPr>
          <w:rFonts w:eastAsia="Times New Roman" w:cs="Times New Roman"/>
        </w:rPr>
        <w:t xml:space="preserve"> without proper authorization would be sanctioned.  </w:t>
      </w:r>
    </w:p>
    <w:p w:rsidR="00DC3818" w:rsidRPr="00E36D09" w:rsidRDefault="00DC3818" w:rsidP="00DC3818">
      <w:pPr>
        <w:autoSpaceDE w:val="0"/>
        <w:adjustRightInd w:val="0"/>
        <w:snapToGrid w:val="0"/>
        <w:rPr>
          <w:rFonts w:eastAsia="MS Mincho" w:cs="Times New Roman"/>
        </w:rPr>
      </w:pPr>
    </w:p>
    <w:p w:rsidR="00DC3818" w:rsidRDefault="00DC3818" w:rsidP="00DC3818">
      <w:pPr>
        <w:autoSpaceDE w:val="0"/>
        <w:adjustRightInd w:val="0"/>
        <w:snapToGrid w:val="0"/>
        <w:ind w:left="120" w:hangingChars="50" w:hanging="120"/>
        <w:rPr>
          <w:rFonts w:eastAsia="Times New Roman" w:cs="Times New Roman"/>
        </w:rPr>
      </w:pPr>
      <w:r w:rsidRPr="00E36D09">
        <w:rPr>
          <w:rFonts w:eastAsia="Times New Roman" w:cs="Times New Roman"/>
        </w:rPr>
        <w:t xml:space="preserve">21. </w:t>
      </w:r>
      <w:r w:rsidRPr="00E36D09">
        <w:rPr>
          <w:rFonts w:eastAsia="Times New Roman" w:cs="Times New Roman"/>
        </w:rPr>
        <w:tab/>
        <w:t xml:space="preserve">The Philippines presented </w:t>
      </w:r>
      <w:r w:rsidRPr="007E1215">
        <w:rPr>
          <w:rFonts w:eastAsia="Times New Roman" w:cs="Times New Roman"/>
        </w:rPr>
        <w:t>NC7-</w:t>
      </w:r>
      <w:r w:rsidRPr="00E36D09">
        <w:rPr>
          <w:rFonts w:eastAsia="Times New Roman" w:cs="Times New Roman"/>
        </w:rPr>
        <w:t>DP-0</w:t>
      </w:r>
      <w:r w:rsidRPr="00E36D09">
        <w:rPr>
          <w:rFonts w:eastAsia="MS Mincho" w:cs="Times New Roman"/>
        </w:rPr>
        <w:t>5</w:t>
      </w:r>
      <w:r w:rsidRPr="00E36D09">
        <w:rPr>
          <w:rFonts w:eastAsia="Times New Roman" w:cs="Times New Roman"/>
        </w:rPr>
        <w:t xml:space="preserve">. The </w:t>
      </w:r>
      <w:r>
        <w:rPr>
          <w:rFonts w:eastAsia="Times New Roman" w:cs="Times New Roman"/>
        </w:rPr>
        <w:t xml:space="preserve">NC </w:t>
      </w:r>
      <w:r w:rsidRPr="00E36D09">
        <w:rPr>
          <w:rFonts w:eastAsia="Times New Roman" w:cs="Times New Roman"/>
        </w:rPr>
        <w:t xml:space="preserve">Chair asked about the location of the closed area established on </w:t>
      </w:r>
      <w:proofErr w:type="spellStart"/>
      <w:r w:rsidRPr="00E36D09">
        <w:rPr>
          <w:rFonts w:eastAsia="Times New Roman" w:cs="Times New Roman"/>
        </w:rPr>
        <w:t>Tubbataha</w:t>
      </w:r>
      <w:proofErr w:type="spellEnd"/>
      <w:r w:rsidRPr="00E36D09">
        <w:rPr>
          <w:rFonts w:eastAsia="Times New Roman" w:cs="Times New Roman"/>
        </w:rPr>
        <w:t xml:space="preserve"> Reef and its effect on tuna conservation. The Philippines explained </w:t>
      </w:r>
      <w:r>
        <w:rPr>
          <w:rFonts w:eastAsia="Times New Roman" w:cs="Times New Roman"/>
        </w:rPr>
        <w:t>the reef’s</w:t>
      </w:r>
      <w:r w:rsidRPr="00E36D09">
        <w:rPr>
          <w:rFonts w:eastAsia="Times New Roman" w:cs="Times New Roman"/>
        </w:rPr>
        <w:t xml:space="preserve"> location and noted that it is an important </w:t>
      </w:r>
      <w:r w:rsidRPr="00E36D09">
        <w:rPr>
          <w:rFonts w:eastAsia="MS Mincho" w:cs="Times New Roman"/>
        </w:rPr>
        <w:t xml:space="preserve">spawning and </w:t>
      </w:r>
      <w:r w:rsidRPr="00E36D09">
        <w:rPr>
          <w:rFonts w:eastAsia="Times New Roman" w:cs="Times New Roman"/>
        </w:rPr>
        <w:t xml:space="preserve">rearing area for a variety of tuna species, although more research </w:t>
      </w:r>
      <w:r>
        <w:rPr>
          <w:rFonts w:eastAsia="Times New Roman" w:cs="Times New Roman"/>
        </w:rPr>
        <w:t>is</w:t>
      </w:r>
      <w:r w:rsidRPr="00E36D09">
        <w:rPr>
          <w:rFonts w:eastAsia="Times New Roman" w:cs="Times New Roman"/>
        </w:rPr>
        <w:t xml:space="preserve"> needed to determine whether it is an area important to P</w:t>
      </w:r>
      <w:r>
        <w:rPr>
          <w:rFonts w:eastAsia="Times New Roman" w:cs="Times New Roman"/>
        </w:rPr>
        <w:t>acific bluefin</w:t>
      </w:r>
      <w:r w:rsidRPr="00E36D09">
        <w:rPr>
          <w:rFonts w:eastAsia="Times New Roman" w:cs="Times New Roman"/>
        </w:rPr>
        <w:t xml:space="preserve">.  </w:t>
      </w:r>
    </w:p>
    <w:p w:rsidR="00DC3818" w:rsidRPr="00E36D09" w:rsidRDefault="00DC3818" w:rsidP="00DC3818">
      <w:pPr>
        <w:autoSpaceDE w:val="0"/>
        <w:adjustRightInd w:val="0"/>
        <w:snapToGrid w:val="0"/>
        <w:rPr>
          <w:rFonts w:eastAsia="Times New Roman" w:cs="Times New Roman"/>
        </w:rPr>
      </w:pPr>
    </w:p>
    <w:p w:rsidR="00DC3818" w:rsidRDefault="00DC3818" w:rsidP="00DC3818">
      <w:pPr>
        <w:autoSpaceDE w:val="0"/>
        <w:adjustRightInd w:val="0"/>
        <w:snapToGrid w:val="0"/>
        <w:rPr>
          <w:rFonts w:eastAsia="Times New Roman" w:cs="Times New Roman"/>
          <w:b/>
          <w:bCs/>
        </w:rPr>
      </w:pPr>
      <w:r w:rsidRPr="00E36D09">
        <w:rPr>
          <w:rFonts w:eastAsia="Times New Roman" w:cs="Times New Roman"/>
          <w:b/>
          <w:bCs/>
        </w:rPr>
        <w:t>Discussion</w:t>
      </w:r>
    </w:p>
    <w:p w:rsidR="00DC3818" w:rsidRPr="00E36D09" w:rsidRDefault="00DC3818" w:rsidP="00DC3818">
      <w:pPr>
        <w:autoSpaceDE w:val="0"/>
        <w:adjustRightInd w:val="0"/>
        <w:snapToGrid w:val="0"/>
        <w:rPr>
          <w:rFonts w:eastAsia="Times New Roman" w:cs="Times New Roman"/>
          <w:b/>
          <w:bCs/>
        </w:rPr>
      </w:pPr>
    </w:p>
    <w:p w:rsidR="00DC3818" w:rsidRDefault="00DC3818" w:rsidP="00DC3818">
      <w:pPr>
        <w:autoSpaceDE w:val="0"/>
        <w:adjustRightInd w:val="0"/>
        <w:snapToGrid w:val="0"/>
        <w:ind w:left="120" w:hangingChars="50" w:hanging="120"/>
        <w:rPr>
          <w:rFonts w:eastAsia="Times New Roman" w:cs="Times New Roman"/>
        </w:rPr>
      </w:pPr>
      <w:r w:rsidRPr="00E36D09">
        <w:rPr>
          <w:rFonts w:eastAsia="Times New Roman" w:cs="Times New Roman"/>
        </w:rPr>
        <w:t xml:space="preserve">22. </w:t>
      </w:r>
      <w:r w:rsidRPr="00E36D09">
        <w:rPr>
          <w:rFonts w:eastAsia="Times New Roman" w:cs="Times New Roman"/>
        </w:rPr>
        <w:tab/>
        <w:t>The US</w:t>
      </w:r>
      <w:r>
        <w:rPr>
          <w:rFonts w:eastAsia="Times New Roman" w:cs="Times New Roman"/>
        </w:rPr>
        <w:t>A</w:t>
      </w:r>
      <w:r w:rsidRPr="00E36D09">
        <w:rPr>
          <w:rFonts w:eastAsia="Times New Roman" w:cs="Times New Roman"/>
        </w:rPr>
        <w:t xml:space="preserve"> compl</w:t>
      </w:r>
      <w:r>
        <w:rPr>
          <w:rFonts w:eastAsia="Times New Roman" w:cs="Times New Roman"/>
        </w:rPr>
        <w:t>i</w:t>
      </w:r>
      <w:r w:rsidRPr="00E36D09">
        <w:rPr>
          <w:rFonts w:eastAsia="Times New Roman" w:cs="Times New Roman"/>
        </w:rPr>
        <w:t xml:space="preserve">mented Japan and </w:t>
      </w:r>
      <w:r w:rsidRPr="004950A1">
        <w:rPr>
          <w:rFonts w:eastAsia="Times New Roman" w:cs="Times New Roman"/>
        </w:rPr>
        <w:t>Korea</w:t>
      </w:r>
      <w:r w:rsidRPr="00E36D09">
        <w:rPr>
          <w:rFonts w:eastAsia="Times New Roman" w:cs="Times New Roman"/>
        </w:rPr>
        <w:t xml:space="preserve"> on their efforts to implement CMM 2010-04 </w:t>
      </w:r>
      <w:r w:rsidRPr="00E36D09">
        <w:rPr>
          <w:rFonts w:eastAsia="Times New Roman" w:cs="Times New Roman"/>
        </w:rPr>
        <w:lastRenderedPageBreak/>
        <w:t>domestically</w:t>
      </w:r>
      <w:r>
        <w:rPr>
          <w:rFonts w:eastAsia="Times New Roman" w:cs="Times New Roman"/>
        </w:rPr>
        <w:t>,</w:t>
      </w:r>
      <w:r w:rsidRPr="00E36D09">
        <w:rPr>
          <w:rFonts w:eastAsia="Times New Roman" w:cs="Times New Roman"/>
        </w:rPr>
        <w:t xml:space="preserve"> and suggested that in a future measure</w:t>
      </w:r>
      <w:r>
        <w:rPr>
          <w:rFonts w:eastAsia="Times New Roman" w:cs="Times New Roman"/>
        </w:rPr>
        <w:t>,</w:t>
      </w:r>
      <w:r w:rsidRPr="00E36D09">
        <w:rPr>
          <w:rFonts w:eastAsia="Times New Roman" w:cs="Times New Roman"/>
        </w:rPr>
        <w:t xml:space="preserve"> </w:t>
      </w:r>
      <w:r>
        <w:rPr>
          <w:rFonts w:eastAsia="Times New Roman" w:cs="Times New Roman"/>
        </w:rPr>
        <w:t>NC</w:t>
      </w:r>
      <w:r w:rsidRPr="00E36D09">
        <w:rPr>
          <w:rFonts w:eastAsia="Times New Roman" w:cs="Times New Roman"/>
        </w:rPr>
        <w:t xml:space="preserve"> should remove exemptions for artisanal fisheries</w:t>
      </w:r>
      <w:r w:rsidRPr="00E36D09">
        <w:rPr>
          <w:rFonts w:eastAsia="MS Mincho" w:cs="Times New Roman"/>
        </w:rPr>
        <w:t xml:space="preserve"> and for </w:t>
      </w:r>
      <w:r w:rsidRPr="004950A1">
        <w:rPr>
          <w:rFonts w:eastAsia="MS Mincho" w:cs="Times New Roman"/>
        </w:rPr>
        <w:t>Korea</w:t>
      </w:r>
      <w:r w:rsidRPr="00E36D09">
        <w:rPr>
          <w:rFonts w:eastAsia="Times New Roman" w:cs="Times New Roman"/>
        </w:rPr>
        <w:t>.</w:t>
      </w:r>
    </w:p>
    <w:p w:rsidR="00DC3818" w:rsidRPr="00E36D09" w:rsidRDefault="00DC3818" w:rsidP="00DC3818">
      <w:pPr>
        <w:autoSpaceDE w:val="0"/>
        <w:adjustRightInd w:val="0"/>
        <w:snapToGrid w:val="0"/>
        <w:rPr>
          <w:rFonts w:eastAsia="MS Mincho" w:cs="Times New Roman"/>
        </w:rPr>
      </w:pPr>
    </w:p>
    <w:p w:rsidR="00DC3818" w:rsidRDefault="00DC3818" w:rsidP="00DC3818">
      <w:pPr>
        <w:autoSpaceDE w:val="0"/>
        <w:adjustRightInd w:val="0"/>
        <w:snapToGrid w:val="0"/>
        <w:ind w:left="120" w:hangingChars="50" w:hanging="120"/>
        <w:rPr>
          <w:rFonts w:eastAsia="Times New Roman" w:cs="Times New Roman"/>
        </w:rPr>
      </w:pPr>
      <w:r w:rsidRPr="00E36D09">
        <w:rPr>
          <w:rFonts w:eastAsia="Times New Roman" w:cs="Times New Roman"/>
        </w:rPr>
        <w:t xml:space="preserve">23. </w:t>
      </w:r>
      <w:r w:rsidRPr="00E36D09">
        <w:rPr>
          <w:rFonts w:eastAsia="Times New Roman" w:cs="Times New Roman"/>
        </w:rPr>
        <w:tab/>
        <w:t>Japan stated that the artisanal fishery exemption should, at some point, be reviewed, but stressed that there are a very large number of artisanal vessels</w:t>
      </w:r>
      <w:r>
        <w:rPr>
          <w:rFonts w:eastAsia="Times New Roman" w:cs="Times New Roman"/>
        </w:rPr>
        <w:t xml:space="preserve"> —</w:t>
      </w:r>
      <w:r w:rsidRPr="00E36D09">
        <w:rPr>
          <w:rFonts w:eastAsia="Times New Roman" w:cs="Times New Roman"/>
        </w:rPr>
        <w:t xml:space="preserve"> likely in excess of 10,000</w:t>
      </w:r>
      <w:r>
        <w:rPr>
          <w:rFonts w:eastAsia="Times New Roman" w:cs="Times New Roman"/>
        </w:rPr>
        <w:t xml:space="preserve"> —</w:t>
      </w:r>
      <w:r w:rsidRPr="00E36D09">
        <w:rPr>
          <w:rFonts w:eastAsia="Times New Roman" w:cs="Times New Roman"/>
        </w:rPr>
        <w:t xml:space="preserve"> whose actual catch is very small. This presents logistical difficulties in removing the exemption at this stage.</w:t>
      </w:r>
    </w:p>
    <w:p w:rsidR="00DC3818" w:rsidRPr="00E36D09" w:rsidRDefault="00DC3818" w:rsidP="00DC3818">
      <w:pPr>
        <w:autoSpaceDE w:val="0"/>
        <w:adjustRightInd w:val="0"/>
        <w:snapToGrid w:val="0"/>
        <w:rPr>
          <w:rFonts w:eastAsia="Times New Roman" w:cs="Times New Roman"/>
        </w:rPr>
      </w:pPr>
    </w:p>
    <w:p w:rsidR="00DC3818" w:rsidRDefault="00DC3818" w:rsidP="00DC3818">
      <w:pPr>
        <w:autoSpaceDE w:val="0"/>
        <w:adjustRightInd w:val="0"/>
        <w:snapToGrid w:val="0"/>
        <w:ind w:left="120" w:hangingChars="50" w:hanging="120"/>
        <w:rPr>
          <w:rFonts w:eastAsia="Times New Roman" w:cs="Times New Roman"/>
        </w:rPr>
      </w:pPr>
      <w:r w:rsidRPr="00E36D09">
        <w:rPr>
          <w:rFonts w:eastAsia="Times New Roman" w:cs="Times New Roman"/>
        </w:rPr>
        <w:t xml:space="preserve">24. </w:t>
      </w:r>
      <w:r w:rsidRPr="00E36D09">
        <w:rPr>
          <w:rFonts w:eastAsia="Times New Roman" w:cs="Times New Roman"/>
        </w:rPr>
        <w:tab/>
        <w:t xml:space="preserve">Vanuatu noted </w:t>
      </w:r>
      <w:r>
        <w:rPr>
          <w:rFonts w:eastAsia="Times New Roman" w:cs="Times New Roman"/>
        </w:rPr>
        <w:t>that it has</w:t>
      </w:r>
      <w:r w:rsidRPr="00E36D09">
        <w:rPr>
          <w:rFonts w:eastAsia="Times New Roman" w:cs="Times New Roman"/>
        </w:rPr>
        <w:t xml:space="preserve"> not recorded any P</w:t>
      </w:r>
      <w:r>
        <w:rPr>
          <w:rFonts w:eastAsia="Times New Roman" w:cs="Times New Roman"/>
        </w:rPr>
        <w:t>acific bluefin tuna</w:t>
      </w:r>
      <w:r w:rsidRPr="00E36D09">
        <w:rPr>
          <w:rFonts w:eastAsia="Times New Roman" w:cs="Times New Roman"/>
        </w:rPr>
        <w:t xml:space="preserve"> catch but </w:t>
      </w:r>
      <w:r>
        <w:rPr>
          <w:rFonts w:eastAsia="Times New Roman" w:cs="Times New Roman"/>
        </w:rPr>
        <w:t>that its</w:t>
      </w:r>
      <w:r w:rsidRPr="00E36D09">
        <w:rPr>
          <w:rFonts w:eastAsia="Times New Roman" w:cs="Times New Roman"/>
        </w:rPr>
        <w:t xml:space="preserve"> fisheries are monitored</w:t>
      </w:r>
      <w:r>
        <w:rPr>
          <w:rFonts w:eastAsia="Times New Roman" w:cs="Times New Roman"/>
        </w:rPr>
        <w:t>,</w:t>
      </w:r>
      <w:r w:rsidRPr="00E36D09">
        <w:rPr>
          <w:rFonts w:eastAsia="Times New Roman" w:cs="Times New Roman"/>
        </w:rPr>
        <w:t xml:space="preserve"> and </w:t>
      </w:r>
      <w:r>
        <w:rPr>
          <w:rFonts w:eastAsia="Times New Roman" w:cs="Times New Roman"/>
        </w:rPr>
        <w:t xml:space="preserve">it </w:t>
      </w:r>
      <w:r w:rsidRPr="00E36D09">
        <w:rPr>
          <w:rFonts w:eastAsia="Times New Roman" w:cs="Times New Roman"/>
        </w:rPr>
        <w:t xml:space="preserve">will report any catches. In this regard, Vanuatu requested other countries to inform </w:t>
      </w:r>
      <w:r>
        <w:rPr>
          <w:rFonts w:eastAsia="Times New Roman" w:cs="Times New Roman"/>
        </w:rPr>
        <w:t>it</w:t>
      </w:r>
      <w:r w:rsidRPr="00E36D09">
        <w:rPr>
          <w:rFonts w:eastAsia="Times New Roman" w:cs="Times New Roman"/>
        </w:rPr>
        <w:t xml:space="preserve"> if they record imports of P</w:t>
      </w:r>
      <w:r>
        <w:rPr>
          <w:rFonts w:eastAsia="Times New Roman" w:cs="Times New Roman"/>
        </w:rPr>
        <w:t xml:space="preserve">acific bluefin </w:t>
      </w:r>
      <w:r w:rsidRPr="00E36D09">
        <w:rPr>
          <w:rFonts w:eastAsia="Times New Roman" w:cs="Times New Roman"/>
        </w:rPr>
        <w:t xml:space="preserve">from Vanuatu. </w:t>
      </w:r>
    </w:p>
    <w:p w:rsidR="00DC3818" w:rsidRPr="00E36D09" w:rsidRDefault="00DC3818" w:rsidP="00DC3818">
      <w:pPr>
        <w:autoSpaceDE w:val="0"/>
        <w:adjustRightInd w:val="0"/>
        <w:snapToGrid w:val="0"/>
        <w:rPr>
          <w:rFonts w:eastAsia="Times New Roman" w:cs="Times New Roman"/>
        </w:rPr>
      </w:pPr>
    </w:p>
    <w:p w:rsidR="00DC3818" w:rsidRDefault="00DC3818" w:rsidP="00DC3818">
      <w:pPr>
        <w:autoSpaceDE w:val="0"/>
        <w:adjustRightInd w:val="0"/>
        <w:snapToGrid w:val="0"/>
        <w:ind w:left="120" w:hangingChars="50" w:hanging="120"/>
        <w:rPr>
          <w:rFonts w:eastAsia="MS Mincho" w:cs="Times New Roman"/>
        </w:rPr>
      </w:pPr>
      <w:r w:rsidRPr="00E36D09">
        <w:rPr>
          <w:rFonts w:eastAsia="Times New Roman" w:cs="Times New Roman"/>
        </w:rPr>
        <w:t xml:space="preserve">25. </w:t>
      </w:r>
      <w:r w:rsidRPr="00E36D09">
        <w:rPr>
          <w:rFonts w:eastAsia="Times New Roman" w:cs="Times New Roman"/>
        </w:rPr>
        <w:tab/>
      </w:r>
      <w:r w:rsidRPr="004950A1">
        <w:rPr>
          <w:rFonts w:eastAsia="Times New Roman" w:cs="Times New Roman"/>
        </w:rPr>
        <w:t>Korea</w:t>
      </w:r>
      <w:r w:rsidRPr="00E36D09">
        <w:rPr>
          <w:rFonts w:eastAsia="Times New Roman" w:cs="Times New Roman"/>
        </w:rPr>
        <w:t xml:space="preserve"> responded to Japan’s question by noting that purse</w:t>
      </w:r>
      <w:r>
        <w:rPr>
          <w:rFonts w:eastAsia="Times New Roman" w:cs="Times New Roman"/>
        </w:rPr>
        <w:t>-</w:t>
      </w:r>
      <w:r w:rsidRPr="00E36D09">
        <w:rPr>
          <w:rFonts w:eastAsia="Times New Roman" w:cs="Times New Roman"/>
        </w:rPr>
        <w:t>seine catches of juvenile P</w:t>
      </w:r>
      <w:r>
        <w:rPr>
          <w:rFonts w:eastAsia="Times New Roman" w:cs="Times New Roman"/>
        </w:rPr>
        <w:t>acific bluefin</w:t>
      </w:r>
      <w:r w:rsidRPr="00E36D09">
        <w:rPr>
          <w:rFonts w:eastAsia="Times New Roman" w:cs="Times New Roman"/>
        </w:rPr>
        <w:t xml:space="preserve"> (&lt;</w:t>
      </w:r>
      <w:r>
        <w:rPr>
          <w:rFonts w:eastAsia="Times New Roman" w:cs="Times New Roman"/>
        </w:rPr>
        <w:t xml:space="preserve"> </w:t>
      </w:r>
      <w:r w:rsidRPr="00E36D09">
        <w:rPr>
          <w:rFonts w:eastAsia="Times New Roman" w:cs="Times New Roman"/>
        </w:rPr>
        <w:t>20 kg) are exempted under the research program</w:t>
      </w:r>
      <w:r>
        <w:rPr>
          <w:rFonts w:eastAsia="Times New Roman" w:cs="Times New Roman"/>
        </w:rPr>
        <w:t>me,</w:t>
      </w:r>
      <w:r w:rsidRPr="00E36D09">
        <w:rPr>
          <w:rFonts w:eastAsia="Times New Roman" w:cs="Times New Roman"/>
        </w:rPr>
        <w:t xml:space="preserve"> and that even though it is research catch</w:t>
      </w:r>
      <w:r>
        <w:rPr>
          <w:rFonts w:eastAsia="Times New Roman" w:cs="Times New Roman"/>
        </w:rPr>
        <w:t>,</w:t>
      </w:r>
      <w:r w:rsidRPr="00E36D09">
        <w:rPr>
          <w:rFonts w:eastAsia="Times New Roman" w:cs="Times New Roman"/>
        </w:rPr>
        <w:t xml:space="preserve"> it may still be exported. </w:t>
      </w:r>
      <w:r w:rsidRPr="00E36D09">
        <w:rPr>
          <w:rFonts w:eastAsia="MS Mincho" w:cs="Times New Roman"/>
        </w:rPr>
        <w:t>Regarding Japan</w:t>
      </w:r>
      <w:r>
        <w:rPr>
          <w:rFonts w:eastAsia="MS Mincho" w:cs="Times New Roman"/>
        </w:rPr>
        <w:t>’s</w:t>
      </w:r>
      <w:r w:rsidRPr="00E36D09">
        <w:rPr>
          <w:rFonts w:eastAsia="MS Mincho" w:cs="Times New Roman"/>
        </w:rPr>
        <w:t xml:space="preserve"> concern, </w:t>
      </w:r>
      <w:r w:rsidRPr="004950A1">
        <w:rPr>
          <w:rFonts w:eastAsia="MS Mincho" w:cs="Times New Roman"/>
        </w:rPr>
        <w:t>Korea</w:t>
      </w:r>
      <w:r w:rsidRPr="00E36D09">
        <w:rPr>
          <w:rFonts w:eastAsia="MS Mincho" w:cs="Times New Roman"/>
        </w:rPr>
        <w:t xml:space="preserve"> stated that it is easier to identify </w:t>
      </w:r>
      <w:r w:rsidRPr="00E36D09">
        <w:rPr>
          <w:rFonts w:eastAsia="Times New Roman" w:cs="Times New Roman"/>
        </w:rPr>
        <w:t>P</w:t>
      </w:r>
      <w:r>
        <w:rPr>
          <w:rFonts w:eastAsia="Times New Roman" w:cs="Times New Roman"/>
        </w:rPr>
        <w:t xml:space="preserve">acific bluefin </w:t>
      </w:r>
      <w:r w:rsidRPr="00E36D09">
        <w:rPr>
          <w:rFonts w:eastAsia="MS Mincho" w:cs="Times New Roman"/>
        </w:rPr>
        <w:t>in the market, especially in the Japanese auction market, than in local market place</w:t>
      </w:r>
      <w:r>
        <w:rPr>
          <w:rFonts w:eastAsia="MS Mincho" w:cs="Times New Roman"/>
        </w:rPr>
        <w:t>s</w:t>
      </w:r>
      <w:r w:rsidRPr="00E36D09">
        <w:rPr>
          <w:rFonts w:eastAsia="MS Mincho" w:cs="Times New Roman"/>
        </w:rPr>
        <w:t xml:space="preserve">. </w:t>
      </w:r>
      <w:r w:rsidRPr="004950A1">
        <w:rPr>
          <w:rFonts w:eastAsia="MS Mincho" w:cs="Times New Roman"/>
        </w:rPr>
        <w:t>Korea</w:t>
      </w:r>
      <w:r>
        <w:rPr>
          <w:rFonts w:eastAsia="MS Mincho" w:cs="Times New Roman"/>
        </w:rPr>
        <w:t xml:space="preserve"> also </w:t>
      </w:r>
      <w:r w:rsidRPr="00E36D09">
        <w:rPr>
          <w:rFonts w:eastAsia="MS Mincho" w:cs="Times New Roman"/>
        </w:rPr>
        <w:t xml:space="preserve">noted that there are various circumstances, including difficulties in species identification of juvenile tunas and quick processes of the trade on fresh fish that may lead to misidentification of </w:t>
      </w:r>
      <w:r w:rsidRPr="00E36D09">
        <w:rPr>
          <w:rFonts w:eastAsia="Times New Roman" w:cs="Times New Roman"/>
        </w:rPr>
        <w:t>P</w:t>
      </w:r>
      <w:r>
        <w:rPr>
          <w:rFonts w:eastAsia="Times New Roman" w:cs="Times New Roman"/>
        </w:rPr>
        <w:t>acific bluefin,</w:t>
      </w:r>
      <w:r w:rsidRPr="00E36D09">
        <w:rPr>
          <w:rFonts w:eastAsia="MS Mincho" w:cs="Times New Roman"/>
        </w:rPr>
        <w:t xml:space="preserve"> and suggested the need for more cooperation between exporting and importing countries.</w:t>
      </w:r>
    </w:p>
    <w:p w:rsidR="00DC3818" w:rsidRPr="00E36D09" w:rsidRDefault="00DC3818" w:rsidP="00DC3818">
      <w:pPr>
        <w:autoSpaceDE w:val="0"/>
        <w:adjustRightInd w:val="0"/>
        <w:snapToGrid w:val="0"/>
        <w:rPr>
          <w:rFonts w:eastAsia="Times New Roman" w:cs="Times New Roman"/>
        </w:rPr>
      </w:pPr>
    </w:p>
    <w:p w:rsidR="00DC3818" w:rsidRDefault="00DC3818" w:rsidP="00DC3818">
      <w:pPr>
        <w:autoSpaceDE w:val="0"/>
        <w:adjustRightInd w:val="0"/>
        <w:snapToGrid w:val="0"/>
        <w:ind w:left="120" w:hangingChars="50" w:hanging="120"/>
        <w:rPr>
          <w:rFonts w:eastAsia="Times New Roman" w:cs="Times New Roman"/>
        </w:rPr>
      </w:pPr>
      <w:r w:rsidRPr="00E36D09">
        <w:rPr>
          <w:rFonts w:eastAsia="Times New Roman" w:cs="Times New Roman"/>
        </w:rPr>
        <w:t xml:space="preserve">26. </w:t>
      </w:r>
      <w:r w:rsidRPr="00E36D09">
        <w:rPr>
          <w:rFonts w:eastAsia="Times New Roman" w:cs="Times New Roman"/>
        </w:rPr>
        <w:tab/>
        <w:t xml:space="preserve">The </w:t>
      </w:r>
      <w:r>
        <w:rPr>
          <w:rFonts w:eastAsia="Times New Roman" w:cs="Times New Roman"/>
        </w:rPr>
        <w:t xml:space="preserve">NC </w:t>
      </w:r>
      <w:r w:rsidRPr="00E36D09">
        <w:rPr>
          <w:rFonts w:eastAsia="Times New Roman" w:cs="Times New Roman"/>
        </w:rPr>
        <w:t xml:space="preserve">Chair asked for further explanation of </w:t>
      </w:r>
      <w:r w:rsidRPr="004950A1">
        <w:rPr>
          <w:rFonts w:eastAsia="Times New Roman" w:cs="Times New Roman"/>
        </w:rPr>
        <w:t>Korea</w:t>
      </w:r>
      <w:r w:rsidRPr="00E36D09">
        <w:rPr>
          <w:rFonts w:eastAsia="Times New Roman" w:cs="Times New Roman"/>
        </w:rPr>
        <w:t>’s regulations for high seas catch</w:t>
      </w:r>
      <w:r>
        <w:rPr>
          <w:rFonts w:eastAsia="Times New Roman" w:cs="Times New Roman"/>
        </w:rPr>
        <w:t>es</w:t>
      </w:r>
      <w:r w:rsidRPr="00E36D09">
        <w:rPr>
          <w:rFonts w:eastAsia="Times New Roman" w:cs="Times New Roman"/>
        </w:rPr>
        <w:t xml:space="preserve"> of P</w:t>
      </w:r>
      <w:r>
        <w:rPr>
          <w:rFonts w:eastAsia="Times New Roman" w:cs="Times New Roman"/>
        </w:rPr>
        <w:t>acific bluefin</w:t>
      </w:r>
      <w:r w:rsidRPr="00E36D09">
        <w:rPr>
          <w:rFonts w:eastAsia="Times New Roman" w:cs="Times New Roman"/>
        </w:rPr>
        <w:t xml:space="preserve">. </w:t>
      </w:r>
      <w:r w:rsidRPr="004950A1">
        <w:rPr>
          <w:rFonts w:eastAsia="Times New Roman" w:cs="Times New Roman"/>
        </w:rPr>
        <w:t>Korea</w:t>
      </w:r>
      <w:r w:rsidRPr="00E36D09">
        <w:rPr>
          <w:rFonts w:eastAsia="Times New Roman" w:cs="Times New Roman"/>
        </w:rPr>
        <w:t xml:space="preserve"> responded that currently there is no information on purse</w:t>
      </w:r>
      <w:r>
        <w:rPr>
          <w:rFonts w:eastAsia="Times New Roman" w:cs="Times New Roman"/>
        </w:rPr>
        <w:t>-</w:t>
      </w:r>
      <w:r w:rsidRPr="00E36D09">
        <w:rPr>
          <w:rFonts w:eastAsia="Times New Roman" w:cs="Times New Roman"/>
        </w:rPr>
        <w:t xml:space="preserve">seine </w:t>
      </w:r>
      <w:r>
        <w:rPr>
          <w:rFonts w:eastAsia="Times New Roman" w:cs="Times New Roman"/>
        </w:rPr>
        <w:t>catches</w:t>
      </w:r>
      <w:r w:rsidRPr="00E36D09">
        <w:rPr>
          <w:rFonts w:eastAsia="Times New Roman" w:cs="Times New Roman"/>
        </w:rPr>
        <w:t xml:space="preserve"> outside </w:t>
      </w:r>
      <w:r>
        <w:rPr>
          <w:rFonts w:eastAsia="Times New Roman" w:cs="Times New Roman"/>
        </w:rPr>
        <w:t xml:space="preserve">of </w:t>
      </w:r>
      <w:r w:rsidRPr="004950A1">
        <w:rPr>
          <w:rFonts w:eastAsia="Times New Roman" w:cs="Times New Roman"/>
        </w:rPr>
        <w:t>Korea</w:t>
      </w:r>
      <w:r>
        <w:rPr>
          <w:rFonts w:eastAsia="Times New Roman" w:cs="Times New Roman"/>
        </w:rPr>
        <w:t>’s</w:t>
      </w:r>
      <w:r w:rsidRPr="00E36D09">
        <w:rPr>
          <w:rFonts w:eastAsia="Times New Roman" w:cs="Times New Roman"/>
        </w:rPr>
        <w:t xml:space="preserve"> EEZ. </w:t>
      </w:r>
    </w:p>
    <w:p w:rsidR="00DC3818" w:rsidRPr="00E36D09" w:rsidRDefault="00DC3818" w:rsidP="00DC3818">
      <w:pPr>
        <w:autoSpaceDE w:val="0"/>
        <w:adjustRightInd w:val="0"/>
        <w:snapToGrid w:val="0"/>
        <w:rPr>
          <w:rFonts w:eastAsia="Times New Roman" w:cs="Times New Roman"/>
        </w:rPr>
      </w:pPr>
    </w:p>
    <w:p w:rsidR="00DC3818" w:rsidRDefault="00DC3818" w:rsidP="00DC3818">
      <w:pPr>
        <w:autoSpaceDE w:val="0"/>
        <w:adjustRightInd w:val="0"/>
        <w:snapToGrid w:val="0"/>
        <w:ind w:left="120" w:hangingChars="50" w:hanging="120"/>
        <w:rPr>
          <w:rFonts w:eastAsia="Times New Roman" w:cs="Times New Roman"/>
        </w:rPr>
      </w:pPr>
      <w:r w:rsidRPr="00E36D09">
        <w:rPr>
          <w:rFonts w:eastAsia="Times New Roman" w:cs="Times New Roman"/>
        </w:rPr>
        <w:t xml:space="preserve">27. </w:t>
      </w:r>
      <w:r w:rsidRPr="00E36D09">
        <w:rPr>
          <w:rFonts w:eastAsia="Times New Roman" w:cs="Times New Roman"/>
        </w:rPr>
        <w:tab/>
        <w:t xml:space="preserve">The </w:t>
      </w:r>
      <w:r>
        <w:rPr>
          <w:rFonts w:eastAsia="Times New Roman" w:cs="Times New Roman"/>
        </w:rPr>
        <w:t xml:space="preserve">NC </w:t>
      </w:r>
      <w:r w:rsidRPr="00E36D09">
        <w:rPr>
          <w:rFonts w:eastAsia="Times New Roman" w:cs="Times New Roman"/>
        </w:rPr>
        <w:t xml:space="preserve">Chair asked </w:t>
      </w:r>
      <w:r w:rsidRPr="004950A1">
        <w:rPr>
          <w:rFonts w:eastAsia="Times New Roman" w:cs="Times New Roman"/>
        </w:rPr>
        <w:t>Korea</w:t>
      </w:r>
      <w:r w:rsidRPr="00E36D09">
        <w:rPr>
          <w:rFonts w:eastAsia="Times New Roman" w:cs="Times New Roman"/>
        </w:rPr>
        <w:t xml:space="preserve"> </w:t>
      </w:r>
      <w:r>
        <w:rPr>
          <w:rFonts w:eastAsia="Times New Roman" w:cs="Times New Roman"/>
        </w:rPr>
        <w:t>about the</w:t>
      </w:r>
      <w:r w:rsidRPr="00E36D09">
        <w:rPr>
          <w:rFonts w:eastAsia="Times New Roman" w:cs="Times New Roman"/>
        </w:rPr>
        <w:t xml:space="preserve"> types of activities </w:t>
      </w:r>
      <w:r>
        <w:rPr>
          <w:rFonts w:eastAsia="Times New Roman" w:cs="Times New Roman"/>
        </w:rPr>
        <w:t xml:space="preserve">that </w:t>
      </w:r>
      <w:r w:rsidRPr="00E36D09">
        <w:rPr>
          <w:rFonts w:eastAsia="Times New Roman" w:cs="Times New Roman"/>
        </w:rPr>
        <w:t xml:space="preserve">are </w:t>
      </w:r>
      <w:r>
        <w:rPr>
          <w:rFonts w:eastAsia="Times New Roman" w:cs="Times New Roman"/>
        </w:rPr>
        <w:t>considered</w:t>
      </w:r>
      <w:r w:rsidRPr="00E36D09">
        <w:rPr>
          <w:rFonts w:eastAsia="Times New Roman" w:cs="Times New Roman"/>
        </w:rPr>
        <w:t xml:space="preserve"> </w:t>
      </w:r>
      <w:r>
        <w:rPr>
          <w:rFonts w:eastAsia="Times New Roman" w:cs="Times New Roman"/>
        </w:rPr>
        <w:t>“</w:t>
      </w:r>
      <w:r w:rsidRPr="00E36D09">
        <w:rPr>
          <w:rFonts w:eastAsia="Times New Roman" w:cs="Times New Roman"/>
        </w:rPr>
        <w:t>research</w:t>
      </w:r>
      <w:r>
        <w:rPr>
          <w:rFonts w:eastAsia="Times New Roman" w:cs="Times New Roman"/>
        </w:rPr>
        <w:t>”</w:t>
      </w:r>
      <w:r w:rsidRPr="00E36D09">
        <w:rPr>
          <w:rFonts w:eastAsia="Times New Roman" w:cs="Times New Roman"/>
        </w:rPr>
        <w:t xml:space="preserve"> under </w:t>
      </w:r>
      <w:r>
        <w:rPr>
          <w:rFonts w:eastAsia="Times New Roman" w:cs="Times New Roman"/>
        </w:rPr>
        <w:t xml:space="preserve">the </w:t>
      </w:r>
      <w:r w:rsidRPr="00E36D09">
        <w:rPr>
          <w:rFonts w:eastAsia="Times New Roman" w:cs="Times New Roman"/>
        </w:rPr>
        <w:t xml:space="preserve">Ministerial Directive. </w:t>
      </w:r>
      <w:r w:rsidRPr="004950A1">
        <w:rPr>
          <w:rFonts w:eastAsia="Times New Roman" w:cs="Times New Roman"/>
        </w:rPr>
        <w:t>Korea</w:t>
      </w:r>
      <w:r w:rsidRPr="00E36D09">
        <w:rPr>
          <w:rFonts w:eastAsia="Times New Roman" w:cs="Times New Roman"/>
        </w:rPr>
        <w:t xml:space="preserve"> responded that before the </w:t>
      </w:r>
      <w:r>
        <w:rPr>
          <w:rFonts w:eastAsia="Times New Roman" w:cs="Times New Roman"/>
        </w:rPr>
        <w:t>d</w:t>
      </w:r>
      <w:r w:rsidRPr="00E36D09">
        <w:rPr>
          <w:rFonts w:eastAsia="Times New Roman" w:cs="Times New Roman"/>
        </w:rPr>
        <w:t>irective was established there was no regulation of P</w:t>
      </w:r>
      <w:r>
        <w:rPr>
          <w:rFonts w:eastAsia="Times New Roman" w:cs="Times New Roman"/>
        </w:rPr>
        <w:t>acific bluefin tuna</w:t>
      </w:r>
      <w:r w:rsidRPr="00E36D09">
        <w:rPr>
          <w:rFonts w:eastAsia="Times New Roman" w:cs="Times New Roman"/>
        </w:rPr>
        <w:t xml:space="preserve"> fishing</w:t>
      </w:r>
      <w:r>
        <w:rPr>
          <w:rFonts w:eastAsia="Times New Roman" w:cs="Times New Roman"/>
        </w:rPr>
        <w:t>.</w:t>
      </w:r>
      <w:r w:rsidRPr="00E36D09">
        <w:rPr>
          <w:rFonts w:eastAsia="Times New Roman" w:cs="Times New Roman"/>
        </w:rPr>
        <w:t xml:space="preserve"> After the </w:t>
      </w:r>
      <w:r>
        <w:rPr>
          <w:rFonts w:eastAsia="Times New Roman" w:cs="Times New Roman"/>
        </w:rPr>
        <w:t>d</w:t>
      </w:r>
      <w:r w:rsidRPr="00E36D09">
        <w:rPr>
          <w:rFonts w:eastAsia="Times New Roman" w:cs="Times New Roman"/>
        </w:rPr>
        <w:t>irective came into force</w:t>
      </w:r>
      <w:r>
        <w:rPr>
          <w:rFonts w:eastAsia="Times New Roman" w:cs="Times New Roman"/>
        </w:rPr>
        <w:t>,</w:t>
      </w:r>
      <w:r w:rsidRPr="00E36D09">
        <w:rPr>
          <w:rFonts w:eastAsia="Times New Roman" w:cs="Times New Roman"/>
        </w:rPr>
        <w:t xml:space="preserve"> anyone wishing to catch P</w:t>
      </w:r>
      <w:r>
        <w:rPr>
          <w:rFonts w:eastAsia="Times New Roman" w:cs="Times New Roman"/>
        </w:rPr>
        <w:t>acific bluefin tuna</w:t>
      </w:r>
      <w:r w:rsidRPr="00E36D09">
        <w:rPr>
          <w:rFonts w:eastAsia="Times New Roman" w:cs="Times New Roman"/>
        </w:rPr>
        <w:t xml:space="preserve"> </w:t>
      </w:r>
      <w:r>
        <w:rPr>
          <w:rFonts w:eastAsia="Times New Roman" w:cs="Times New Roman"/>
        </w:rPr>
        <w:t>must</w:t>
      </w:r>
      <w:r w:rsidRPr="00E36D09">
        <w:rPr>
          <w:rFonts w:eastAsia="Times New Roman" w:cs="Times New Roman"/>
        </w:rPr>
        <w:t xml:space="preserve"> have permission</w:t>
      </w:r>
      <w:r>
        <w:rPr>
          <w:rFonts w:eastAsia="Times New Roman" w:cs="Times New Roman"/>
        </w:rPr>
        <w:t>,</w:t>
      </w:r>
      <w:r w:rsidRPr="00E36D09">
        <w:rPr>
          <w:rFonts w:eastAsia="Times New Roman" w:cs="Times New Roman"/>
        </w:rPr>
        <w:t xml:space="preserve"> and the permission and reporting of the catch is under the auspices of </w:t>
      </w:r>
      <w:r w:rsidRPr="004950A1">
        <w:rPr>
          <w:rFonts w:eastAsia="Times New Roman" w:cs="Times New Roman"/>
        </w:rPr>
        <w:t>Korea</w:t>
      </w:r>
      <w:r>
        <w:rPr>
          <w:rFonts w:eastAsia="Times New Roman" w:cs="Times New Roman"/>
        </w:rPr>
        <w:t xml:space="preserve">’s </w:t>
      </w:r>
      <w:r w:rsidRPr="00E36D09">
        <w:rPr>
          <w:rFonts w:eastAsia="Times New Roman" w:cs="Times New Roman"/>
        </w:rPr>
        <w:t>research program</w:t>
      </w:r>
      <w:r>
        <w:rPr>
          <w:rFonts w:eastAsia="Times New Roman" w:cs="Times New Roman"/>
        </w:rPr>
        <w:t>me</w:t>
      </w:r>
      <w:r w:rsidRPr="00E36D09">
        <w:rPr>
          <w:rFonts w:eastAsia="Times New Roman" w:cs="Times New Roman"/>
        </w:rPr>
        <w:t>, which collects data relevant to P</w:t>
      </w:r>
      <w:r>
        <w:rPr>
          <w:rFonts w:eastAsia="Times New Roman" w:cs="Times New Roman"/>
        </w:rPr>
        <w:t>acific bluefin</w:t>
      </w:r>
      <w:r w:rsidRPr="00E36D09">
        <w:rPr>
          <w:rFonts w:eastAsia="Times New Roman" w:cs="Times New Roman"/>
        </w:rPr>
        <w:t xml:space="preserve"> management. All fishermen, including </w:t>
      </w:r>
      <w:r>
        <w:rPr>
          <w:rFonts w:eastAsia="Times New Roman" w:cs="Times New Roman"/>
        </w:rPr>
        <w:t xml:space="preserve">those from </w:t>
      </w:r>
      <w:r w:rsidRPr="00E36D09">
        <w:rPr>
          <w:rFonts w:eastAsia="Times New Roman" w:cs="Times New Roman"/>
        </w:rPr>
        <w:t>large purse</w:t>
      </w:r>
      <w:r>
        <w:rPr>
          <w:rFonts w:eastAsia="Times New Roman" w:cs="Times New Roman"/>
        </w:rPr>
        <w:t>-</w:t>
      </w:r>
      <w:r w:rsidRPr="00E36D09">
        <w:rPr>
          <w:rFonts w:eastAsia="Times New Roman" w:cs="Times New Roman"/>
        </w:rPr>
        <w:t>seine vessels, are allowed to participate in the research program</w:t>
      </w:r>
      <w:r>
        <w:rPr>
          <w:rFonts w:eastAsia="Times New Roman" w:cs="Times New Roman"/>
        </w:rPr>
        <w:t>me</w:t>
      </w:r>
      <w:r w:rsidRPr="00E36D09">
        <w:rPr>
          <w:rFonts w:eastAsia="Times New Roman" w:cs="Times New Roman"/>
        </w:rPr>
        <w:t xml:space="preserve">.  </w:t>
      </w:r>
    </w:p>
    <w:p w:rsidR="00DC3818" w:rsidRPr="00E36D09" w:rsidRDefault="00DC3818" w:rsidP="00DC3818">
      <w:pPr>
        <w:autoSpaceDE w:val="0"/>
        <w:adjustRightInd w:val="0"/>
        <w:snapToGrid w:val="0"/>
        <w:rPr>
          <w:rFonts w:eastAsia="Times New Roman" w:cs="Times New Roman"/>
        </w:rPr>
      </w:pPr>
    </w:p>
    <w:p w:rsidR="00DC3818" w:rsidRDefault="00DC3818" w:rsidP="00DC3818">
      <w:pPr>
        <w:autoSpaceDE w:val="0"/>
        <w:adjustRightInd w:val="0"/>
        <w:snapToGrid w:val="0"/>
        <w:ind w:left="120" w:hangingChars="50" w:hanging="120"/>
        <w:rPr>
          <w:rFonts w:eastAsia="Times New Roman" w:cs="Times New Roman"/>
        </w:rPr>
      </w:pPr>
      <w:r w:rsidRPr="00C7475A">
        <w:rPr>
          <w:rFonts w:eastAsia="Times New Roman" w:cs="Times New Roman"/>
        </w:rPr>
        <w:t xml:space="preserve">28. </w:t>
      </w:r>
      <w:r w:rsidRPr="00C7475A">
        <w:rPr>
          <w:rFonts w:eastAsia="Times New Roman" w:cs="Times New Roman"/>
        </w:rPr>
        <w:tab/>
        <w:t>The NC Chair sought confirmation that under the research program</w:t>
      </w:r>
      <w:r>
        <w:rPr>
          <w:rFonts w:eastAsia="Times New Roman" w:cs="Times New Roman"/>
        </w:rPr>
        <w:t>me,</w:t>
      </w:r>
      <w:r w:rsidRPr="00C7475A">
        <w:rPr>
          <w:rFonts w:eastAsia="Times New Roman" w:cs="Times New Roman"/>
        </w:rPr>
        <w:t xml:space="preserve"> fishermen only have to report catch</w:t>
      </w:r>
      <w:r>
        <w:rPr>
          <w:rFonts w:eastAsia="Times New Roman" w:cs="Times New Roman"/>
        </w:rPr>
        <w:t>es</w:t>
      </w:r>
      <w:r w:rsidRPr="00E36D09">
        <w:rPr>
          <w:rFonts w:eastAsia="Times New Roman" w:cs="Times New Roman"/>
        </w:rPr>
        <w:t xml:space="preserve"> and </w:t>
      </w:r>
      <w:r>
        <w:rPr>
          <w:rFonts w:eastAsia="Times New Roman" w:cs="Times New Roman"/>
        </w:rPr>
        <w:t xml:space="preserve">are </w:t>
      </w:r>
      <w:r w:rsidRPr="00E36D09">
        <w:rPr>
          <w:rFonts w:eastAsia="Times New Roman" w:cs="Times New Roman"/>
        </w:rPr>
        <w:t>then exempted from any further limits on catch</w:t>
      </w:r>
      <w:r>
        <w:rPr>
          <w:rFonts w:eastAsia="Times New Roman" w:cs="Times New Roman"/>
        </w:rPr>
        <w:t>es</w:t>
      </w:r>
      <w:r w:rsidRPr="00E36D09">
        <w:rPr>
          <w:rFonts w:eastAsia="Times New Roman" w:cs="Times New Roman"/>
        </w:rPr>
        <w:t xml:space="preserve">. </w:t>
      </w:r>
      <w:r w:rsidRPr="004950A1">
        <w:rPr>
          <w:rFonts w:eastAsia="Times New Roman" w:cs="Times New Roman"/>
        </w:rPr>
        <w:t>Korea</w:t>
      </w:r>
      <w:r w:rsidRPr="00E36D09">
        <w:rPr>
          <w:rFonts w:eastAsia="Times New Roman" w:cs="Times New Roman"/>
        </w:rPr>
        <w:t xml:space="preserve"> </w:t>
      </w:r>
      <w:r w:rsidRPr="004950A1">
        <w:rPr>
          <w:rFonts w:eastAsia="Times New Roman" w:cs="Times New Roman"/>
        </w:rPr>
        <w:t xml:space="preserve">confirmed this. Japan asked if it is correct that after the introduction of the </w:t>
      </w:r>
      <w:r w:rsidRPr="004950A1">
        <w:rPr>
          <w:rFonts w:eastAsia="MS Mincho" w:cs="Times New Roman"/>
        </w:rPr>
        <w:t>d</w:t>
      </w:r>
      <w:r w:rsidRPr="004950A1">
        <w:rPr>
          <w:rFonts w:eastAsia="Times New Roman" w:cs="Times New Roman"/>
        </w:rPr>
        <w:t xml:space="preserve">irective, purse-seine activity had not actually changed but rather had been renamed from a commercial operation to a research activity. Korea said that </w:t>
      </w:r>
      <w:r w:rsidRPr="004950A1">
        <w:rPr>
          <w:rFonts w:eastAsia="MS Mincho" w:cs="Times New Roman"/>
        </w:rPr>
        <w:t xml:space="preserve">it </w:t>
      </w:r>
      <w:r w:rsidRPr="004950A1">
        <w:rPr>
          <w:rFonts w:eastAsia="Times New Roman" w:cs="Times New Roman"/>
        </w:rPr>
        <w:t>is an accurate characterization of their management programme,</w:t>
      </w:r>
      <w:r w:rsidRPr="004950A1">
        <w:rPr>
          <w:rFonts w:eastAsia="MS Mincho" w:cs="Times New Roman"/>
        </w:rPr>
        <w:t xml:space="preserve"> and further stated that this is a</w:t>
      </w:r>
      <w:r w:rsidRPr="00E36D09">
        <w:rPr>
          <w:rFonts w:eastAsia="MS Mincho" w:cs="Times New Roman"/>
        </w:rPr>
        <w:t xml:space="preserve"> remarkable turning point towards the monitoring and managing </w:t>
      </w:r>
      <w:r w:rsidRPr="00E36D09">
        <w:rPr>
          <w:rFonts w:eastAsia="Times New Roman" w:cs="Times New Roman"/>
        </w:rPr>
        <w:t>P</w:t>
      </w:r>
      <w:r>
        <w:rPr>
          <w:rFonts w:eastAsia="Times New Roman" w:cs="Times New Roman"/>
        </w:rPr>
        <w:t>acific bluefin</w:t>
      </w:r>
      <w:r w:rsidRPr="00E36D09">
        <w:rPr>
          <w:rFonts w:eastAsia="Times New Roman" w:cs="Times New Roman"/>
        </w:rPr>
        <w:t xml:space="preserve"> </w:t>
      </w:r>
      <w:r w:rsidRPr="00E36D09">
        <w:rPr>
          <w:rFonts w:eastAsia="MS Mincho" w:cs="Times New Roman"/>
        </w:rPr>
        <w:t xml:space="preserve">fisheries in </w:t>
      </w:r>
      <w:r w:rsidRPr="004950A1">
        <w:rPr>
          <w:rFonts w:eastAsia="MS Mincho" w:cs="Times New Roman"/>
        </w:rPr>
        <w:t>Korea</w:t>
      </w:r>
      <w:r w:rsidRPr="00E36D09">
        <w:rPr>
          <w:rFonts w:eastAsia="MS Mincho" w:cs="Times New Roman"/>
        </w:rPr>
        <w:t xml:space="preserve"> where there has not been any regulations</w:t>
      </w:r>
      <w:r>
        <w:rPr>
          <w:rFonts w:eastAsia="MS Mincho" w:cs="Times New Roman"/>
        </w:rPr>
        <w:t>.</w:t>
      </w:r>
      <w:r w:rsidRPr="00E36D09">
        <w:rPr>
          <w:rFonts w:eastAsia="Times New Roman" w:cs="Times New Roman"/>
        </w:rPr>
        <w:t xml:space="preserve"> </w:t>
      </w:r>
    </w:p>
    <w:p w:rsidR="00DC3818" w:rsidRPr="00E36D09" w:rsidRDefault="00DC3818" w:rsidP="00DC3818">
      <w:pPr>
        <w:autoSpaceDE w:val="0"/>
        <w:adjustRightInd w:val="0"/>
        <w:snapToGrid w:val="0"/>
        <w:rPr>
          <w:rFonts w:eastAsia="Times New Roman" w:cs="Times New Roman"/>
        </w:rPr>
      </w:pPr>
    </w:p>
    <w:p w:rsidR="00DC3818" w:rsidRDefault="00DC3818" w:rsidP="00DC3818">
      <w:pPr>
        <w:autoSpaceDE w:val="0"/>
        <w:adjustRightInd w:val="0"/>
        <w:snapToGrid w:val="0"/>
        <w:ind w:left="120" w:hangingChars="50" w:hanging="120"/>
        <w:rPr>
          <w:rFonts w:eastAsia="Times New Roman" w:cs="Times New Roman"/>
        </w:rPr>
      </w:pPr>
      <w:r w:rsidRPr="00E36D09">
        <w:rPr>
          <w:rFonts w:eastAsia="Times New Roman" w:cs="Times New Roman"/>
        </w:rPr>
        <w:t xml:space="preserve">29. </w:t>
      </w:r>
      <w:r w:rsidRPr="00E36D09">
        <w:rPr>
          <w:rFonts w:eastAsia="Times New Roman" w:cs="Times New Roman"/>
        </w:rPr>
        <w:tab/>
      </w:r>
      <w:r w:rsidRPr="004950A1">
        <w:rPr>
          <w:rFonts w:eastAsia="Times New Roman" w:cs="Times New Roman"/>
        </w:rPr>
        <w:t>Korea</w:t>
      </w:r>
      <w:r w:rsidRPr="00E36D09">
        <w:rPr>
          <w:rFonts w:eastAsia="Times New Roman" w:cs="Times New Roman"/>
        </w:rPr>
        <w:t xml:space="preserve"> and Japan expressed their intention to strengthen cooperation on monitoring P</w:t>
      </w:r>
      <w:r>
        <w:rPr>
          <w:rFonts w:eastAsia="Times New Roman" w:cs="Times New Roman"/>
        </w:rPr>
        <w:t>acific bluefin</w:t>
      </w:r>
      <w:r w:rsidRPr="00E36D09">
        <w:rPr>
          <w:rFonts w:eastAsia="Times New Roman" w:cs="Times New Roman"/>
        </w:rPr>
        <w:t xml:space="preserve"> import</w:t>
      </w:r>
      <w:r>
        <w:rPr>
          <w:rFonts w:eastAsia="Times New Roman" w:cs="Times New Roman"/>
        </w:rPr>
        <w:t xml:space="preserve">s and </w:t>
      </w:r>
      <w:r w:rsidRPr="00E36D09">
        <w:rPr>
          <w:rFonts w:eastAsia="Times New Roman" w:cs="Times New Roman"/>
        </w:rPr>
        <w:t>export</w:t>
      </w:r>
      <w:r>
        <w:rPr>
          <w:rFonts w:eastAsia="Times New Roman" w:cs="Times New Roman"/>
        </w:rPr>
        <w:t>s</w:t>
      </w:r>
      <w:r w:rsidRPr="00E36D09">
        <w:rPr>
          <w:rFonts w:eastAsia="Times New Roman" w:cs="Times New Roman"/>
        </w:rPr>
        <w:t xml:space="preserve">. Japan asked </w:t>
      </w:r>
      <w:r w:rsidRPr="004950A1">
        <w:rPr>
          <w:rFonts w:eastAsia="Times New Roman" w:cs="Times New Roman"/>
        </w:rPr>
        <w:t>Korea</w:t>
      </w:r>
      <w:r w:rsidRPr="00E36D09">
        <w:rPr>
          <w:rFonts w:eastAsia="Times New Roman" w:cs="Times New Roman"/>
        </w:rPr>
        <w:t xml:space="preserve"> to establish more effective methods for regulating P</w:t>
      </w:r>
      <w:r>
        <w:rPr>
          <w:rFonts w:eastAsia="Times New Roman" w:cs="Times New Roman"/>
        </w:rPr>
        <w:t>acific bluefin</w:t>
      </w:r>
      <w:r w:rsidRPr="00E36D09">
        <w:rPr>
          <w:rFonts w:eastAsia="Times New Roman" w:cs="Times New Roman"/>
        </w:rPr>
        <w:t xml:space="preserve"> fisheries by 2012 when CMM 2010-04 will be revised. </w:t>
      </w:r>
    </w:p>
    <w:p w:rsidR="00DC3818" w:rsidRPr="00E36D09" w:rsidRDefault="00DC3818" w:rsidP="00DC3818">
      <w:pPr>
        <w:autoSpaceDE w:val="0"/>
        <w:adjustRightInd w:val="0"/>
        <w:snapToGrid w:val="0"/>
        <w:rPr>
          <w:rFonts w:eastAsia="Times New Roman" w:cs="Times New Roman"/>
        </w:rPr>
      </w:pPr>
    </w:p>
    <w:p w:rsidR="00DC3818" w:rsidRDefault="00DC3818" w:rsidP="00DC3818">
      <w:pPr>
        <w:ind w:left="120" w:hangingChars="50" w:hanging="120"/>
        <w:rPr>
          <w:rFonts w:cs="Times New Roman"/>
        </w:rPr>
      </w:pPr>
      <w:r w:rsidRPr="00E36D09">
        <w:rPr>
          <w:rFonts w:eastAsia="Times New Roman" w:cs="Times New Roman"/>
        </w:rPr>
        <w:t xml:space="preserve">30. </w:t>
      </w:r>
      <w:r w:rsidRPr="00E36D09">
        <w:rPr>
          <w:rFonts w:eastAsia="Times New Roman" w:cs="Times New Roman"/>
        </w:rPr>
        <w:tab/>
      </w:r>
      <w:r w:rsidRPr="004950A1">
        <w:rPr>
          <w:rFonts w:eastAsia="Times New Roman" w:cs="Times New Roman"/>
        </w:rPr>
        <w:t>Korea</w:t>
      </w:r>
      <w:r w:rsidRPr="00E36D09">
        <w:rPr>
          <w:rFonts w:eastAsia="Times New Roman" w:cs="Times New Roman"/>
        </w:rPr>
        <w:t xml:space="preserve"> said that it is their intention to comply with CMM 2010-04 and once the research program</w:t>
      </w:r>
      <w:r w:rsidRPr="00E36D09">
        <w:rPr>
          <w:rFonts w:eastAsia="MS Mincho" w:cs="Times New Roman"/>
        </w:rPr>
        <w:t>me</w:t>
      </w:r>
      <w:r w:rsidRPr="00E36D09">
        <w:rPr>
          <w:rFonts w:eastAsia="Times New Roman" w:cs="Times New Roman"/>
        </w:rPr>
        <w:t xml:space="preserve"> </w:t>
      </w:r>
      <w:r>
        <w:rPr>
          <w:rFonts w:eastAsia="Times New Roman" w:cs="Times New Roman"/>
        </w:rPr>
        <w:t xml:space="preserve">has been </w:t>
      </w:r>
      <w:r w:rsidRPr="00E36D09">
        <w:rPr>
          <w:rFonts w:eastAsia="Times New Roman" w:cs="Times New Roman"/>
        </w:rPr>
        <w:t>complete</w:t>
      </w:r>
      <w:r>
        <w:rPr>
          <w:rFonts w:eastAsia="Times New Roman" w:cs="Times New Roman"/>
        </w:rPr>
        <w:t>d</w:t>
      </w:r>
      <w:r w:rsidRPr="00E36D09">
        <w:rPr>
          <w:rFonts w:eastAsia="Times New Roman" w:cs="Times New Roman"/>
        </w:rPr>
        <w:t xml:space="preserve"> they will be in full compliance with the measure. Japan noted </w:t>
      </w:r>
      <w:r w:rsidRPr="00E36D09">
        <w:rPr>
          <w:rFonts w:eastAsia="Times New Roman" w:cs="Times New Roman"/>
        </w:rPr>
        <w:lastRenderedPageBreak/>
        <w:t xml:space="preserve">that </w:t>
      </w:r>
      <w:r w:rsidRPr="004950A1">
        <w:rPr>
          <w:rFonts w:eastAsia="Times New Roman" w:cs="Times New Roman"/>
        </w:rPr>
        <w:t>Korea</w:t>
      </w:r>
      <w:r w:rsidRPr="00E36D09">
        <w:rPr>
          <w:rFonts w:eastAsia="Times New Roman" w:cs="Times New Roman"/>
        </w:rPr>
        <w:t xml:space="preserve"> described a </w:t>
      </w:r>
      <w:r>
        <w:rPr>
          <w:rFonts w:eastAsia="Times New Roman" w:cs="Times New Roman"/>
        </w:rPr>
        <w:t>five</w:t>
      </w:r>
      <w:r w:rsidRPr="00E36D09">
        <w:rPr>
          <w:rFonts w:eastAsia="Times New Roman" w:cs="Times New Roman"/>
        </w:rPr>
        <w:t>-year research program</w:t>
      </w:r>
      <w:r>
        <w:rPr>
          <w:rFonts w:eastAsia="Times New Roman" w:cs="Times New Roman"/>
        </w:rPr>
        <w:t>me</w:t>
      </w:r>
      <w:r w:rsidRPr="00E36D09">
        <w:rPr>
          <w:rFonts w:eastAsia="Times New Roman" w:cs="Times New Roman"/>
        </w:rPr>
        <w:t xml:space="preserve"> while the CMM is due to be revised next year. </w:t>
      </w:r>
      <w:r w:rsidRPr="004950A1">
        <w:rPr>
          <w:rFonts w:eastAsia="Times New Roman" w:cs="Times New Roman"/>
        </w:rPr>
        <w:t>Korea</w:t>
      </w:r>
      <w:r w:rsidRPr="00E36D09">
        <w:rPr>
          <w:rFonts w:eastAsia="Times New Roman" w:cs="Times New Roman"/>
        </w:rPr>
        <w:t xml:space="preserve"> responded that </w:t>
      </w:r>
      <w:r w:rsidRPr="00E36D09">
        <w:rPr>
          <w:rFonts w:eastAsia="MS Mincho" w:cs="Times New Roman"/>
        </w:rPr>
        <w:t xml:space="preserve">even </w:t>
      </w:r>
      <w:r w:rsidRPr="00E36D09">
        <w:rPr>
          <w:rFonts w:eastAsia="Times New Roman" w:cs="Times New Roman"/>
        </w:rPr>
        <w:t xml:space="preserve">before completion of </w:t>
      </w:r>
      <w:r w:rsidRPr="00E36D09">
        <w:rPr>
          <w:rFonts w:eastAsia="MS Mincho" w:cs="Times New Roman"/>
        </w:rPr>
        <w:t xml:space="preserve">the </w:t>
      </w:r>
      <w:r>
        <w:rPr>
          <w:rFonts w:eastAsia="MS Mincho" w:cs="Times New Roman"/>
        </w:rPr>
        <w:t>five</w:t>
      </w:r>
      <w:r w:rsidRPr="00E36D09">
        <w:rPr>
          <w:rFonts w:eastAsia="MS Mincho" w:cs="Times New Roman"/>
        </w:rPr>
        <w:t xml:space="preserve">-year </w:t>
      </w:r>
      <w:r w:rsidRPr="00E36D09">
        <w:rPr>
          <w:rFonts w:eastAsia="Times New Roman" w:cs="Times New Roman"/>
        </w:rPr>
        <w:t>research program</w:t>
      </w:r>
      <w:r>
        <w:rPr>
          <w:rFonts w:eastAsia="Times New Roman" w:cs="Times New Roman"/>
        </w:rPr>
        <w:t>me it</w:t>
      </w:r>
      <w:r w:rsidRPr="00E36D09">
        <w:rPr>
          <w:rFonts w:eastAsia="Times New Roman" w:cs="Times New Roman"/>
        </w:rPr>
        <w:t xml:space="preserve"> could</w:t>
      </w:r>
      <w:r w:rsidRPr="00E36D09">
        <w:rPr>
          <w:rFonts w:eastAsia="MS Mincho" w:cs="Times New Roman"/>
        </w:rPr>
        <w:t xml:space="preserve"> accept the obligation at the same level as other members under the current CMM when sufficient data and information are secured, hopefully next year. </w:t>
      </w:r>
      <w:r w:rsidRPr="004950A1">
        <w:rPr>
          <w:rFonts w:eastAsia="MS Mincho" w:cs="Times New Roman"/>
        </w:rPr>
        <w:t>Korea</w:t>
      </w:r>
      <w:r w:rsidRPr="00E36D09">
        <w:rPr>
          <w:rFonts w:eastAsia="MS Mincho" w:cs="Times New Roman"/>
        </w:rPr>
        <w:t xml:space="preserve"> added that 2011 is the second year of </w:t>
      </w:r>
      <w:r>
        <w:rPr>
          <w:rFonts w:eastAsia="MS Mincho" w:cs="Times New Roman"/>
        </w:rPr>
        <w:t>five</w:t>
      </w:r>
      <w:r w:rsidRPr="00E36D09">
        <w:rPr>
          <w:rFonts w:eastAsia="MS Mincho" w:cs="Times New Roman"/>
        </w:rPr>
        <w:t>-year programme</w:t>
      </w:r>
      <w:r w:rsidRPr="00E36D09">
        <w:rPr>
          <w:rFonts w:eastAsia="Times New Roman" w:cs="Times New Roman"/>
        </w:rPr>
        <w:t xml:space="preserve">.   </w:t>
      </w:r>
    </w:p>
    <w:p w:rsidR="00DC3818" w:rsidRDefault="00DC3818" w:rsidP="00DC3818">
      <w:pPr>
        <w:rPr>
          <w:rFonts w:cs="Times New Roman"/>
        </w:rPr>
      </w:pPr>
    </w:p>
    <w:p w:rsidR="00DC3818" w:rsidRDefault="00DC3818" w:rsidP="00DC3818">
      <w:pPr>
        <w:rPr>
          <w:rFonts w:cs="Times New Roman"/>
        </w:rPr>
      </w:pPr>
    </w:p>
    <w:p w:rsidR="00DC3818" w:rsidRPr="00B0144E" w:rsidRDefault="00DC3818" w:rsidP="00DC3818">
      <w:pPr>
        <w:rPr>
          <w:rFonts w:cs="Times New Roman"/>
          <w:b/>
          <w:color w:val="F79646" w:themeColor="accent6"/>
          <w:sz w:val="28"/>
          <w:szCs w:val="28"/>
        </w:rPr>
      </w:pPr>
      <w:r w:rsidRPr="00B0144E">
        <w:rPr>
          <w:rFonts w:cs="Times New Roman" w:hint="eastAsia"/>
          <w:b/>
          <w:color w:val="F79646" w:themeColor="accent6"/>
          <w:sz w:val="28"/>
          <w:szCs w:val="28"/>
        </w:rPr>
        <w:t xml:space="preserve">WCPFC </w:t>
      </w:r>
      <w:proofErr w:type="gramStart"/>
      <w:r w:rsidRPr="00B0144E">
        <w:rPr>
          <w:rFonts w:cs="Times New Roman" w:hint="eastAsia"/>
          <w:b/>
          <w:color w:val="F79646" w:themeColor="accent6"/>
          <w:sz w:val="28"/>
          <w:szCs w:val="28"/>
        </w:rPr>
        <w:t>7  6</w:t>
      </w:r>
      <w:proofErr w:type="gramEnd"/>
      <w:r w:rsidRPr="00B0144E">
        <w:rPr>
          <w:rFonts w:cs="Times New Roman" w:hint="eastAsia"/>
          <w:b/>
          <w:color w:val="F79646" w:themeColor="accent6"/>
          <w:sz w:val="28"/>
          <w:szCs w:val="28"/>
        </w:rPr>
        <w:t>-10 December 2010</w:t>
      </w:r>
    </w:p>
    <w:p w:rsidR="00DC3818" w:rsidRPr="00B0144E" w:rsidRDefault="00DC3818" w:rsidP="00DC3818">
      <w:r w:rsidRPr="00B0144E">
        <w:rPr>
          <w:b/>
          <w:bCs/>
        </w:rPr>
        <w:t xml:space="preserve">9.3.5 Pacific Bluefin Tuna </w:t>
      </w:r>
    </w:p>
    <w:p w:rsidR="00DC3818" w:rsidRDefault="00DC3818" w:rsidP="00DC3818">
      <w:pPr>
        <w:ind w:left="120" w:hangingChars="50" w:hanging="120"/>
      </w:pPr>
      <w:r w:rsidRPr="00B0144E">
        <w:t xml:space="preserve">378. Japan, on behalf of the NC, introduced WCPFC7-2010-35, proposing a new CMM to replace the existing one, seeking to ensure that the level of Pacific bluefin tuna fishing mortality does not increase above 2002–2004 levels. </w:t>
      </w:r>
    </w:p>
    <w:p w:rsidR="00DC3818" w:rsidRPr="00B0144E" w:rsidRDefault="00DC3818" w:rsidP="00DC3818"/>
    <w:p w:rsidR="00DC3818" w:rsidRDefault="00DC3818" w:rsidP="00DC3818">
      <w:pPr>
        <w:ind w:left="120" w:hangingChars="50" w:hanging="120"/>
      </w:pPr>
      <w:r w:rsidRPr="00B0144E">
        <w:t xml:space="preserve">379. CCMs discussed WCPFC7-2010-35, One CCM with domestic fisheries for the stock expressed difficulty to withdraw its reservation made in the NC meeting in September. Concern was expressed that failure to adopt a new CMM could result in CITES listing of Pacific bluefin, as was proposed for Atlantic bluefin in 2010. FFA members noted their desire to see the stock assessment of Pacific bluefin reviewed in full by the SC. FFA members also indicated that in the event that the proposed CMM failed to meet the objective of reducing fishing mortality to 2002–2004 levels, the need for stringent alternative measures — such as direct control of catches, particularly of juvenile fish — be noted when the measure is reviewed in 2012. Northern Committee meetings were held twice at the margin of the Commission meeting and finally reached consensus on measures as WCPFC-2010-35 (Rev1). </w:t>
      </w:r>
    </w:p>
    <w:p w:rsidR="00DC3818" w:rsidRPr="00B0144E" w:rsidRDefault="00DC3818" w:rsidP="00DC3818"/>
    <w:p w:rsidR="00DC3818" w:rsidRDefault="00DC3818" w:rsidP="00DC3818">
      <w:pPr>
        <w:rPr>
          <w:b/>
          <w:bCs/>
        </w:rPr>
      </w:pPr>
      <w:r w:rsidRPr="00B0144E">
        <w:rPr>
          <w:b/>
          <w:bCs/>
        </w:rPr>
        <w:t xml:space="preserve">380. WCPFC7 adopted WCPFC7-2010-35 (Rev. 1) as a CMM (CMM 2010-04) (Attachment BB). </w:t>
      </w:r>
    </w:p>
    <w:p w:rsidR="00DC3818" w:rsidRPr="00B0144E" w:rsidRDefault="00DC3818" w:rsidP="00DC3818"/>
    <w:p w:rsidR="00DC3818" w:rsidRPr="00B0144E" w:rsidRDefault="00DC3818" w:rsidP="00DC3818">
      <w:pPr>
        <w:ind w:left="120" w:hangingChars="50" w:hanging="120"/>
      </w:pPr>
      <w:r w:rsidRPr="00B0144E">
        <w:t xml:space="preserve">381. Japan noted that Mexico was a CNM and also fishes for Pacific bluefin tuna. It indicated that the NC intends to establish a joint working group or hold a meeting with IATTC on Pacific bluefin tuna, prior to NC7, to pursue development of a management measure for the eastern Pacific. </w:t>
      </w:r>
    </w:p>
    <w:p w:rsidR="00DC3818" w:rsidRDefault="00DC3818" w:rsidP="00DC3818"/>
    <w:p w:rsidR="00DC3818" w:rsidRDefault="00DC3818" w:rsidP="00DC3818"/>
    <w:p w:rsidR="00DC3818" w:rsidRPr="00B0144E" w:rsidRDefault="00DC3818" w:rsidP="00DC3818">
      <w:pPr>
        <w:rPr>
          <w:b/>
          <w:color w:val="F79646" w:themeColor="accent6"/>
          <w:sz w:val="28"/>
          <w:szCs w:val="28"/>
        </w:rPr>
      </w:pPr>
      <w:r w:rsidRPr="00B0144E">
        <w:rPr>
          <w:rFonts w:hint="eastAsia"/>
          <w:b/>
          <w:color w:val="F79646" w:themeColor="accent6"/>
          <w:sz w:val="28"/>
          <w:szCs w:val="28"/>
        </w:rPr>
        <w:t xml:space="preserve">NC </w:t>
      </w:r>
      <w:proofErr w:type="gramStart"/>
      <w:r w:rsidRPr="00B0144E">
        <w:rPr>
          <w:rFonts w:hint="eastAsia"/>
          <w:b/>
          <w:color w:val="F79646" w:themeColor="accent6"/>
          <w:sz w:val="28"/>
          <w:szCs w:val="28"/>
        </w:rPr>
        <w:t>6  7</w:t>
      </w:r>
      <w:proofErr w:type="gramEnd"/>
      <w:r w:rsidRPr="00B0144E">
        <w:rPr>
          <w:rFonts w:hint="eastAsia"/>
          <w:b/>
          <w:color w:val="F79646" w:themeColor="accent6"/>
          <w:sz w:val="28"/>
          <w:szCs w:val="28"/>
        </w:rPr>
        <w:t>-10 September 2010</w:t>
      </w:r>
    </w:p>
    <w:p w:rsidR="00DC3818" w:rsidRPr="00B0144E" w:rsidRDefault="00DC3818" w:rsidP="00DC3818">
      <w:r w:rsidRPr="00B0144E">
        <w:rPr>
          <w:b/>
          <w:bCs/>
        </w:rPr>
        <w:t xml:space="preserve">2.3.1 Pacific bluefin tuna (CMM-2009-07) </w:t>
      </w:r>
    </w:p>
    <w:p w:rsidR="00DC3818" w:rsidRDefault="00DC3818" w:rsidP="00DC3818">
      <w:pPr>
        <w:ind w:left="120" w:hangingChars="50" w:hanging="120"/>
        <w:rPr>
          <w:lang w:eastAsia="ja-JP"/>
        </w:rPr>
      </w:pPr>
      <w:r w:rsidRPr="00B0144E">
        <w:t xml:space="preserve">17. Japan presented its work on implementing CMM 2009-07 — the WCPFC conservation and management measure (CMM) on Pacific bluefin tuna — which comprises: </w:t>
      </w:r>
      <w:proofErr w:type="spellStart"/>
      <w:r w:rsidRPr="00B0144E">
        <w:t>i</w:t>
      </w:r>
      <w:proofErr w:type="spellEnd"/>
      <w:r w:rsidRPr="00B0144E">
        <w:t xml:space="preserve">) a control on the number of vessels fishing for Pacific bluefin tuna under a licensing system; ii) administrative instructions to the purse-seine industry to not catch or land small Pacific bluefin tuna less than 2 kg and to ensure that the total catch in the Northern Kyushu area will not exceed the average catch of 2000–2004; and iii) administrative instructions to local governments to not increase the </w:t>
      </w:r>
      <w:r w:rsidRPr="00B0144E">
        <w:lastRenderedPageBreak/>
        <w:t>number of licenses of set nets for Pacific bluefin tuna and to pay due consideration to not increasing bluefin tuna catches in other set nets. Japan also highlighted that its Ministry of Agriculture, Forestry and Fisheries (MAFF) announced on 11 May 2010 that it is now preparing for comprehensive management directions for its Pacific bluefin tuna fisheries (composed of offshore fisheries, coastal fisheries and aquaculture) by establishing a ―Resource Recovery Plan</w:t>
      </w:r>
      <w:r w:rsidRPr="00B0144E">
        <w:rPr>
          <w:rFonts w:ascii="MS Mincho" w:eastAsia="MS Mincho" w:hAnsi="MS Mincho" w:cs="MS Mincho" w:hint="eastAsia"/>
        </w:rPr>
        <w:t>‖</w:t>
      </w:r>
      <w:r w:rsidRPr="00B0144E">
        <w:t xml:space="preserve"> together with the introduction of an income assurance system. Japan is now preparing for the implementation. </w:t>
      </w:r>
    </w:p>
    <w:p w:rsidR="00DC3818" w:rsidRPr="00B0144E" w:rsidRDefault="00DC3818" w:rsidP="00DC3818">
      <w:pPr>
        <w:ind w:left="120" w:hangingChars="50" w:hanging="120"/>
        <w:rPr>
          <w:lang w:eastAsia="ja-JP"/>
        </w:rPr>
      </w:pPr>
    </w:p>
    <w:p w:rsidR="00DC3818" w:rsidRPr="00B0144E" w:rsidRDefault="00DC3818" w:rsidP="00DC3818">
      <w:pPr>
        <w:ind w:left="120" w:hangingChars="50" w:hanging="120"/>
      </w:pPr>
      <w:r w:rsidRPr="00B0144E">
        <w:t xml:space="preserve">18. Japan reported on its artisanal fishery, described characteristics of the Japanese coast, and provided various statistics regarding the islands, underlining that more than 20,000 artisanal vessels operate and seasonally catch Pacific bluefin tuna. The Pacific bluefin tuna fishery in Japan uses various kinds of fishing methods, is small-scale and operated by family-owned businesses, and has landing ports scattered across the country. Trolling is one of the main fishing methods for Pacific bluefin tuna. Japan launched an artisanal fisheries management directive in May 2010. The announcement by MAFF on actions toward the effective conservation and management of Pacific bluefin tuna included a vessel registration system and mandatory catch reporting system. </w:t>
      </w:r>
    </w:p>
    <w:p w:rsidR="00DC3818" w:rsidRDefault="00DC3818" w:rsidP="00DC3818">
      <w:pPr>
        <w:rPr>
          <w:lang w:eastAsia="ja-JP"/>
        </w:rPr>
      </w:pPr>
    </w:p>
    <w:p w:rsidR="00DC3818" w:rsidRPr="00B0144E" w:rsidRDefault="00DC3818" w:rsidP="00DC3818">
      <w:pPr>
        <w:ind w:left="120" w:hangingChars="50" w:hanging="120"/>
      </w:pPr>
      <w:r w:rsidRPr="00B0144E">
        <w:t xml:space="preserve">19. Regarding the USA’s question on the level of Pacific bluefin tuna caught by Japan’s artisanal fisheries, Japan responded that while the artisanal catch ranges from 2,000–3,000 mt, the level of catch data is not accurate enough to be used in scientific analysis, which is why Japan is introducing a registration system with a mandatory reporting system, including total catch by vessel, volume of catch, and size of fish. Regarding Chinese Taipei’s question on the implementation of the new management system, Japan responded that by the end of March 2011, Japan will establish the Pacific Bluefin Tuna Resource Recovery Plan and that under this </w:t>
      </w:r>
      <w:proofErr w:type="gramStart"/>
      <w:r w:rsidRPr="00B0144E">
        <w:t>plan,</w:t>
      </w:r>
      <w:proofErr w:type="gramEnd"/>
      <w:r w:rsidRPr="00B0144E">
        <w:t xml:space="preserve"> Japan will implement specific management measures beginning in April 2011. Regarding Chinese Taipei’s question on other fisheries catching Pacific bluefin tuna, Japan responded that they include jigging, </w:t>
      </w:r>
      <w:proofErr w:type="spellStart"/>
      <w:r w:rsidRPr="00B0144E">
        <w:t>handlining</w:t>
      </w:r>
      <w:proofErr w:type="spellEnd"/>
      <w:r w:rsidRPr="00B0144E">
        <w:t xml:space="preserve">, and a hybrid type of jigging and trolling. Data collection from most other fisheries, including all artisanal fisheries, will be covered by the new system. Regarding </w:t>
      </w:r>
      <w:r w:rsidRPr="004950A1">
        <w:t>Korea</w:t>
      </w:r>
      <w:r w:rsidRPr="00B0144E">
        <w:t xml:space="preserve">’s question on data collection from artisanal fisheries, Japan responded that it currently estimates artisanal catches using sales slips from fish markets. </w:t>
      </w:r>
    </w:p>
    <w:p w:rsidR="00DC3818" w:rsidRDefault="00DC3818" w:rsidP="00DC3818">
      <w:pPr>
        <w:rPr>
          <w:lang w:eastAsia="ja-JP"/>
        </w:rPr>
      </w:pPr>
    </w:p>
    <w:p w:rsidR="00DC3818" w:rsidRDefault="00DC3818" w:rsidP="00DC3818">
      <w:pPr>
        <w:ind w:left="120" w:hangingChars="50" w:hanging="120"/>
        <w:rPr>
          <w:lang w:eastAsia="ja-JP"/>
        </w:rPr>
      </w:pPr>
      <w:r w:rsidRPr="00B0144E">
        <w:t xml:space="preserve">20. </w:t>
      </w:r>
      <w:r w:rsidRPr="004950A1">
        <w:t>Korea</w:t>
      </w:r>
      <w:r w:rsidRPr="00B0144E">
        <w:t xml:space="preserve"> introduced document NC6-DP-04 regarding </w:t>
      </w:r>
      <w:r w:rsidRPr="004950A1">
        <w:t>Korea</w:t>
      </w:r>
      <w:r w:rsidRPr="00B0144E">
        <w:t xml:space="preserve">’s Pacific bluefin tuna catch. The catch of Pacific bluefin tuna started in 1982 as a non-target species, mostly by large-scale purse-seine vessels (&gt;50 gross registered tonnage, GRT) that target mackerel, and also by small-scale purse-seine vessels, set nets, small-scale compound gear and other gear types used in artisanal fisheries. No scientific research on Pacific bluefin tuna had been conducted until 1999, due to the lack of interest in Pacific bluefin tuna among fishermen. However, the recent increase in </w:t>
      </w:r>
      <w:r w:rsidRPr="004950A1">
        <w:t>Korea</w:t>
      </w:r>
      <w:r w:rsidRPr="00B0144E">
        <w:t xml:space="preserve">n catch and fishermen’s interest in the species has resulted in policy-makers providing funding to support biological and ecological research on Pacific bluefin tuna, in addition to supporting the strengthening of the data collection system. Domestic statistics </w:t>
      </w:r>
      <w:r w:rsidRPr="00B0144E">
        <w:lastRenderedPageBreak/>
        <w:t xml:space="preserve">indicate that the Pacific bluefin tuna catch increased steadily to a maximum of over 2,100 mt in 2003, although </w:t>
      </w:r>
      <w:proofErr w:type="spellStart"/>
      <w:r w:rsidRPr="00B0144E">
        <w:t>interannual</w:t>
      </w:r>
      <w:proofErr w:type="spellEnd"/>
      <w:r w:rsidRPr="00B0144E">
        <w:t xml:space="preserve"> variability is high. As </w:t>
      </w:r>
      <w:r w:rsidRPr="004950A1">
        <w:t>Korea</w:t>
      </w:r>
      <w:r w:rsidRPr="00B0144E">
        <w:t xml:space="preserve">’s fisheries monitoring and management body, the Ministry for Food, Agriculture, Forestry and Fisheries (MIFAFF) has requested the National Fisheries Research and Development Institute (NFRDI) to conduct more systematic research on various aspects of the Pacific bluefin tuna stock. The research is aimed at preparing a tuna fishery management plan, including the establishment of domestic management measures to be </w:t>
      </w:r>
      <w:r w:rsidRPr="004950A1">
        <w:t>imposed on fishermen. The research will continue over five years beginning in 2010, and progress will be reported to ISC.</w:t>
      </w:r>
      <w:r w:rsidRPr="00B0144E">
        <w:t xml:space="preserve"> </w:t>
      </w:r>
    </w:p>
    <w:p w:rsidR="00DC3818" w:rsidRPr="00B0144E" w:rsidRDefault="00DC3818" w:rsidP="00DC3818">
      <w:pPr>
        <w:ind w:left="120" w:hangingChars="50" w:hanging="120"/>
        <w:rPr>
          <w:lang w:eastAsia="ja-JP"/>
        </w:rPr>
      </w:pPr>
    </w:p>
    <w:p w:rsidR="00DC3818" w:rsidRPr="00B0144E" w:rsidRDefault="00DC3818" w:rsidP="00DC3818">
      <w:pPr>
        <w:ind w:left="120" w:hangingChars="50" w:hanging="120"/>
      </w:pPr>
      <w:r w:rsidRPr="00B0144E">
        <w:t xml:space="preserve">21. In response to the NC Chair’s question on the progress of </w:t>
      </w:r>
      <w:r w:rsidRPr="004950A1">
        <w:t>Korea</w:t>
      </w:r>
      <w:r w:rsidRPr="00B0144E">
        <w:t xml:space="preserve">’s management plan, </w:t>
      </w:r>
      <w:r w:rsidRPr="004950A1">
        <w:t>Korea</w:t>
      </w:r>
      <w:r w:rsidRPr="00B0144E">
        <w:t xml:space="preserve"> responded that it will begin preparing a management plan along with a progress report on research. Japan stated that </w:t>
      </w:r>
      <w:r w:rsidRPr="004950A1">
        <w:t>Korea</w:t>
      </w:r>
      <w:r w:rsidRPr="00B0144E">
        <w:t xml:space="preserve"> failed to answer several matters, including the improvement of catch data quality and submission of target or bycatch issue. </w:t>
      </w:r>
      <w:r w:rsidRPr="004950A1">
        <w:t>Korea</w:t>
      </w:r>
      <w:r w:rsidRPr="00B0144E">
        <w:t xml:space="preserve"> responded that its Pacific bluefin tuna statistics in the past depended on figures from </w:t>
      </w:r>
      <w:r w:rsidRPr="004950A1">
        <w:t>Korea</w:t>
      </w:r>
      <w:r w:rsidRPr="00B0144E">
        <w:t xml:space="preserve">’s exports and Japan’s imports, and that recently, </w:t>
      </w:r>
      <w:r w:rsidRPr="004950A1">
        <w:t>Korea</w:t>
      </w:r>
      <w:r w:rsidRPr="00B0144E">
        <w:t xml:space="preserve"> started collecting purse seiners’ cooperative auction data from fish markets. In addition, NFRDI initiated a pilot project in 2008 to collect data from smaller fisheries such as set net and small compound gear in Busan, but has not fully completed this work. The target species of large purse-seine vessels operating in </w:t>
      </w:r>
      <w:r w:rsidRPr="004950A1">
        <w:t>Korea</w:t>
      </w:r>
      <w:r w:rsidRPr="00B0144E">
        <w:t xml:space="preserve">n waters is mackerel, which are caught during the nighttime. However, sometimes Pacific bluefin tuna are caught during daytime sets if the fish is migrating up to the fishing grounds. Recently, Pacific bluefin tuna has become a very important species to </w:t>
      </w:r>
      <w:r w:rsidRPr="004950A1">
        <w:t>Korea</w:t>
      </w:r>
      <w:r w:rsidRPr="00B0144E">
        <w:t xml:space="preserve">n fishermen. Japan asked again about the timeline for </w:t>
      </w:r>
      <w:r w:rsidRPr="004950A1">
        <w:t>Korea</w:t>
      </w:r>
      <w:r w:rsidRPr="00B0144E">
        <w:t xml:space="preserve"> to produce some reliable catch estimates of Pacific bluefin tuna from purse seine and other gear types, noting that the fishery types between </w:t>
      </w:r>
      <w:r w:rsidRPr="004950A1">
        <w:t>Korea</w:t>
      </w:r>
      <w:r w:rsidRPr="00B0144E">
        <w:t xml:space="preserve"> and Japan are very similar. Japan will be producing all catch data, including artisanal data from early next year. Japan noted that regarding the bycatch issue, if Pacific bluefin tuna are caught during the daytime, then </w:t>
      </w:r>
      <w:r w:rsidRPr="004950A1">
        <w:t>it can be considered to be a target fishery. Korea clarified that Pacific bluefin tuna catches include target catches because they target it during daytime, and confirmed that the interest of Pacific bluefin tuna catch among fishermen is increasing. The NC Chair noted that if it is a target catch, then the catch is manageable. Regarding Chinese Taipei’s question on the contents of research and a detailed description of catch sources, Korea</w:t>
      </w:r>
      <w:r w:rsidRPr="00B0144E">
        <w:t xml:space="preserve"> responded that the research includes a study on spawning area and period, development of a monitoring system of catch information, and validation of such catch information with research results conducted by NFRDI or any intermediate outputs during the process of the research, if necessary. The purpose of the research is to establish a management plan for the Pacific bluefin tuna fishery. </w:t>
      </w:r>
      <w:r w:rsidRPr="004950A1">
        <w:t>Korea</w:t>
      </w:r>
      <w:r w:rsidRPr="00B0144E">
        <w:t xml:space="preserve"> will prepare a management plan that will include fishing controls, input/output controls, </w:t>
      </w:r>
      <w:proofErr w:type="gramStart"/>
      <w:r w:rsidRPr="00B0144E">
        <w:t>fishing gear restrictions, creation of appropriate fishing gear, time/area closures, and identification of Pacific bluefin tuna fishing ground(s)</w:t>
      </w:r>
      <w:proofErr w:type="gramEnd"/>
      <w:r w:rsidRPr="00B0144E">
        <w:t xml:space="preserve">. </w:t>
      </w:r>
      <w:r w:rsidRPr="004950A1">
        <w:t>Korea</w:t>
      </w:r>
      <w:r w:rsidRPr="00B0144E">
        <w:t xml:space="preserve"> has had three workshops to educate fishermen and to introduce international management concerns and efforts on this species. </w:t>
      </w:r>
      <w:r w:rsidRPr="004950A1">
        <w:t>Korea</w:t>
      </w:r>
      <w:r w:rsidRPr="00B0144E">
        <w:t xml:space="preserve"> explained that it would be a time-consuming process to improve fishermen’s awareness so that they could cooperate with international efforts for fisheries management. </w:t>
      </w:r>
      <w:r w:rsidRPr="004950A1">
        <w:t>Korea</w:t>
      </w:r>
      <w:r w:rsidRPr="00B0144E">
        <w:t xml:space="preserve"> expects to provide more reliable data in the near future. Chinese Taipei expressed its </w:t>
      </w:r>
      <w:r w:rsidRPr="00B0144E">
        <w:lastRenderedPageBreak/>
        <w:t xml:space="preserve">concern about the targeting of Pacific bluefin tuna, especially the targeting of juvenile Pacific bluefin tuna. Regarding </w:t>
      </w:r>
      <w:r w:rsidRPr="004950A1">
        <w:t>Korea</w:t>
      </w:r>
      <w:r w:rsidRPr="00B0144E">
        <w:t xml:space="preserve">’s request for more time, Japan noted that since 2007, </w:t>
      </w:r>
      <w:r w:rsidRPr="004950A1">
        <w:t>Korea</w:t>
      </w:r>
      <w:r w:rsidRPr="00B0144E">
        <w:t xml:space="preserve"> has repeatedly requested more time, and that </w:t>
      </w:r>
      <w:r w:rsidRPr="004950A1">
        <w:t>Korea</w:t>
      </w:r>
      <w:r w:rsidRPr="00B0144E">
        <w:t xml:space="preserve"> seems to want another five years until their research project is complete, which will be too late. </w:t>
      </w:r>
    </w:p>
    <w:p w:rsidR="00DC3818" w:rsidRDefault="00DC3818" w:rsidP="00DC3818">
      <w:pPr>
        <w:rPr>
          <w:lang w:eastAsia="ja-JP"/>
        </w:rPr>
      </w:pPr>
    </w:p>
    <w:p w:rsidR="00DC3818" w:rsidRPr="00B0144E" w:rsidRDefault="00DC3818" w:rsidP="00DC3818">
      <w:pPr>
        <w:ind w:left="120" w:hangingChars="50" w:hanging="120"/>
      </w:pPr>
      <w:r w:rsidRPr="00B0144E">
        <w:t xml:space="preserve">22. Japan presented a preliminary analysis of Pacific bluefin tuna imports from </w:t>
      </w:r>
      <w:r w:rsidRPr="004950A1">
        <w:t>Korea</w:t>
      </w:r>
      <w:r w:rsidRPr="00B0144E">
        <w:t xml:space="preserve">. In 2009, WCPFC adopted CMM2009-07 for Pacific bluefin tuna, but the measure was not applicable to </w:t>
      </w:r>
      <w:r w:rsidRPr="004950A1">
        <w:t>Korea</w:t>
      </w:r>
      <w:r w:rsidRPr="00B0144E">
        <w:t xml:space="preserve">’s exclusive economic zone (EEZ), and </w:t>
      </w:r>
      <w:r w:rsidRPr="004950A1">
        <w:t>Korea</w:t>
      </w:r>
      <w:r w:rsidRPr="00B0144E">
        <w:t xml:space="preserve"> did not adopt the measure because of uncertainty concerning Pacific bluefin tuna catches in </w:t>
      </w:r>
      <w:r w:rsidRPr="004950A1">
        <w:t>Korea</w:t>
      </w:r>
      <w:r w:rsidRPr="00B0144E">
        <w:t xml:space="preserve">n waters. In order to reduce this uncertainty and help </w:t>
      </w:r>
      <w:r w:rsidRPr="004950A1">
        <w:t>Korea</w:t>
      </w:r>
      <w:r w:rsidRPr="00B0144E">
        <w:t xml:space="preserve"> adopt the measure, Japan started collecting trade information on imports from </w:t>
      </w:r>
      <w:r w:rsidRPr="004950A1">
        <w:t>Korea</w:t>
      </w:r>
      <w:r w:rsidRPr="00B0144E">
        <w:t xml:space="preserve"> in 2010. From 1 January–30 June 2010, 24 </w:t>
      </w:r>
      <w:r w:rsidRPr="004950A1">
        <w:t>Korea</w:t>
      </w:r>
      <w:r w:rsidRPr="00B0144E">
        <w:t xml:space="preserve">n purse-seine vessels caught 1,283.9 mt of Pacific bluefin tuna in </w:t>
      </w:r>
      <w:r w:rsidRPr="004950A1">
        <w:t>Korea</w:t>
      </w:r>
      <w:r w:rsidRPr="00B0144E">
        <w:t xml:space="preserve">’s EEZ, and 911.5 mt were exported to Japan. About 885 mt (about 69%) were caught by five purse-seine vessels. Over 50% of these tuna (457.0 mt) were imported in March, followed by 171.5 mt in April and 159.8 mt in June. Regarding size composition, 430 mt (47%) were in the 3–5 kg category and 428.4 mt (47%) were in the 5–50 kg category. On average, it takes 2.5 days for catches to reach Japanese fish markets. Busan is the major landing port for </w:t>
      </w:r>
      <w:r w:rsidRPr="004950A1">
        <w:t>Korea</w:t>
      </w:r>
      <w:r w:rsidRPr="00B0144E">
        <w:t xml:space="preserve">n purse-seine vessels and the port of shipment of </w:t>
      </w:r>
      <w:r w:rsidRPr="004950A1">
        <w:t>Korea</w:t>
      </w:r>
      <w:r w:rsidRPr="00B0144E">
        <w:t xml:space="preserve">n tunas. Fukuoka is the port where more than 95% of the Pacific bluefin tuna imported from </w:t>
      </w:r>
      <w:r w:rsidRPr="004950A1">
        <w:t>Korea</w:t>
      </w:r>
      <w:r w:rsidRPr="00B0144E">
        <w:t xml:space="preserve"> are auctioned. About 90% of exports were handled by four major exporters in </w:t>
      </w:r>
      <w:r w:rsidRPr="004950A1">
        <w:t>Korea</w:t>
      </w:r>
      <w:r w:rsidRPr="00B0144E">
        <w:t xml:space="preserve">, and 86% of imports were handled by four major importers in Japan. </w:t>
      </w:r>
    </w:p>
    <w:p w:rsidR="00DC3818" w:rsidRDefault="00DC3818" w:rsidP="00DC3818">
      <w:pPr>
        <w:rPr>
          <w:lang w:eastAsia="ja-JP"/>
        </w:rPr>
      </w:pPr>
    </w:p>
    <w:p w:rsidR="00DC3818" w:rsidRPr="00B0144E" w:rsidRDefault="00DC3818" w:rsidP="00DC3818">
      <w:pPr>
        <w:ind w:left="120" w:hangingChars="50" w:hanging="120"/>
      </w:pPr>
      <w:r w:rsidRPr="00B0144E">
        <w:t xml:space="preserve">23. The USA noted that it is vitally important to get the best information and produce reliable data very quickly, and encouraged Japan and </w:t>
      </w:r>
      <w:r w:rsidRPr="004950A1">
        <w:t>Korea</w:t>
      </w:r>
      <w:r w:rsidRPr="00B0144E">
        <w:t xml:space="preserve"> to accelerate data collection as soon as possible. </w:t>
      </w:r>
      <w:r w:rsidRPr="004950A1">
        <w:t>Korea</w:t>
      </w:r>
      <w:r w:rsidRPr="00B0144E">
        <w:t xml:space="preserve"> responded that in principle, </w:t>
      </w:r>
      <w:r w:rsidRPr="004950A1">
        <w:t>Korea</w:t>
      </w:r>
      <w:r w:rsidRPr="00B0144E">
        <w:t xml:space="preserve"> would like to join international efforts for conservation and management of Pacific bluefin tuna, and expressed appreciation to Japan for introducing the very elaborate and analytical import data from </w:t>
      </w:r>
      <w:r w:rsidRPr="004950A1">
        <w:t>Korea</w:t>
      </w:r>
      <w:r w:rsidRPr="00B0144E">
        <w:t xml:space="preserve">. However, basically, </w:t>
      </w:r>
      <w:r w:rsidRPr="004950A1">
        <w:t>Korea</w:t>
      </w:r>
      <w:r w:rsidRPr="00B0144E">
        <w:t xml:space="preserve">’s catch of Pacific bluefin tuna is very small compared with Japan’s catch, but noted that Pacific bluefin tuna data collection is </w:t>
      </w:r>
      <w:r w:rsidRPr="004950A1">
        <w:t>Korea</w:t>
      </w:r>
      <w:r w:rsidRPr="00B0144E">
        <w:t xml:space="preserve">’s first priority. It makes every effort to accurately calculate Pacific bluefin tuna catches; and now, statistics and figures are collected based on </w:t>
      </w:r>
      <w:r w:rsidRPr="004950A1">
        <w:t>Korea</w:t>
      </w:r>
      <w:r w:rsidRPr="00B0144E">
        <w:t xml:space="preserve">’s catch documentation and data from scientific observers dispatched to Busan Port. The </w:t>
      </w:r>
      <w:r w:rsidRPr="004950A1">
        <w:t>Korea</w:t>
      </w:r>
      <w:r w:rsidRPr="00B0144E">
        <w:t xml:space="preserve">n Pacific bluefin tuna catch in 2009 (submitted to ISC10) is provisional and, after review of various data sources, the catch might be updated and reported to ISC11. Japan noted that if the </w:t>
      </w:r>
      <w:r w:rsidRPr="004950A1">
        <w:t>Korea</w:t>
      </w:r>
      <w:r w:rsidRPr="00B0144E">
        <w:t xml:space="preserve">n catch is smaller, then there should be no difficulties introducing management measures adopted by WCPFC. </w:t>
      </w:r>
      <w:r w:rsidRPr="004950A1">
        <w:t>Korea</w:t>
      </w:r>
      <w:r w:rsidRPr="00B0144E">
        <w:t xml:space="preserve"> commented that because Pacific bluefin tuna was not an important species for its fisheries economy until around 2000, </w:t>
      </w:r>
      <w:r w:rsidRPr="004950A1">
        <w:t>Korea</w:t>
      </w:r>
      <w:r w:rsidRPr="00B0144E">
        <w:t xml:space="preserve"> did not pay much attention to managing Pacific bluefin tuna. Pacific bluefin tuna research this year is the first medium-size research project in </w:t>
      </w:r>
      <w:r w:rsidRPr="004950A1">
        <w:t>Korea</w:t>
      </w:r>
      <w:r w:rsidRPr="00B0144E">
        <w:t xml:space="preserve">, which is itself a remarkable step forward for Pacific bluefin tuna fishery management. </w:t>
      </w:r>
      <w:r w:rsidRPr="004950A1">
        <w:t>Korea</w:t>
      </w:r>
      <w:r w:rsidRPr="00B0144E">
        <w:t xml:space="preserve"> will try to provide more information about Pacific bluefin tuna in the future. The NC Chair clarified that </w:t>
      </w:r>
      <w:r w:rsidRPr="004950A1">
        <w:t>Korea</w:t>
      </w:r>
      <w:r w:rsidRPr="00B0144E">
        <w:t xml:space="preserve">’s various efforts toward Pacific bluefin tuna reporting will be much appreciated; however, the important matter here is the delay of Pacific bluefin tuna management by the </w:t>
      </w:r>
      <w:r w:rsidRPr="004950A1">
        <w:t>Korea</w:t>
      </w:r>
      <w:r w:rsidRPr="00B0144E">
        <w:t xml:space="preserve">n government. </w:t>
      </w:r>
    </w:p>
    <w:p w:rsidR="00DC3818" w:rsidRDefault="00DC3818" w:rsidP="00DC3818">
      <w:pPr>
        <w:rPr>
          <w:lang w:eastAsia="ja-JP"/>
        </w:rPr>
      </w:pPr>
    </w:p>
    <w:p w:rsidR="00DC3818" w:rsidRPr="00B0144E" w:rsidRDefault="00DC3818" w:rsidP="00DC3818">
      <w:pPr>
        <w:ind w:left="120" w:hangingChars="50" w:hanging="120"/>
      </w:pPr>
      <w:r w:rsidRPr="00B0144E">
        <w:t xml:space="preserve">24. The Philippines reported on its Pacific bluefin tuna fisheries according to the reporting requirement of CMM 2009-07. It noted that the Philippines has no Pacific bluefin tuna fishery at all, but is ready to apply any measures for tuna management. </w:t>
      </w:r>
    </w:p>
    <w:p w:rsidR="00DC3818" w:rsidRDefault="00DC3818" w:rsidP="00DC3818">
      <w:pPr>
        <w:rPr>
          <w:lang w:eastAsia="ja-JP"/>
        </w:rPr>
      </w:pPr>
    </w:p>
    <w:p w:rsidR="00DC3818" w:rsidRPr="00B0144E" w:rsidRDefault="00DC3818" w:rsidP="00DC3818">
      <w:pPr>
        <w:ind w:left="120" w:hangingChars="50" w:hanging="120"/>
      </w:pPr>
      <w:r w:rsidRPr="00B0144E">
        <w:t xml:space="preserve">25. The USA explained that it has no fisheries targeting Pacific bluefin tuna in the WCPO. The total Pacific bluefin tuna catch across the entire North Pacific by USA fleets is around 500–600 mt a year and almost all are taken outside of the Convention Area; catches in the Convention Area are less than 20 mt a year. Japan asked the USA whether it can implement any measure (as a WCPFC member) specific to Pacific bluefin tuna fisheries in the EPO where currently no Pacific bluefin tuna measure has been adopted by IATTC. The USA answered that it has no plan to increase the catch of Pacific bluefin tuna caught opportunistically from fisheries directed to other species, and at this point, the USA does not envision that the catch will significantly increase beyond the range of the past 10 years. </w:t>
      </w:r>
    </w:p>
    <w:p w:rsidR="00DC3818" w:rsidRDefault="00DC3818" w:rsidP="00DC3818">
      <w:pPr>
        <w:rPr>
          <w:lang w:eastAsia="ja-JP"/>
        </w:rPr>
      </w:pPr>
    </w:p>
    <w:p w:rsidR="00DC3818" w:rsidRPr="00B0144E" w:rsidRDefault="00DC3818" w:rsidP="00DC3818">
      <w:pPr>
        <w:ind w:left="120" w:hangingChars="50" w:hanging="120"/>
      </w:pPr>
      <w:r w:rsidRPr="00B0144E">
        <w:t xml:space="preserve">26. Chinese Taipei reported on actions taken in 2010 for managing its Pacific bluefin tuna fishery. The first action was to control fishing effort. The number of vessels allowed to fish for Pacific bluefin tuna in the North Pacific was set at 660, and only 562 vessels were authorized to fish in 2010. The second action was to implement a catch document scheme (CDS). This scheme requires that fishermen attach specially designed tags to the catch, report information on the catch over radio to a designated fishery radio station, and apply for CDS while entering port for landing. Considering the usefulness of this scheme, members using the same resource were urged to adopt the same measure to protect the fish stock. The third action was to increase the monitoring of fishing locations and catch information through vessel monitoring scheme (VMS) on vessels, and port inspection of the catch. Lastly, every Pacific bluefin tuna landed in Chinese Taipei is now inspected and its length and weight recorded. Using CDS information helps improve the quality of catch statistics. Nearly 100% coverage has been achieved since last year. </w:t>
      </w:r>
    </w:p>
    <w:p w:rsidR="00DC3818" w:rsidRDefault="00DC3818" w:rsidP="00DC3818">
      <w:pPr>
        <w:rPr>
          <w:lang w:eastAsia="ja-JP"/>
        </w:rPr>
      </w:pPr>
    </w:p>
    <w:p w:rsidR="00DC3818" w:rsidRPr="00B0144E" w:rsidRDefault="00DC3818" w:rsidP="00DC3818">
      <w:pPr>
        <w:ind w:left="120" w:hangingChars="50" w:hanging="120"/>
      </w:pPr>
      <w:r w:rsidRPr="00B0144E">
        <w:t xml:space="preserve">27. Regarding Chinese Taipei’s Pacific bluefin tuna report, Japan asked about the information collected from CDS and the CDS implementation date. Chinese Taipei responded that a CDS was implemented in March 2010, and that it collects information on fishing location, tag number, weight and length of fish. All information is contained in NC6-WP-03 (Rev. 1). Regarding a study on spawning grounds, Chinese Taipei has collected </w:t>
      </w:r>
      <w:proofErr w:type="spellStart"/>
      <w:r w:rsidRPr="00B0144E">
        <w:t>otoliths</w:t>
      </w:r>
      <w:proofErr w:type="spellEnd"/>
      <w:r w:rsidRPr="00B0144E">
        <w:t xml:space="preserve"> and is planning to collect gonads in order to understand the biological parameters of Pacific bluefin tuna. Regarding Japan’s question on the compliance with 100% coverage of CDS and vessel size fishing for Pacific bluefin tuna, Chinese Taipei responded that almost all Pacific bluefin tuna are landed in three domestic ports and port officials check whether the catch has come with CDS. Fishermen violating this regulation will receive punishment. Vessels fishing for Pacific bluefin tuna are mostly 20–24 m in length. Regarding </w:t>
      </w:r>
      <w:r w:rsidRPr="004950A1">
        <w:t>Korea</w:t>
      </w:r>
      <w:r w:rsidRPr="00B0144E">
        <w:t xml:space="preserve">’s question on fish size, Chinese Taipei noted that the major size composition ranged from 172–260 cm (based on 2009 data) </w:t>
      </w:r>
    </w:p>
    <w:p w:rsidR="00DC3818" w:rsidRDefault="00DC3818" w:rsidP="00DC3818">
      <w:pPr>
        <w:rPr>
          <w:lang w:eastAsia="ja-JP"/>
        </w:rPr>
      </w:pPr>
    </w:p>
    <w:p w:rsidR="00DC3818" w:rsidRPr="00B0144E" w:rsidRDefault="00DC3818" w:rsidP="00DC3818">
      <w:pPr>
        <w:ind w:left="120" w:hangingChars="50" w:hanging="120"/>
      </w:pPr>
      <w:r w:rsidRPr="00B0144E">
        <w:t xml:space="preserve">28. The NC Chair opened the floor for the revision of CMM 2009-07 based on the conservation advice from ISC10. Japan proposed that the revised CMM be targeted for 2011–2012, considering that there will be a new stock assessment in 2012. </w:t>
      </w:r>
      <w:r w:rsidRPr="004950A1">
        <w:t>Korea</w:t>
      </w:r>
      <w:r w:rsidRPr="00B0144E">
        <w:t xml:space="preserve"> announced its willingness to remove the exemption for </w:t>
      </w:r>
      <w:r w:rsidRPr="004950A1">
        <w:t>Korea</w:t>
      </w:r>
      <w:r w:rsidRPr="00B0144E">
        <w:t>’s EEZ from the current measure in force, but stated that it could not accept such an ambiguous term as ―stay below</w:t>
      </w:r>
      <w:r w:rsidRPr="00B0144E">
        <w:rPr>
          <w:rFonts w:ascii="MS Mincho" w:eastAsia="MS Mincho" w:hAnsi="MS Mincho" w:cs="MS Mincho" w:hint="eastAsia"/>
        </w:rPr>
        <w:t>‖</w:t>
      </w:r>
      <w:r w:rsidRPr="00B0144E">
        <w:t xml:space="preserve"> in the CMM with respect to the proposed limit on fishing effort. The USA suggested that a decrease in catches from 2002</w:t>
      </w:r>
      <w:r w:rsidRPr="00B0144E">
        <w:rPr>
          <w:rFonts w:cs="Century"/>
        </w:rPr>
        <w:t>–</w:t>
      </w:r>
      <w:r w:rsidRPr="00B0144E">
        <w:t>2004 levels of 5</w:t>
      </w:r>
      <w:r w:rsidRPr="00B0144E">
        <w:rPr>
          <w:rFonts w:cs="Century"/>
        </w:rPr>
        <w:t>–</w:t>
      </w:r>
      <w:r w:rsidRPr="00B0144E">
        <w:t>10% would satisfy the ISC’s advice that F be reduced below 2002–2004 levels. Japan wanted to follow exactly the ISC’s advice (i.e. that it is important that the ―level of F is decreased below 2002–2004 levels</w:t>
      </w:r>
      <w:r w:rsidRPr="00B0144E">
        <w:rPr>
          <w:rFonts w:ascii="MS Mincho" w:eastAsia="MS Mincho" w:hAnsi="MS Mincho" w:cs="MS Mincho" w:hint="eastAsia"/>
        </w:rPr>
        <w:t>‖</w:t>
      </w:r>
      <w:r w:rsidRPr="00B0144E">
        <w:t>), and suggested that the specific level of decrease should be determined by individual members. Chinese Taipei emphasized the importance of reducing fishing mortality of juvenile Pacific bluefin tuna and the need to take some substantive measures. The USA commented that controlling fishing effort may not be effective for controlling F and that consideration should be given to alternative approaches, particularly controlling catch. The USA pointed out that the inclusion of language to ―reduce</w:t>
      </w:r>
      <w:r w:rsidRPr="00B0144E">
        <w:rPr>
          <w:rFonts w:ascii="MS Mincho" w:eastAsia="MS Mincho" w:hAnsi="MS Mincho" w:cs="MS Mincho" w:hint="eastAsia"/>
        </w:rPr>
        <w:t>‖</w:t>
      </w:r>
      <w:r w:rsidRPr="00B0144E">
        <w:t xml:space="preserve"> from 2002</w:t>
      </w:r>
      <w:r w:rsidRPr="00B0144E">
        <w:rPr>
          <w:rFonts w:cs="Century"/>
        </w:rPr>
        <w:t>–</w:t>
      </w:r>
      <w:r w:rsidRPr="00B0144E">
        <w:t>2004 levels, if not accom</w:t>
      </w:r>
      <w:r>
        <w:t xml:space="preserve">panied by a specific level of </w:t>
      </w:r>
      <w:r w:rsidRPr="00B0144E">
        <w:t>reduction, would not be substantively different from the language in the current measure to maintain levels ―no greater than</w:t>
      </w:r>
      <w:r w:rsidRPr="00B0144E">
        <w:rPr>
          <w:rFonts w:ascii="MS Mincho" w:eastAsia="MS Mincho" w:hAnsi="MS Mincho" w:cs="MS Mincho" w:hint="eastAsia"/>
        </w:rPr>
        <w:t>‖</w:t>
      </w:r>
      <w:r w:rsidRPr="00B0144E">
        <w:t xml:space="preserve"> 2002</w:t>
      </w:r>
      <w:r w:rsidRPr="00B0144E">
        <w:rPr>
          <w:rFonts w:cs="Century"/>
        </w:rPr>
        <w:t>–</w:t>
      </w:r>
      <w:r w:rsidRPr="00B0144E">
        <w:t xml:space="preserve">2004 levels. In order to ensure that the measure is effective, the USA recommended that it include sufficiently detailed reporting requirements that would allow implementation of the measure to be adequately evaluated. Chinese Taipei expressed concern about how to control fishing effort, and proposed that the measure be developed to control catch. In response to questions from Japan about Pacific bluefin tuna management actions that the USA has taken in the </w:t>
      </w:r>
      <w:proofErr w:type="gramStart"/>
      <w:r w:rsidRPr="00B0144E">
        <w:t>EPO,</w:t>
      </w:r>
      <w:proofErr w:type="gramEnd"/>
      <w:r w:rsidRPr="00B0144E">
        <w:t xml:space="preserve"> and a request that the USA report back to the NC on any such actions, the USA said it would do so, but that it would expect other members to do the same in similar circumstances. </w:t>
      </w:r>
    </w:p>
    <w:p w:rsidR="00DC3818" w:rsidRDefault="00DC3818" w:rsidP="00DC3818">
      <w:pPr>
        <w:rPr>
          <w:lang w:eastAsia="ja-JP"/>
        </w:rPr>
      </w:pPr>
    </w:p>
    <w:p w:rsidR="00DC3818" w:rsidRPr="00B0144E" w:rsidRDefault="00DC3818" w:rsidP="00DC3818">
      <w:pPr>
        <w:ind w:left="120" w:hangingChars="50" w:hanging="120"/>
      </w:pPr>
      <w:r w:rsidRPr="00B0144E">
        <w:t xml:space="preserve">29. </w:t>
      </w:r>
      <w:r w:rsidRPr="004950A1">
        <w:t>Korea</w:t>
      </w:r>
      <w:r w:rsidRPr="00B0144E">
        <w:t xml:space="preserve"> expressed reservation regarding deleting the exemption of </w:t>
      </w:r>
      <w:r w:rsidRPr="004950A1">
        <w:t>Korea</w:t>
      </w:r>
      <w:r w:rsidRPr="00B0144E">
        <w:t xml:space="preserve">’s EEZ in the draft CCM but said that it would not block the consensus. While appreciating </w:t>
      </w:r>
      <w:r w:rsidRPr="004950A1">
        <w:t>Korea</w:t>
      </w:r>
      <w:r w:rsidRPr="00B0144E">
        <w:t xml:space="preserve">’s effort, other members asked </w:t>
      </w:r>
      <w:r w:rsidRPr="004950A1">
        <w:t>Korea</w:t>
      </w:r>
      <w:r w:rsidRPr="00B0144E">
        <w:t xml:space="preserve"> to reconsider and withdraw the reservation by the December 2010 Commission meeting. NC6 adopted the recommendation (Attachment C) by consensus, with </w:t>
      </w:r>
      <w:r w:rsidRPr="004950A1">
        <w:t>Korea</w:t>
      </w:r>
      <w:r w:rsidRPr="00B0144E">
        <w:t xml:space="preserve">’s reservation. </w:t>
      </w:r>
    </w:p>
    <w:p w:rsidR="00DC3818" w:rsidRDefault="00DC3818" w:rsidP="00DC3818">
      <w:pPr>
        <w:rPr>
          <w:lang w:eastAsia="ja-JP"/>
        </w:rPr>
      </w:pPr>
    </w:p>
    <w:p w:rsidR="00DC3818" w:rsidRDefault="00DC3818" w:rsidP="00DC3818">
      <w:pPr>
        <w:ind w:left="120" w:hangingChars="50" w:hanging="120"/>
      </w:pPr>
      <w:r w:rsidRPr="00B0144E">
        <w:t>30. In relation to paragraph 4 of this recommendation, the Cook Islands expressed its concern over the possible duplication of reporting with the part 2 report. It was noted that each CCM should avoid such duplication in its reporting to the Commission.</w:t>
      </w:r>
    </w:p>
    <w:p w:rsidR="00DC3818" w:rsidRDefault="00DC3818" w:rsidP="00DC3818"/>
    <w:p w:rsidR="00DC3818" w:rsidRDefault="00DC3818" w:rsidP="00DC3818"/>
    <w:p w:rsidR="00DC3818" w:rsidRPr="009832AA" w:rsidRDefault="00DC3818" w:rsidP="00DC3818">
      <w:pPr>
        <w:rPr>
          <w:b/>
          <w:color w:val="F79646" w:themeColor="accent6"/>
          <w:sz w:val="28"/>
          <w:szCs w:val="28"/>
        </w:rPr>
      </w:pPr>
      <w:r w:rsidRPr="009832AA">
        <w:rPr>
          <w:rFonts w:hint="eastAsia"/>
          <w:b/>
          <w:color w:val="F79646" w:themeColor="accent6"/>
          <w:sz w:val="28"/>
          <w:szCs w:val="28"/>
        </w:rPr>
        <w:t xml:space="preserve">WCPFC </w:t>
      </w:r>
      <w:proofErr w:type="gramStart"/>
      <w:r w:rsidRPr="009832AA">
        <w:rPr>
          <w:rFonts w:hint="eastAsia"/>
          <w:b/>
          <w:color w:val="F79646" w:themeColor="accent6"/>
          <w:sz w:val="28"/>
          <w:szCs w:val="28"/>
        </w:rPr>
        <w:t>6  7</w:t>
      </w:r>
      <w:proofErr w:type="gramEnd"/>
      <w:r w:rsidRPr="009832AA">
        <w:rPr>
          <w:rFonts w:hint="eastAsia"/>
          <w:b/>
          <w:color w:val="F79646" w:themeColor="accent6"/>
          <w:sz w:val="28"/>
          <w:szCs w:val="28"/>
        </w:rPr>
        <w:t xml:space="preserve"> - 11 December 2009</w:t>
      </w:r>
    </w:p>
    <w:p w:rsidR="00DC3818" w:rsidRPr="004A3CB7" w:rsidRDefault="00DC3818" w:rsidP="00DC3818">
      <w:r w:rsidRPr="004A3CB7">
        <w:rPr>
          <w:b/>
          <w:bCs/>
        </w:rPr>
        <w:t xml:space="preserve">5.1 Report of the Fifth Regular Session of the Northern Committee and Issues Arising </w:t>
      </w:r>
    </w:p>
    <w:p w:rsidR="00DC3818" w:rsidRPr="004A3CB7" w:rsidRDefault="00DC3818" w:rsidP="00DC3818">
      <w:pPr>
        <w:ind w:left="120" w:hangingChars="50" w:hanging="120"/>
      </w:pPr>
      <w:r w:rsidRPr="004A3CB7">
        <w:t xml:space="preserve">81. The Chair of the Northern Committee, Masanori Miyahara (Japan), introduced the outcomes of the Fifth Regular Session of the Northern Committee (NC5) held 7–10 September 2009 in </w:t>
      </w:r>
      <w:r w:rsidRPr="004A3CB7">
        <w:lastRenderedPageBreak/>
        <w:t xml:space="preserve">Nagasaki, Japan. </w:t>
      </w:r>
    </w:p>
    <w:p w:rsidR="00DC3818" w:rsidRPr="004A3CB7" w:rsidRDefault="00DC3818" w:rsidP="00DC3818"/>
    <w:p w:rsidR="00DC3818" w:rsidRPr="004A3CB7" w:rsidRDefault="00DC3818" w:rsidP="00DC3818">
      <w:pPr>
        <w:ind w:left="120" w:hangingChars="50" w:hanging="120"/>
        <w:rPr>
          <w:lang w:eastAsia="ja-JP"/>
        </w:rPr>
      </w:pPr>
      <w:r w:rsidRPr="004A3CB7">
        <w:t xml:space="preserve">84. With regard to a draft CMM for Pacific bluefin tuna (WCPFC-2009/DP07, discussed further under Agenda 9.4), the NC Chair noted that good progress was made with the exception of obtaining consensus from </w:t>
      </w:r>
      <w:r w:rsidRPr="004950A1">
        <w:t>Korea</w:t>
      </w:r>
      <w:r w:rsidRPr="004A3CB7">
        <w:t xml:space="preserve">, which requested more time to study the species in its own waters. A draft CMM providing for total fishing effort for Pacific bluefin tuna not to be increased from 2001–2004 levels and reduced fishing mortality on Pacific bluefin tuna juveniles, with a one-year exemption for the </w:t>
      </w:r>
      <w:r w:rsidRPr="004950A1">
        <w:t>Korea</w:t>
      </w:r>
      <w:r w:rsidRPr="004A3CB7">
        <w:t xml:space="preserve">n EEZ, was agreed by the NC. The NC Chair expressed his expectation that </w:t>
      </w:r>
      <w:r w:rsidRPr="004950A1">
        <w:t>Korea</w:t>
      </w:r>
      <w:r w:rsidRPr="004A3CB7">
        <w:t xml:space="preserve"> would join in the management measures for this species after the one-year exemption expires. </w:t>
      </w:r>
    </w:p>
    <w:p w:rsidR="00DC3818" w:rsidRPr="00DC3818" w:rsidRDefault="00DC3818" w:rsidP="00DC3818"/>
    <w:p w:rsidR="00DC3818" w:rsidRPr="004A3CB7" w:rsidRDefault="00DC3818" w:rsidP="00DC3818">
      <w:pPr>
        <w:ind w:left="120" w:hangingChars="50" w:hanging="120"/>
      </w:pPr>
      <w:r w:rsidRPr="004A3CB7">
        <w:t xml:space="preserve">85. Four CCMs, two of whom are also members of the NC, joined the Chair in expressing their concern regarding the exemption for the </w:t>
      </w:r>
      <w:r w:rsidRPr="004950A1">
        <w:t>Korea</w:t>
      </w:r>
      <w:r w:rsidRPr="004A3CB7">
        <w:t xml:space="preserve">n EEZ and the need to implement the management measures across all fisheries catching Pacific bluefin tuna as of 2011. </w:t>
      </w:r>
    </w:p>
    <w:p w:rsidR="00DC3818" w:rsidRPr="00DC3818" w:rsidRDefault="00DC3818" w:rsidP="00DC3818"/>
    <w:p w:rsidR="00DC3818" w:rsidRPr="004A3CB7" w:rsidRDefault="00DC3818" w:rsidP="00DC3818">
      <w:pPr>
        <w:ind w:left="120" w:hangingChars="50" w:hanging="120"/>
      </w:pPr>
      <w:r w:rsidRPr="004A3CB7">
        <w:t xml:space="preserve">86. </w:t>
      </w:r>
      <w:r w:rsidRPr="004950A1">
        <w:t>Korea</w:t>
      </w:r>
      <w:r w:rsidRPr="004A3CB7">
        <w:t xml:space="preserve"> stated that the catch of Pacific bluefin, most of which occurs around Cheju Island, is mainly bycatch and amounts to less than 1,500 t. </w:t>
      </w:r>
      <w:r w:rsidRPr="004950A1">
        <w:t>Korea</w:t>
      </w:r>
      <w:r w:rsidRPr="004A3CB7">
        <w:t xml:space="preserve"> is undertaking a research programme costing over US$ 1 million to understand more about the status and catch of the species in </w:t>
      </w:r>
      <w:r w:rsidRPr="004950A1">
        <w:t>Korea</w:t>
      </w:r>
      <w:r w:rsidRPr="004A3CB7">
        <w:t xml:space="preserve">n waters. </w:t>
      </w:r>
    </w:p>
    <w:p w:rsidR="00DC3818" w:rsidRPr="004A3CB7" w:rsidRDefault="00DC3818" w:rsidP="00DC3818"/>
    <w:p w:rsidR="00DC3818" w:rsidRPr="004A3CB7" w:rsidRDefault="00DC3818" w:rsidP="00DC3818">
      <w:pPr>
        <w:ind w:left="120" w:hangingChars="50" w:hanging="120"/>
      </w:pPr>
      <w:r w:rsidRPr="004A3CB7">
        <w:t xml:space="preserve">87. In response to the preceding intervention by </w:t>
      </w:r>
      <w:r w:rsidRPr="004950A1">
        <w:t>Korea</w:t>
      </w:r>
      <w:r w:rsidRPr="004A3CB7">
        <w:t xml:space="preserve">, Japan queried the characterization of </w:t>
      </w:r>
      <w:r w:rsidRPr="004950A1">
        <w:t>Korea</w:t>
      </w:r>
      <w:r w:rsidRPr="004A3CB7">
        <w:t xml:space="preserve">‘s Pacific bluefin tuna catch as bycatch based on a comparison with its own records from the area. </w:t>
      </w:r>
      <w:r w:rsidRPr="004950A1">
        <w:t>Korea</w:t>
      </w:r>
      <w:r w:rsidRPr="004A3CB7">
        <w:t xml:space="preserve"> corrected its statement on bycatch by saying that, in </w:t>
      </w:r>
      <w:r w:rsidRPr="004950A1">
        <w:t>Korea</w:t>
      </w:r>
      <w:r w:rsidRPr="004A3CB7">
        <w:t xml:space="preserve">n law, there is no concept of bycatch or target species. Fishing licenses are permitted by fishing gear type and purse-seine vessels mainly targeting mackerels take Pacific bluefin </w:t>
      </w:r>
      <w:proofErr w:type="spellStart"/>
      <w:r w:rsidRPr="004A3CB7">
        <w:t>tun</w:t>
      </w:r>
      <w:proofErr w:type="gramStart"/>
      <w:r w:rsidRPr="004A3CB7">
        <w:t>,a</w:t>
      </w:r>
      <w:proofErr w:type="spellEnd"/>
      <w:proofErr w:type="gramEnd"/>
      <w:r w:rsidRPr="004A3CB7">
        <w:t xml:space="preserve"> which accounts for less than 1% of total catch by the purse-seine vessels. </w:t>
      </w:r>
    </w:p>
    <w:p w:rsidR="00DC3818" w:rsidRPr="004A3CB7" w:rsidRDefault="00DC3818" w:rsidP="00DC3818"/>
    <w:p w:rsidR="00DC3818" w:rsidRPr="004A3CB7" w:rsidRDefault="00DC3818" w:rsidP="00DC3818">
      <w:pPr>
        <w:ind w:left="120" w:hangingChars="50" w:hanging="120"/>
      </w:pPr>
      <w:r w:rsidRPr="004A3CB7">
        <w:t xml:space="preserve">88. In response to a separate question regarding catches of juvenile Pacific bluefin tuna by purse-seine vessels, Japan explained that it has implemented a voluntary minimum fish size limit of 2 kg for purse-seine vessels. Japan also explained its intention to introduce a programme to collect information on Pacific bluefin tuna imported from </w:t>
      </w:r>
      <w:r w:rsidRPr="004950A1">
        <w:t>Korea</w:t>
      </w:r>
      <w:r w:rsidRPr="004A3CB7">
        <w:t xml:space="preserve">. Comments regarding the importance of Mexico in developing management measures for this species were reiterated (see Section 2.2). </w:t>
      </w:r>
    </w:p>
    <w:p w:rsidR="00DC3818" w:rsidRPr="004A3CB7" w:rsidRDefault="00DC3818" w:rsidP="00DC3818"/>
    <w:p w:rsidR="00DC3818" w:rsidRPr="004A3CB7" w:rsidRDefault="00DC3818" w:rsidP="00DC3818">
      <w:pPr>
        <w:ind w:left="120" w:hangingChars="50" w:hanging="120"/>
      </w:pPr>
      <w:r w:rsidRPr="004A3CB7">
        <w:t xml:space="preserve">89. The IATTC informed WCPFC that its staff will soon recommend a similar management measure for Pacific bluefin tuna for IATTC adoption. The IATTC holds substantial observer data on Pacific bluefin tuna catches and these data, and IATTC expertise, are being shared with the ISC for scientific purposes. </w:t>
      </w:r>
    </w:p>
    <w:p w:rsidR="00DC3818" w:rsidRPr="004A3CB7" w:rsidRDefault="00DC3818" w:rsidP="00DC3818"/>
    <w:p w:rsidR="00DC3818" w:rsidRPr="004A3CB7" w:rsidRDefault="00DC3818" w:rsidP="00DC3818">
      <w:pPr>
        <w:ind w:left="120" w:hangingChars="50" w:hanging="120"/>
      </w:pPr>
      <w:r w:rsidRPr="004A3CB7">
        <w:t xml:space="preserve">90. The NC Chair announced that a joint meeting between the NC and IATTC is planned in order to discuss Pacific bluefin tuna management measures across the North Pacific and that CCMs </w:t>
      </w:r>
      <w:r w:rsidRPr="004A3CB7">
        <w:lastRenderedPageBreak/>
        <w:t xml:space="preserve">and scientists will be invited to attend. </w:t>
      </w:r>
    </w:p>
    <w:p w:rsidR="00DC3818" w:rsidRPr="00DC3818" w:rsidRDefault="00DC3818" w:rsidP="00DC3818">
      <w:pPr>
        <w:rPr>
          <w:lang w:eastAsia="ja-JP"/>
        </w:rPr>
      </w:pPr>
    </w:p>
    <w:p w:rsidR="00DC3818" w:rsidRPr="001B5944" w:rsidRDefault="00DC3818" w:rsidP="00DC3818">
      <w:r w:rsidRPr="001B5944">
        <w:rPr>
          <w:b/>
          <w:bCs/>
        </w:rPr>
        <w:t xml:space="preserve">2.3.1 Pacific bluefin tuna </w:t>
      </w:r>
    </w:p>
    <w:p w:rsidR="00DC3818" w:rsidRPr="001B5944" w:rsidRDefault="00DC3818" w:rsidP="00DC3818"/>
    <w:p w:rsidR="00DC3818" w:rsidRPr="001B5944" w:rsidRDefault="00DC3818" w:rsidP="00DC3818">
      <w:r w:rsidRPr="001B5944">
        <w:t xml:space="preserve">25. NC5 noted that: </w:t>
      </w:r>
    </w:p>
    <w:p w:rsidR="00DC3818" w:rsidRPr="001B5944" w:rsidRDefault="00DC3818" w:rsidP="00DC3818">
      <w:pPr>
        <w:ind w:leftChars="50" w:left="120"/>
      </w:pPr>
      <w:r w:rsidRPr="001B5944">
        <w:t xml:space="preserve">WCPFC5 agreed that CCMs [i.e. WCPFC Members, Cooperating Non-members and participating Territories] are requested not to increase the level of fishing mortality on Pacific bluefin in 2009 on a voluntary basis, and tasked NC5 to work toward developing a draft CMM [conservation and management measure] for Pacific bluefin for consideration at WCPFC6. </w:t>
      </w:r>
    </w:p>
    <w:p w:rsidR="00DC3818" w:rsidRDefault="00DC3818" w:rsidP="00DC3818">
      <w:pPr>
        <w:rPr>
          <w:lang w:eastAsia="ja-JP"/>
        </w:rPr>
      </w:pPr>
    </w:p>
    <w:p w:rsidR="00DC3818" w:rsidRPr="001B5944" w:rsidRDefault="00DC3818" w:rsidP="00DC3818">
      <w:pPr>
        <w:ind w:left="120" w:hangingChars="50" w:hanging="120"/>
      </w:pPr>
      <w:r w:rsidRPr="001B5944">
        <w:t xml:space="preserve">26. The WCPFC Chair invited CCMs to report on the voluntary action taken during the last 12 months to not increase the level of fishing effort on Pacific bluefin. </w:t>
      </w:r>
    </w:p>
    <w:p w:rsidR="00DC3818" w:rsidRPr="00DC3818" w:rsidRDefault="00DC3818" w:rsidP="00DC3818"/>
    <w:p w:rsidR="00DC3818" w:rsidRPr="001B5944" w:rsidRDefault="00DC3818" w:rsidP="00DC3818">
      <w:pPr>
        <w:ind w:left="120" w:hangingChars="50" w:hanging="120"/>
      </w:pPr>
      <w:r w:rsidRPr="001B5944">
        <w:t xml:space="preserve">27. Japan reported that it had initiated consultation with a wide range of stakeholders in order to raise awareness about international perceptions concerning responsible fisheries management, and requested industry to constrain effort. A PowerPoint presentation was used to profile fisheries in Japan that are taking Pacific bluefin. Japan reported that purse-seine fishing associations had implemented a voluntary measure to not catch Pacific bluefin tuna that are less than 2 kilograms. Japan acknowledged that this is hard to regulate in mixed schools, but that vessels were encouraged to relocate away from fishing grounds where small tuna were encountered. Informal information suggests that the measure was well implemented and resulted in a substantial reduction in juvenile fish catches. </w:t>
      </w:r>
    </w:p>
    <w:p w:rsidR="00DC3818" w:rsidRPr="001B5944" w:rsidRDefault="00DC3818" w:rsidP="00DC3818"/>
    <w:p w:rsidR="00DC3818" w:rsidRPr="001B5944" w:rsidRDefault="00DC3818" w:rsidP="00DC3818">
      <w:pPr>
        <w:ind w:left="120" w:hangingChars="50" w:hanging="120"/>
      </w:pPr>
      <w:r w:rsidRPr="001B5944">
        <w:t xml:space="preserve">28. In response to a question from </w:t>
      </w:r>
      <w:r w:rsidRPr="004950A1">
        <w:t>Korea</w:t>
      </w:r>
      <w:r w:rsidRPr="001B5944">
        <w:t xml:space="preserve"> regarding whether or not any domestic regulations have been implemented, and whether or not any juveniles have been taken in set nets, Japan replied that the measure by purse-seine associations to not catch Pacific bluefin tuna is voluntary, and that set net fisheries are regulated under an existing licensing system. The existing data demonstrate that juvenile bluefin are not taken in set nets because set nets take larger fish. </w:t>
      </w:r>
      <w:r w:rsidRPr="004950A1">
        <w:t>Korea</w:t>
      </w:r>
      <w:r w:rsidRPr="001B5944">
        <w:t xml:space="preserve"> also noted that bluefin catches by small Japanese </w:t>
      </w:r>
      <w:proofErr w:type="spellStart"/>
      <w:r w:rsidRPr="001B5944">
        <w:t>longliners</w:t>
      </w:r>
      <w:proofErr w:type="spellEnd"/>
      <w:r w:rsidRPr="001B5944">
        <w:t xml:space="preserve"> had quadrupled from 2007 to 2008. Japan responded that the catch from</w:t>
      </w:r>
      <w:r>
        <w:rPr>
          <w:rFonts w:hint="eastAsia"/>
          <w:lang w:eastAsia="ja-JP"/>
        </w:rPr>
        <w:t xml:space="preserve"> </w:t>
      </w:r>
      <w:r w:rsidRPr="001B5944">
        <w:t xml:space="preserve">these vessels is declining, and that they target adult bluefin. The bluefin tuna’s variable migration path poses a challenge to introducing a catch limit; therefore, there is significant variability in catch from one year to another, probably as a result of environmental changes. Japan reported that bluefin catches declined substantially in 2009. Japan is uncertain what level of catch is gauged to be a “normal” year, and stated that it is not possible, as this point, to forecast the 2009 total catch. </w:t>
      </w:r>
    </w:p>
    <w:p w:rsidR="00DC3818" w:rsidRPr="001B5944" w:rsidRDefault="00DC3818" w:rsidP="00DC3818"/>
    <w:p w:rsidR="00DC3818" w:rsidRPr="001B5944" w:rsidRDefault="00DC3818" w:rsidP="00DC3818">
      <w:pPr>
        <w:ind w:left="120" w:hangingChars="50" w:hanging="120"/>
      </w:pPr>
      <w:r w:rsidRPr="001B5944">
        <w:t xml:space="preserve">29. </w:t>
      </w:r>
      <w:r w:rsidRPr="004950A1">
        <w:t>Korea</w:t>
      </w:r>
      <w:r w:rsidRPr="001B5944">
        <w:t xml:space="preserve"> explained that its bluefin market is small and that it does not currently regulate fisheries on a species-by-species basis. It also noted that it there is no concept of bycatch. The government does regulate the number of licenses by gear type, and is conducting a programme to reduce the number of licenses. In addition, a total allowable catch is set for mackerel purse-seine fisheries that also take Pacific bluefin. </w:t>
      </w:r>
      <w:r w:rsidRPr="004950A1">
        <w:t>Korea</w:t>
      </w:r>
      <w:r w:rsidRPr="001B5944">
        <w:t xml:space="preserve"> explained that several types of fisheries take </w:t>
      </w:r>
      <w:r w:rsidRPr="001B5944">
        <w:lastRenderedPageBreak/>
        <w:t xml:space="preserve">bluefin tuna: purse seine, coastal set net, and troll fisheries, for which the statistics on bluefin are poor. The Busan-based Research Institute currently estimates catches on the basis of market surveys, although enhanced monitoring of port landings is under development. </w:t>
      </w:r>
      <w:r w:rsidRPr="004950A1">
        <w:t>Korea</w:t>
      </w:r>
      <w:r w:rsidRPr="001B5944">
        <w:t xml:space="preserve"> will report on the results of these efforts at the next ISC meeting. In 2008, the total estimated catch for purse seiners was 1,536 mt, an increase from 1,054 mt in 2007. No data are available on catches from other fisheries, which mainly consist of set nets with the possibility of some catch taken by other fishing gear, as reported to ISC. </w:t>
      </w:r>
    </w:p>
    <w:p w:rsidR="00DC3818" w:rsidRPr="001B5944" w:rsidRDefault="00DC3818" w:rsidP="00DC3818"/>
    <w:p w:rsidR="00DC3818" w:rsidRPr="001B5944" w:rsidRDefault="00DC3818" w:rsidP="00DC3818">
      <w:pPr>
        <w:ind w:left="120" w:hangingChars="50" w:hanging="120"/>
      </w:pPr>
      <w:r w:rsidRPr="001B5944">
        <w:t xml:space="preserve">30. Japan recalled that the discussion regarding a CMM for Pacific bluefin began at NC2, appealing to </w:t>
      </w:r>
      <w:r w:rsidRPr="004950A1">
        <w:t>Korea</w:t>
      </w:r>
      <w:r w:rsidRPr="001B5944">
        <w:t xml:space="preserve"> to demonstrate to the international community its commitment to participate in NC efforts to establish sustainable measures for Pacific bluefin. </w:t>
      </w:r>
      <w:r w:rsidRPr="004950A1">
        <w:t>Korea</w:t>
      </w:r>
      <w:r w:rsidRPr="001B5944">
        <w:t xml:space="preserve"> reiterated that, in </w:t>
      </w:r>
      <w:r w:rsidRPr="004950A1">
        <w:t>Korea</w:t>
      </w:r>
      <w:r w:rsidRPr="001B5944">
        <w:t xml:space="preserve">n law there is no concept of bycatch or target species. Current bluefin catch levels are small, accounting for less than 1% of the total catch of </w:t>
      </w:r>
      <w:r w:rsidRPr="004950A1">
        <w:t>Korea</w:t>
      </w:r>
      <w:r w:rsidRPr="001B5944">
        <w:t xml:space="preserve">n purse seiners, and so are considered bycatch. </w:t>
      </w:r>
      <w:r w:rsidRPr="004950A1">
        <w:t>Korea</w:t>
      </w:r>
      <w:r w:rsidRPr="001B5944">
        <w:t xml:space="preserve"> noted that the catch level around the </w:t>
      </w:r>
      <w:r w:rsidRPr="004950A1">
        <w:t>Korea</w:t>
      </w:r>
      <w:r w:rsidRPr="001B5944">
        <w:t xml:space="preserve">n peninsula is increasing, and that </w:t>
      </w:r>
      <w:r w:rsidRPr="004950A1">
        <w:t>Korea</w:t>
      </w:r>
      <w:r w:rsidRPr="001B5944">
        <w:t xml:space="preserve">n fishermen want to pursue opportunities to catch bluefin. Japan noted that in 2003, </w:t>
      </w:r>
      <w:r w:rsidRPr="004950A1">
        <w:t>Korea</w:t>
      </w:r>
      <w:r w:rsidRPr="001B5944">
        <w:t xml:space="preserve"> reported a catch of 2,000 mt, which was 10% of the total bluefin catch. As a result, in Japan’s view, </w:t>
      </w:r>
      <w:r w:rsidRPr="004950A1">
        <w:t>Korea</w:t>
      </w:r>
      <w:r w:rsidRPr="001B5944">
        <w:t xml:space="preserve"> has a significant role in conserving and managing the stock. Japan recalled ISC’s advice that F should not be increased; therefore, in its view, the </w:t>
      </w:r>
      <w:r w:rsidRPr="004950A1">
        <w:t>Korea</w:t>
      </w:r>
      <w:r w:rsidRPr="001B5944">
        <w:t xml:space="preserve">n government’s policy of supporting the development of coastal fisheries for bluefin is not consistent with this advice. </w:t>
      </w:r>
      <w:r w:rsidRPr="004950A1">
        <w:t>Korea</w:t>
      </w:r>
      <w:r w:rsidRPr="001B5944">
        <w:t xml:space="preserve"> recognized its right to develop and manage fisheries within waters under national jurisdiction, and expressed a desire to control bluefin fisheries within </w:t>
      </w:r>
      <w:r w:rsidRPr="004950A1">
        <w:t>Korea</w:t>
      </w:r>
      <w:r w:rsidRPr="001B5944">
        <w:t xml:space="preserve">’s exclusive economic zone (EEZ) by itself. Japan stated that when observing the operational basis of purse seiners, these vessels do target bluefin tuna. </w:t>
      </w:r>
      <w:r w:rsidRPr="004950A1">
        <w:t>Korea</w:t>
      </w:r>
      <w:r w:rsidRPr="001B5944">
        <w:t xml:space="preserve"> advised that it had no available information to confirm the observation that </w:t>
      </w:r>
      <w:r w:rsidRPr="004950A1">
        <w:t>Korea</w:t>
      </w:r>
      <w:r w:rsidRPr="001B5944">
        <w:t xml:space="preserve">n purse seiners target bluefin tuna, but would submit information to NC6 on this matter. </w:t>
      </w:r>
    </w:p>
    <w:p w:rsidR="00DC3818" w:rsidRPr="001B5944" w:rsidRDefault="00DC3818" w:rsidP="00DC3818"/>
    <w:p w:rsidR="00DC3818" w:rsidRPr="001B5944" w:rsidRDefault="00DC3818" w:rsidP="00DC3818">
      <w:pPr>
        <w:ind w:left="120" w:hangingChars="50" w:hanging="120"/>
      </w:pPr>
      <w:r w:rsidRPr="001B5944">
        <w:t xml:space="preserve">31. NC5 noted: </w:t>
      </w:r>
      <w:proofErr w:type="spellStart"/>
      <w:r w:rsidRPr="001B5944">
        <w:t>i</w:t>
      </w:r>
      <w:proofErr w:type="spellEnd"/>
      <w:r w:rsidRPr="001B5944">
        <w:t xml:space="preserve">) the principle of compatibility, ii) the need to implement measures that secure conservation and management of the stock throughout its range within the WCPFC Convention Area, and iii) Convention provisions requiring that measures within EEZs do not undermine the CMMs put in place by WCPFC. </w:t>
      </w:r>
    </w:p>
    <w:p w:rsidR="00DC3818" w:rsidRPr="001B5944" w:rsidRDefault="00DC3818" w:rsidP="00DC3818"/>
    <w:p w:rsidR="00DC3818" w:rsidRPr="001B5944" w:rsidRDefault="00DC3818" w:rsidP="00DC3818">
      <w:pPr>
        <w:ind w:left="120" w:hangingChars="50" w:hanging="120"/>
        <w:rPr>
          <w:lang w:eastAsia="ja-JP"/>
        </w:rPr>
      </w:pPr>
      <w:r w:rsidRPr="001B5944">
        <w:t xml:space="preserve">32. Chinese Taipei reported that many small longline fisheries were fishing for Pacific bluefin from March to July, and that there is limited entry control for this fishery. The number of small </w:t>
      </w:r>
      <w:proofErr w:type="spellStart"/>
      <w:r w:rsidRPr="001B5944">
        <w:t>longliners</w:t>
      </w:r>
      <w:proofErr w:type="spellEnd"/>
      <w:r w:rsidRPr="001B5944">
        <w:t xml:space="preserve"> fishing for Pacific bluefin in 2008 was less than the number in 2002–2004. Size data for over 90% of landings in domestic ports were measured and collected. Catches of Pacific bluefin by larger </w:t>
      </w:r>
      <w:proofErr w:type="spellStart"/>
      <w:r w:rsidRPr="001B5944">
        <w:t>longliners</w:t>
      </w:r>
      <w:proofErr w:type="spellEnd"/>
      <w:r w:rsidRPr="001B5944">
        <w:t xml:space="preserve"> (&gt;100 gross registered tons) were less than 1 mt last year. Only insignificant amounts of bluefin are taken by other gear types. Chinese Taipei has an ongoing programme of limiting fishing capacity, and all </w:t>
      </w:r>
      <w:proofErr w:type="spellStart"/>
      <w:r w:rsidRPr="001B5944">
        <w:t>longliners</w:t>
      </w:r>
      <w:proofErr w:type="spellEnd"/>
      <w:r w:rsidRPr="001B5944">
        <w:t xml:space="preserve"> operating on the high seas are installed with a vessel monitoring system for better monitoring purposes. </w:t>
      </w:r>
    </w:p>
    <w:p w:rsidR="00DC3818" w:rsidRPr="00DC3818" w:rsidRDefault="00DC3818" w:rsidP="00DC3818"/>
    <w:p w:rsidR="00DC3818" w:rsidRPr="001B5944" w:rsidRDefault="00DC3818" w:rsidP="00DC3818">
      <w:pPr>
        <w:ind w:left="120" w:hangingChars="50" w:hanging="120"/>
      </w:pPr>
      <w:r w:rsidRPr="001B5944">
        <w:t xml:space="preserve">33. The USA reported that it does not have a target fishery for Pacific bluefin. Following a query </w:t>
      </w:r>
      <w:r w:rsidRPr="001B5944">
        <w:lastRenderedPageBreak/>
        <w:t xml:space="preserve">from </w:t>
      </w:r>
      <w:r w:rsidRPr="004950A1">
        <w:t>Korea</w:t>
      </w:r>
      <w:r w:rsidRPr="001B5944">
        <w:t xml:space="preserve"> concerning a reduction in recreational Pacific bluefin catches since 2004, the USA responded that the catch reduction could be a result of the fish being intercepted in Mexican waters before they reach the fishing grounds of the USA recreational fleet. </w:t>
      </w:r>
    </w:p>
    <w:p w:rsidR="00DC3818" w:rsidRPr="00DC3818" w:rsidRDefault="00DC3818" w:rsidP="00DC3818"/>
    <w:p w:rsidR="00DC3818" w:rsidRPr="001B5944" w:rsidRDefault="00DC3818" w:rsidP="00DC3818">
      <w:pPr>
        <w:ind w:left="120" w:hangingChars="50" w:hanging="120"/>
      </w:pPr>
      <w:r w:rsidRPr="001B5944">
        <w:t xml:space="preserve">34. NC5 noted that the preliminary 2008 catch estimate for Mexico (as reported to ISC) was 4,400 </w:t>
      </w:r>
      <w:proofErr w:type="spellStart"/>
      <w:r w:rsidRPr="001B5944">
        <w:t>mt.</w:t>
      </w:r>
      <w:proofErr w:type="spellEnd"/>
      <w:r w:rsidRPr="001B5944">
        <w:t xml:space="preserve"> The Chair noted that an invitation had been extended to Mexico to participate in ISC and NC discussions but Mexico had been unable to attend. It was also reported that recent exports of Mexican farmed bluefin had received low prices on the Japanese market, and that this might constrain further expansion of bluefin farming enterprises in Mexico. </w:t>
      </w:r>
    </w:p>
    <w:p w:rsidR="00DC3818" w:rsidRPr="001B5944" w:rsidRDefault="00DC3818" w:rsidP="00DC3818"/>
    <w:p w:rsidR="00DC3818" w:rsidRPr="001B5944" w:rsidRDefault="00DC3818" w:rsidP="00DC3818">
      <w:r w:rsidRPr="001B5944">
        <w:t xml:space="preserve">35. Vanuatu reported no bluefin catches. </w:t>
      </w:r>
    </w:p>
    <w:p w:rsidR="00DC3818" w:rsidRPr="001B5944" w:rsidRDefault="00DC3818" w:rsidP="00DC3818"/>
    <w:p w:rsidR="00DC3818" w:rsidRPr="00DC3818" w:rsidRDefault="00DC3818" w:rsidP="00DC3818">
      <w:pPr>
        <w:ind w:left="120" w:hangingChars="50" w:hanging="120"/>
        <w:rPr>
          <w:lang w:eastAsia="ja-JP"/>
        </w:rPr>
      </w:pPr>
      <w:r w:rsidRPr="001B5944">
        <w:t xml:space="preserve">36. In considering conservation and management options, NC5 noted that the conservation advice from ISC for Pacific bluefin remained unchanged, and is as follows. </w:t>
      </w:r>
    </w:p>
    <w:p w:rsidR="00DC3818" w:rsidRPr="001B5944" w:rsidRDefault="00DC3818" w:rsidP="00DC3818">
      <w:r w:rsidRPr="001B5944">
        <w:t xml:space="preserve">1. If F remains at the current level, and if environmental conditions remain favorable, recruitment should be sufficient to maintain the current yield well into the future. </w:t>
      </w:r>
    </w:p>
    <w:p w:rsidR="00DC3818" w:rsidRPr="001B5944" w:rsidRDefault="00DC3818" w:rsidP="00DC3818">
      <w:r w:rsidRPr="001B5944">
        <w:t xml:space="preserve">2. A reduction in F in combination with favorable environmental conditions, should lead to a greater spawning potential ratio. </w:t>
      </w:r>
    </w:p>
    <w:p w:rsidR="00DC3818" w:rsidRPr="001B5944" w:rsidRDefault="00DC3818" w:rsidP="00DC3818">
      <w:r w:rsidRPr="001B5944">
        <w:t xml:space="preserve">3. Increases in F above the current level, and/or unfavorable environmental conditions, may result in recruitment levels that are insufficient for sustaining the stock’s current productivity. </w:t>
      </w:r>
    </w:p>
    <w:p w:rsidR="00DC3818" w:rsidRDefault="00DC3818" w:rsidP="00DC3818">
      <w:pPr>
        <w:rPr>
          <w:lang w:eastAsia="ja-JP"/>
        </w:rPr>
      </w:pPr>
    </w:p>
    <w:p w:rsidR="00DC3818" w:rsidRPr="001B5944" w:rsidRDefault="00DC3818" w:rsidP="00DC3818">
      <w:pPr>
        <w:ind w:left="120" w:hangingChars="50" w:hanging="120"/>
      </w:pPr>
      <w:r w:rsidRPr="001B5944">
        <w:t xml:space="preserve">37. With regard to advice on the current level of F, differing viewpoints were expressed by ISC members. Some members concurred with the findings of the Pacific Bluefin Working Group, which stated that: </w:t>
      </w:r>
    </w:p>
    <w:p w:rsidR="00DC3818" w:rsidRPr="001B5944" w:rsidRDefault="00DC3818" w:rsidP="00DC3818">
      <w:r w:rsidRPr="001B5944">
        <w:t xml:space="preserve">4. Given the conclusions of the May–June 2008 stock assessment with regard to the current level of F relative to potential target and limit reference points, and residual uncertainties associated with key model parameters, it is important that the current level of F is not increased. </w:t>
      </w:r>
    </w:p>
    <w:p w:rsidR="00DC3818" w:rsidRDefault="00DC3818" w:rsidP="00DC3818">
      <w:pPr>
        <w:rPr>
          <w:lang w:eastAsia="ja-JP"/>
        </w:rPr>
      </w:pPr>
    </w:p>
    <w:p w:rsidR="00DC3818" w:rsidRPr="001B5944" w:rsidRDefault="00DC3818" w:rsidP="00DC3818">
      <w:pPr>
        <w:ind w:left="120" w:hangingChars="50" w:hanging="120"/>
      </w:pPr>
      <w:r w:rsidRPr="001B5944">
        <w:t xml:space="preserve">38. In contrast, other members suggested that the following statement better reflects the current understanding of the stock status relative to the range of reference points considered (Fig. 1 in ISC9 Report). </w:t>
      </w:r>
    </w:p>
    <w:p w:rsidR="00DC3818" w:rsidRPr="001B5944" w:rsidRDefault="00DC3818" w:rsidP="00DC3818">
      <w:r w:rsidRPr="001B5944">
        <w:t xml:space="preserve">4bis. Given the conclusions of the July 2009 Pacific Bluefin Working Group, the current level of F relative to potential biological reference points, and increasing trend of juvenile F, it is important that the current [sic] level of F is decreased below the 2002–2004 levels on juvenile age classes. </w:t>
      </w:r>
    </w:p>
    <w:p w:rsidR="00DC3818" w:rsidRDefault="00DC3818" w:rsidP="00DC3818">
      <w:pPr>
        <w:rPr>
          <w:lang w:eastAsia="ja-JP"/>
        </w:rPr>
      </w:pPr>
    </w:p>
    <w:p w:rsidR="00DC3818" w:rsidRPr="001B5944" w:rsidRDefault="00DC3818" w:rsidP="00DC3818">
      <w:pPr>
        <w:ind w:left="120" w:hangingChars="50" w:hanging="120"/>
      </w:pPr>
      <w:r w:rsidRPr="001B5944">
        <w:t xml:space="preserve">39. NC5 noted that the conservation and management advice points 4 and 4bis are not inconsistent with each other. Both points describe limiting F, with the second option advising on the need to decrease current F on juvenile fish. The USA noted that even with a decrease of F on juveniles the overall F is still greater than any commonly used reference point, including </w:t>
      </w:r>
      <w:proofErr w:type="spellStart"/>
      <w:r w:rsidRPr="001B5944">
        <w:t>Fmax</w:t>
      </w:r>
      <w:proofErr w:type="spellEnd"/>
      <w:r w:rsidRPr="001B5944">
        <w:t xml:space="preserve">. As a result, it is the USA’s view that F should not be increased and should probably be </w:t>
      </w:r>
      <w:r w:rsidRPr="001B5944">
        <w:lastRenderedPageBreak/>
        <w:t xml:space="preserve">reduced. </w:t>
      </w:r>
    </w:p>
    <w:p w:rsidR="00DC3818" w:rsidRPr="001B5944" w:rsidRDefault="00DC3818" w:rsidP="00DC3818"/>
    <w:p w:rsidR="00DC3818" w:rsidRPr="001B5944" w:rsidRDefault="00DC3818" w:rsidP="00DC3818">
      <w:pPr>
        <w:ind w:left="120" w:hangingChars="50" w:hanging="120"/>
      </w:pPr>
      <w:r w:rsidRPr="001B5944">
        <w:t xml:space="preserve">40. NC5 discussed a draft CMM for North Pacific bluefin tuna proposed by </w:t>
      </w:r>
      <w:proofErr w:type="gramStart"/>
      <w:r w:rsidRPr="001B5944">
        <w:t>Japan(</w:t>
      </w:r>
      <w:proofErr w:type="gramEnd"/>
      <w:r w:rsidRPr="001B5944">
        <w:t xml:space="preserve">WCPFC-NC5-2009/DP01). Discussion was supported by a supplementary submission by Japan, which summarized NC discussions since 2006 with regard to Pacific bluefin (WCPFC-NC5-2009/IP07). It was noted that four elements need to be factored into the measure: </w:t>
      </w:r>
      <w:proofErr w:type="spellStart"/>
      <w:r w:rsidRPr="001B5944">
        <w:t>i</w:t>
      </w:r>
      <w:proofErr w:type="spellEnd"/>
      <w:r w:rsidRPr="001B5944">
        <w:t xml:space="preserve">) high seas effort, ii) coastal fisheries effort, iii) target fisheries, and </w:t>
      </w:r>
      <w:proofErr w:type="gramStart"/>
      <w:r w:rsidRPr="001B5944">
        <w:t>iv) fisheries</w:t>
      </w:r>
      <w:proofErr w:type="gramEnd"/>
      <w:r w:rsidRPr="001B5944">
        <w:t xml:space="preserve"> that take bluefin as bycatch. Other factors considered for inclusion included: </w:t>
      </w:r>
      <w:proofErr w:type="spellStart"/>
      <w:r w:rsidRPr="001B5944">
        <w:t>i</w:t>
      </w:r>
      <w:proofErr w:type="spellEnd"/>
      <w:r w:rsidRPr="001B5944">
        <w:t xml:space="preserve">) acceptance of a reference level of fishing effort (2002–2004 was considered to be an appropriate reference level on the basis of previous NC discussions), ii) a commitment that the measure apply throughout the stock’s range, iii) the need to provide complete catch and effort data, and iv) identification of stock-specific reference points, v) large range of yearly fluctuations of catches, and vi) the special needs of artisanal fisheries. </w:t>
      </w:r>
    </w:p>
    <w:p w:rsidR="00DC3818" w:rsidRPr="001B5944" w:rsidRDefault="00DC3818" w:rsidP="00DC3818"/>
    <w:p w:rsidR="00DC3818" w:rsidRPr="001B5944" w:rsidRDefault="00DC3818" w:rsidP="00DC3818">
      <w:pPr>
        <w:ind w:left="120" w:hangingChars="50" w:hanging="120"/>
      </w:pPr>
      <w:r w:rsidRPr="001B5944">
        <w:t xml:space="preserve">41. </w:t>
      </w:r>
      <w:r w:rsidRPr="004950A1">
        <w:t>Korea</w:t>
      </w:r>
      <w:r w:rsidRPr="001B5944">
        <w:t xml:space="preserve"> advised that it is not in a position to endorse Japan’s proposal to a commitment not to increase effort. However, </w:t>
      </w:r>
      <w:r w:rsidRPr="004950A1">
        <w:t>Korea</w:t>
      </w:r>
      <w:r w:rsidRPr="001B5944">
        <w:t xml:space="preserve"> undertook to control fishing effort in its own EEZ, and to not increase effort in the high seas. Little or no Pacific bluefin catch has been reported from the high seas fishery. In the meantime, </w:t>
      </w:r>
      <w:r w:rsidRPr="004950A1">
        <w:t>Korea</w:t>
      </w:r>
      <w:r w:rsidRPr="001B5944">
        <w:t xml:space="preserve">n scientists will continue working to assess the stock’s status and monitor environmental changes that may be resulting in increased catches. </w:t>
      </w:r>
    </w:p>
    <w:p w:rsidR="00DC3818" w:rsidRPr="001B5944" w:rsidRDefault="00DC3818" w:rsidP="00DC3818"/>
    <w:p w:rsidR="00DC3818" w:rsidRPr="001B5944" w:rsidRDefault="00DC3818" w:rsidP="00DC3818">
      <w:pPr>
        <w:ind w:left="120" w:hangingChars="50" w:hanging="120"/>
      </w:pPr>
      <w:r w:rsidRPr="001B5944">
        <w:t xml:space="preserve">42. Cook Islands, Vanuatu and Chinese Taipei advocated the need to maintain F at the current (2002–2004) level. The USA expressed concern about the relative lack of substantive measures endorsed by the NC during its four years of operation. While appreciating Japan’s proposal, the USA noted that there is a need to address: </w:t>
      </w:r>
      <w:proofErr w:type="spellStart"/>
      <w:r w:rsidRPr="001B5944">
        <w:t>i</w:t>
      </w:r>
      <w:proofErr w:type="spellEnd"/>
      <w:r w:rsidRPr="001B5944">
        <w:t xml:space="preserve">) the issue of increasing F on juveniles, and ii) freezing </w:t>
      </w:r>
      <w:proofErr w:type="spellStart"/>
      <w:r w:rsidRPr="001B5944">
        <w:t>Fcurrent</w:t>
      </w:r>
      <w:proofErr w:type="spellEnd"/>
      <w:r w:rsidRPr="001B5944">
        <w:t xml:space="preserve"> (2002–2004) as the reference period for measuring F (for the purpose of monitoring compliance with management measures). The USA recommended that there should be a process to establish stock-specific reference points, consistent with Convention provisions for bluefin tuna. The NC5 Chair agreed that it is a requirement for regional fisheries management organizations to establish stock-specific reference points, and that the NC should consider making a commitment to this. </w:t>
      </w:r>
    </w:p>
    <w:p w:rsidR="00DC3818" w:rsidRPr="001B5944" w:rsidRDefault="00DC3818" w:rsidP="00DC3818"/>
    <w:p w:rsidR="006F11F7" w:rsidRPr="00DC3818" w:rsidRDefault="00DC3818" w:rsidP="00DC3818">
      <w:pPr>
        <w:ind w:left="120" w:hangingChars="50" w:hanging="120"/>
        <w:rPr>
          <w:lang w:eastAsia="ja-JP"/>
        </w:rPr>
      </w:pPr>
      <w:r w:rsidRPr="001B5944">
        <w:t xml:space="preserve">43. NC5 adopted a measure for 2010 that will not apply to </w:t>
      </w:r>
      <w:r w:rsidRPr="004950A1">
        <w:t>Korea</w:t>
      </w:r>
      <w:r w:rsidRPr="001B5944">
        <w:t xml:space="preserve">’s EEZ or to artisanal fisheries, which will be recommended to the Commission (WCPFC-NC5-2009/DP01 Rev.2; Attachment C). </w:t>
      </w:r>
    </w:p>
    <w:sectPr w:rsidR="006F11F7" w:rsidRPr="00DC3818" w:rsidSect="00DC3818">
      <w:pgSz w:w="12240" w:h="15840" w:code="1"/>
      <w:pgMar w:top="1152" w:right="1440" w:bottom="1152" w:left="1440" w:header="142" w:footer="142" w:gutter="0"/>
      <w:cols w:space="720"/>
      <w:docGrid w:type="lines" w:linePitch="3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drawingGridHorizontalSpacing w:val="120"/>
  <w:drawingGridVerticalSpacing w:val="165"/>
  <w:displayHorizontalDrawingGridEvery w:val="0"/>
  <w:displayVerticalDrawingGridEvery w:val="2"/>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D6"/>
    <w:rsid w:val="0004475E"/>
    <w:rsid w:val="00065F70"/>
    <w:rsid w:val="003566FE"/>
    <w:rsid w:val="006D192B"/>
    <w:rsid w:val="006E3AA9"/>
    <w:rsid w:val="006F11F7"/>
    <w:rsid w:val="00875FDB"/>
    <w:rsid w:val="00B84C33"/>
    <w:rsid w:val="00C212D6"/>
    <w:rsid w:val="00C30AC2"/>
    <w:rsid w:val="00CE75B8"/>
    <w:rsid w:val="00DC3818"/>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D6"/>
    <w:pPr>
      <w:widowControl w:val="0"/>
      <w:suppressAutoHyphens/>
    </w:pPr>
    <w:rPr>
      <w:rFonts w:ascii="Times New Roman" w:eastAsia="MS PMincho" w:hAnsi="Times New Roman" w:cs="Tahoma"/>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C212D6"/>
    <w:pPr>
      <w:suppressAutoHyphens w:val="0"/>
      <w:autoSpaceDE w:val="0"/>
      <w:autoSpaceDN w:val="0"/>
      <w:adjustRightInd w:val="0"/>
    </w:pPr>
    <w:rPr>
      <w:rFonts w:eastAsia="PMingLiU" w:cs="Times New Roman"/>
      <w:color w:val="000000"/>
      <w:kern w:val="0"/>
      <w:lang w:eastAsia="ja-JP"/>
    </w:rPr>
  </w:style>
  <w:style w:type="paragraph" w:styleId="BodyText">
    <w:name w:val="Body Text"/>
    <w:basedOn w:val="Normal"/>
    <w:link w:val="BodyTextChar"/>
    <w:rsid w:val="00C212D6"/>
    <w:pPr>
      <w:widowControl/>
      <w:suppressAutoHyphens w:val="0"/>
      <w:ind w:left="1440" w:hanging="1440"/>
      <w:jc w:val="center"/>
    </w:pPr>
    <w:rPr>
      <w:rFonts w:eastAsia="Batang" w:cs="Times New Roman"/>
      <w:kern w:val="0"/>
      <w:lang w:val="en-GB" w:eastAsia="en-US" w:bidi="ar-SA"/>
    </w:rPr>
  </w:style>
  <w:style w:type="character" w:customStyle="1" w:styleId="BodyTextChar">
    <w:name w:val="Body Text Char"/>
    <w:basedOn w:val="DefaultParagraphFont"/>
    <w:link w:val="BodyText"/>
    <w:rsid w:val="00C212D6"/>
    <w:rPr>
      <w:rFonts w:ascii="Times New Roman" w:eastAsia="Batang" w:hAnsi="Times New Roman" w:cs="Times New Roman"/>
      <w:sz w:val="24"/>
      <w:szCs w:val="24"/>
      <w:lang w:val="en-GB" w:eastAsia="en-US"/>
    </w:rPr>
  </w:style>
  <w:style w:type="paragraph" w:styleId="BalloonText">
    <w:name w:val="Balloon Text"/>
    <w:basedOn w:val="Normal"/>
    <w:link w:val="BalloonTextChar"/>
    <w:uiPriority w:val="99"/>
    <w:semiHidden/>
    <w:unhideWhenUsed/>
    <w:rsid w:val="00C212D6"/>
    <w:rPr>
      <w:rFonts w:ascii="Tahoma" w:hAnsi="Tahoma" w:cs="Mangal"/>
      <w:sz w:val="16"/>
      <w:szCs w:val="14"/>
    </w:rPr>
  </w:style>
  <w:style w:type="character" w:customStyle="1" w:styleId="BalloonTextChar">
    <w:name w:val="Balloon Text Char"/>
    <w:basedOn w:val="DefaultParagraphFont"/>
    <w:link w:val="BalloonText"/>
    <w:uiPriority w:val="99"/>
    <w:semiHidden/>
    <w:rsid w:val="00C212D6"/>
    <w:rPr>
      <w:rFonts w:ascii="Tahoma" w:eastAsia="MS PMincho" w:hAnsi="Tahoma" w:cs="Mangal"/>
      <w:kern w:val="1"/>
      <w:sz w:val="16"/>
      <w:szCs w:val="14"/>
      <w:lang w:eastAsia="hi-IN" w:bidi="hi-IN"/>
    </w:rPr>
  </w:style>
  <w:style w:type="paragraph" w:customStyle="1" w:styleId="31">
    <w:name w:val="見出し 31"/>
    <w:next w:val="Normal"/>
    <w:rsid w:val="00DC3818"/>
    <w:pPr>
      <w:widowControl w:val="0"/>
      <w:suppressAutoHyphens/>
      <w:autoSpaceDE w:val="0"/>
    </w:pPr>
    <w:rPr>
      <w:rFonts w:ascii="Times New Roman" w:eastAsia="MS PMincho" w:hAnsi="Times New Roman" w:cs="Tahoma"/>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D6"/>
    <w:pPr>
      <w:widowControl w:val="0"/>
      <w:suppressAutoHyphens/>
    </w:pPr>
    <w:rPr>
      <w:rFonts w:ascii="Times New Roman" w:eastAsia="MS PMincho" w:hAnsi="Times New Roman" w:cs="Tahoma"/>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C212D6"/>
    <w:pPr>
      <w:suppressAutoHyphens w:val="0"/>
      <w:autoSpaceDE w:val="0"/>
      <w:autoSpaceDN w:val="0"/>
      <w:adjustRightInd w:val="0"/>
    </w:pPr>
    <w:rPr>
      <w:rFonts w:eastAsia="PMingLiU" w:cs="Times New Roman"/>
      <w:color w:val="000000"/>
      <w:kern w:val="0"/>
      <w:lang w:eastAsia="ja-JP"/>
    </w:rPr>
  </w:style>
  <w:style w:type="paragraph" w:styleId="BodyText">
    <w:name w:val="Body Text"/>
    <w:basedOn w:val="Normal"/>
    <w:link w:val="BodyTextChar"/>
    <w:rsid w:val="00C212D6"/>
    <w:pPr>
      <w:widowControl/>
      <w:suppressAutoHyphens w:val="0"/>
      <w:ind w:left="1440" w:hanging="1440"/>
      <w:jc w:val="center"/>
    </w:pPr>
    <w:rPr>
      <w:rFonts w:eastAsia="Batang" w:cs="Times New Roman"/>
      <w:kern w:val="0"/>
      <w:lang w:val="en-GB" w:eastAsia="en-US" w:bidi="ar-SA"/>
    </w:rPr>
  </w:style>
  <w:style w:type="character" w:customStyle="1" w:styleId="BodyTextChar">
    <w:name w:val="Body Text Char"/>
    <w:basedOn w:val="DefaultParagraphFont"/>
    <w:link w:val="BodyText"/>
    <w:rsid w:val="00C212D6"/>
    <w:rPr>
      <w:rFonts w:ascii="Times New Roman" w:eastAsia="Batang" w:hAnsi="Times New Roman" w:cs="Times New Roman"/>
      <w:sz w:val="24"/>
      <w:szCs w:val="24"/>
      <w:lang w:val="en-GB" w:eastAsia="en-US"/>
    </w:rPr>
  </w:style>
  <w:style w:type="paragraph" w:styleId="BalloonText">
    <w:name w:val="Balloon Text"/>
    <w:basedOn w:val="Normal"/>
    <w:link w:val="BalloonTextChar"/>
    <w:uiPriority w:val="99"/>
    <w:semiHidden/>
    <w:unhideWhenUsed/>
    <w:rsid w:val="00C212D6"/>
    <w:rPr>
      <w:rFonts w:ascii="Tahoma" w:hAnsi="Tahoma" w:cs="Mangal"/>
      <w:sz w:val="16"/>
      <w:szCs w:val="14"/>
    </w:rPr>
  </w:style>
  <w:style w:type="character" w:customStyle="1" w:styleId="BalloonTextChar">
    <w:name w:val="Balloon Text Char"/>
    <w:basedOn w:val="DefaultParagraphFont"/>
    <w:link w:val="BalloonText"/>
    <w:uiPriority w:val="99"/>
    <w:semiHidden/>
    <w:rsid w:val="00C212D6"/>
    <w:rPr>
      <w:rFonts w:ascii="Tahoma" w:eastAsia="MS PMincho" w:hAnsi="Tahoma" w:cs="Mangal"/>
      <w:kern w:val="1"/>
      <w:sz w:val="16"/>
      <w:szCs w:val="14"/>
      <w:lang w:eastAsia="hi-IN" w:bidi="hi-IN"/>
    </w:rPr>
  </w:style>
  <w:style w:type="paragraph" w:customStyle="1" w:styleId="31">
    <w:name w:val="見出し 31"/>
    <w:next w:val="Normal"/>
    <w:rsid w:val="00DC3818"/>
    <w:pPr>
      <w:widowControl w:val="0"/>
      <w:suppressAutoHyphens/>
      <w:autoSpaceDE w:val="0"/>
    </w:pPr>
    <w:rPr>
      <w:rFonts w:ascii="Times New Roman" w:eastAsia="MS PMincho" w:hAnsi="Times New Roman" w:cs="Tahoma"/>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7178</Words>
  <Characters>40919</Characters>
  <Application>Microsoft Office Word</Application>
  <DocSecurity>0</DocSecurity>
  <Lines>340</Lines>
  <Paragraphs>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Toshiba</Company>
  <LinksUpToDate>false</LinksUpToDate>
  <CharactersWithSpaces>48001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SungKwon Soh</dc:creator>
  <cp:lastModifiedBy>SungKwon Soh</cp:lastModifiedBy>
  <cp:revision>2</cp:revision>
  <dcterms:created xsi:type="dcterms:W3CDTF">2012-09-03T05:26:00Z</dcterms:created>
  <dcterms:modified xsi:type="dcterms:W3CDTF">2012-09-03T05:26:00Z</dcterms:modified>
</cp:coreProperties>
</file>