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7" w:rsidRDefault="00690CB7" w:rsidP="00690CB7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bookmarkStart w:id="0" w:name="_GoBack"/>
      <w:bookmarkEnd w:id="0"/>
      <w:r>
        <w:rPr>
          <w:b w:val="0"/>
          <w:szCs w:val="22"/>
          <w:highlight w:val="yellow"/>
          <w:lang w:val="en-US"/>
        </w:rPr>
        <w:t xml:space="preserve">PLEASE PROVIDE COMMENTS TO </w:t>
      </w:r>
      <w:hyperlink r:id="rId6" w:history="1">
        <w:r>
          <w:rPr>
            <w:rStyle w:val="Hyperlink"/>
            <w:b w:val="0"/>
            <w:szCs w:val="22"/>
            <w:highlight w:val="yellow"/>
            <w:lang w:val="en-US"/>
          </w:rPr>
          <w:t>peterw@spc.int</w:t>
        </w:r>
      </w:hyperlink>
      <w:r>
        <w:rPr>
          <w:b w:val="0"/>
          <w:szCs w:val="22"/>
          <w:highlight w:val="yellow"/>
          <w:lang w:val="en-US"/>
        </w:rPr>
        <w:t xml:space="preserve"> before 13:00 on Tuesday 9</w:t>
      </w:r>
      <w:r w:rsidRPr="00690CB7">
        <w:rPr>
          <w:b w:val="0"/>
          <w:szCs w:val="22"/>
          <w:highlight w:val="yellow"/>
          <w:vertAlign w:val="superscript"/>
          <w:lang w:val="en-US"/>
        </w:rPr>
        <w:t>th</w:t>
      </w:r>
      <w:r>
        <w:rPr>
          <w:b w:val="0"/>
          <w:szCs w:val="22"/>
          <w:highlight w:val="yellow"/>
          <w:lang w:val="en-US"/>
        </w:rPr>
        <w:t xml:space="preserve"> August 2016</w:t>
      </w:r>
    </w:p>
    <w:p w:rsidR="00690CB7" w:rsidRDefault="00690CB7" w:rsidP="008D560E">
      <w:pPr>
        <w:pStyle w:val="Heading2"/>
        <w:adjustRightInd w:val="0"/>
        <w:snapToGrid w:val="0"/>
        <w:spacing w:after="240"/>
        <w:jc w:val="center"/>
        <w:rPr>
          <w:sz w:val="36"/>
          <w:szCs w:val="36"/>
          <w:lang w:val="en-US"/>
        </w:rPr>
      </w:pPr>
    </w:p>
    <w:p w:rsidR="008D560E" w:rsidRPr="008D560E" w:rsidRDefault="008D560E" w:rsidP="008D560E">
      <w:pPr>
        <w:pStyle w:val="Heading2"/>
        <w:adjustRightInd w:val="0"/>
        <w:snapToGrid w:val="0"/>
        <w:spacing w:after="240"/>
        <w:jc w:val="center"/>
        <w:rPr>
          <w:sz w:val="36"/>
          <w:szCs w:val="36"/>
          <w:lang w:val="en-US"/>
        </w:rPr>
      </w:pPr>
      <w:r w:rsidRPr="008D560E">
        <w:rPr>
          <w:sz w:val="36"/>
          <w:szCs w:val="36"/>
          <w:lang w:val="en-US"/>
        </w:rPr>
        <w:t>SC12 – DATA THEME RECOMMENDATIONS</w:t>
      </w:r>
    </w:p>
    <w:p w:rsidR="008D560E" w:rsidRPr="008D560E" w:rsidRDefault="008D560E" w:rsidP="008D560E">
      <w:pPr>
        <w:jc w:val="center"/>
        <w:rPr>
          <w:lang w:val="en-US" w:eastAsia="ja-JP"/>
        </w:rPr>
      </w:pPr>
      <w:r>
        <w:rPr>
          <w:lang w:val="en-US" w:eastAsia="ja-JP"/>
        </w:rPr>
        <w:t>AGENDA ITEMS 3.</w:t>
      </w:r>
      <w:r w:rsidR="002B3CFD">
        <w:rPr>
          <w:lang w:val="en-US" w:eastAsia="ja-JP"/>
        </w:rPr>
        <w:t>5</w:t>
      </w:r>
      <w:r>
        <w:rPr>
          <w:lang w:val="en-US" w:eastAsia="ja-JP"/>
        </w:rPr>
        <w:t xml:space="preserve"> to 3.</w:t>
      </w:r>
      <w:r w:rsidR="002B3CFD">
        <w:rPr>
          <w:lang w:val="en-US" w:eastAsia="ja-JP"/>
        </w:rPr>
        <w:t>7</w:t>
      </w:r>
    </w:p>
    <w:p w:rsidR="008D560E" w:rsidRDefault="008D560E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>
        <w:rPr>
          <w:szCs w:val="22"/>
          <w:lang w:val="en-US"/>
        </w:rPr>
        <w:t>AGENDA 3.</w:t>
      </w:r>
      <w:r w:rsidR="00747DA5">
        <w:rPr>
          <w:szCs w:val="22"/>
          <w:lang w:val="en-US"/>
        </w:rPr>
        <w:t>5</w:t>
      </w:r>
    </w:p>
    <w:p w:rsidR="00D02683" w:rsidRPr="007B4043" w:rsidRDefault="0052703D" w:rsidP="00D02683">
      <w:pPr>
        <w:pStyle w:val="Best2"/>
        <w:numPr>
          <w:ilvl w:val="0"/>
          <w:numId w:val="10"/>
        </w:numPr>
        <w:spacing w:after="0" w:line="240" w:lineRule="auto"/>
        <w:rPr>
          <w:rFonts w:cs="Times New Roman"/>
          <w:b/>
          <w:lang w:val="en-US"/>
        </w:rPr>
      </w:pPr>
      <w:r w:rsidRPr="007B4043">
        <w:rPr>
          <w:b/>
        </w:rPr>
        <w:t xml:space="preserve">SC12 </w:t>
      </w:r>
      <w:r w:rsidR="007B4043" w:rsidRPr="007B4043">
        <w:rPr>
          <w:b/>
        </w:rPr>
        <w:t xml:space="preserve">noted the work of the </w:t>
      </w:r>
      <w:r w:rsidRPr="007B4043">
        <w:rPr>
          <w:b/>
        </w:rPr>
        <w:t xml:space="preserve">SC12 informal </w:t>
      </w:r>
      <w:r w:rsidR="007B4043" w:rsidRPr="007B4043">
        <w:rPr>
          <w:b/>
        </w:rPr>
        <w:t xml:space="preserve">small </w:t>
      </w:r>
      <w:r w:rsidRPr="007B4043">
        <w:rPr>
          <w:b/>
        </w:rPr>
        <w:t>working group</w:t>
      </w:r>
      <w:r w:rsidR="00D02683">
        <w:rPr>
          <w:b/>
        </w:rPr>
        <w:t xml:space="preserve"> on data </w:t>
      </w:r>
      <w:r w:rsidRPr="007B4043">
        <w:rPr>
          <w:b/>
        </w:rPr>
        <w:t>(I</w:t>
      </w:r>
      <w:r w:rsidR="007B4043" w:rsidRPr="007B4043">
        <w:rPr>
          <w:b/>
        </w:rPr>
        <w:t>S</w:t>
      </w:r>
      <w:r w:rsidRPr="007B4043">
        <w:rPr>
          <w:b/>
        </w:rPr>
        <w:t xml:space="preserve">G-4) </w:t>
      </w:r>
      <w:r w:rsidR="00D02683">
        <w:rPr>
          <w:b/>
        </w:rPr>
        <w:t xml:space="preserve">and </w:t>
      </w:r>
      <w:r w:rsidR="00D02683" w:rsidRPr="007B4043">
        <w:rPr>
          <w:b/>
        </w:rPr>
        <w:t xml:space="preserve">that the </w:t>
      </w:r>
      <w:r w:rsidR="00D02683">
        <w:rPr>
          <w:b/>
        </w:rPr>
        <w:t xml:space="preserve">recommendations in the </w:t>
      </w:r>
      <w:r w:rsidR="00D02683" w:rsidRPr="007B4043">
        <w:rPr>
          <w:b/>
        </w:rPr>
        <w:t xml:space="preserve">report of ISG-4 (available as SC12 </w:t>
      </w:r>
      <w:r w:rsidR="00D02683">
        <w:rPr>
          <w:b/>
        </w:rPr>
        <w:t>ST-</w:t>
      </w:r>
      <w:r w:rsidR="00D02683" w:rsidRPr="007B4043">
        <w:rPr>
          <w:b/>
        </w:rPr>
        <w:t>WP-0</w:t>
      </w:r>
      <w:r w:rsidR="00D02683">
        <w:rPr>
          <w:b/>
        </w:rPr>
        <w:t>9</w:t>
      </w:r>
      <w:r w:rsidR="00D02683" w:rsidRPr="007B4043">
        <w:rPr>
          <w:b/>
        </w:rPr>
        <w:t xml:space="preserve">) </w:t>
      </w:r>
      <w:r w:rsidR="00D02683">
        <w:rPr>
          <w:b/>
        </w:rPr>
        <w:t>are</w:t>
      </w:r>
      <w:r w:rsidR="00D02683" w:rsidRPr="007B4043">
        <w:rPr>
          <w:b/>
        </w:rPr>
        <w:t xml:space="preserve"> taken forward. </w:t>
      </w:r>
    </w:p>
    <w:p w:rsidR="00747DA5" w:rsidRDefault="00747DA5" w:rsidP="00C238AF">
      <w:pPr>
        <w:pStyle w:val="Heading2"/>
        <w:adjustRightInd w:val="0"/>
        <w:snapToGrid w:val="0"/>
        <w:spacing w:after="0"/>
        <w:rPr>
          <w:szCs w:val="22"/>
          <w:lang w:val="en-US"/>
        </w:rPr>
      </w:pPr>
    </w:p>
    <w:p w:rsidR="00747DA5" w:rsidRDefault="0066567C" w:rsidP="0066567C">
      <w:pPr>
        <w:pStyle w:val="Heading2"/>
        <w:numPr>
          <w:ilvl w:val="0"/>
          <w:numId w:val="11"/>
        </w:numPr>
        <w:adjustRightInd w:val="0"/>
        <w:snapToGrid w:val="0"/>
        <w:spacing w:after="240"/>
        <w:rPr>
          <w:szCs w:val="22"/>
          <w:lang w:val="en-US"/>
        </w:rPr>
      </w:pPr>
      <w:r w:rsidRPr="0066567C">
        <w:rPr>
          <w:szCs w:val="22"/>
          <w:lang w:val="en-US"/>
        </w:rPr>
        <w:t xml:space="preserve">With respect to “the proposal to modify the definition of the WCPFC public domain data to align to the IATTC definition”, the changes </w:t>
      </w:r>
      <w:r>
        <w:rPr>
          <w:szCs w:val="22"/>
          <w:lang w:val="en-US"/>
        </w:rPr>
        <w:t xml:space="preserve">proposed by ISG-4 </w:t>
      </w:r>
      <w:r w:rsidRPr="0066567C">
        <w:rPr>
          <w:szCs w:val="22"/>
          <w:lang w:val="en-US"/>
        </w:rPr>
        <w:t xml:space="preserve">are </w:t>
      </w:r>
      <w:r>
        <w:rPr>
          <w:szCs w:val="22"/>
          <w:lang w:val="en-US"/>
        </w:rPr>
        <w:t xml:space="preserve">to be </w:t>
      </w:r>
      <w:r w:rsidRPr="0066567C">
        <w:rPr>
          <w:szCs w:val="22"/>
          <w:lang w:val="en-US"/>
        </w:rPr>
        <w:t>forwarded to WCPFC13 for consideration.</w:t>
      </w:r>
    </w:p>
    <w:p w:rsidR="0066567C" w:rsidRPr="0066567C" w:rsidRDefault="0066567C" w:rsidP="0066567C">
      <w:pPr>
        <w:pStyle w:val="ListParagraph"/>
        <w:numPr>
          <w:ilvl w:val="0"/>
          <w:numId w:val="11"/>
        </w:numPr>
        <w:rPr>
          <w:lang w:val="en-US" w:eastAsia="ja-JP"/>
        </w:rPr>
      </w:pPr>
      <w:r w:rsidRPr="0066567C">
        <w:rPr>
          <w:rFonts w:cs="Times New Roman"/>
          <w:b/>
          <w:lang w:eastAsia="ja-JP"/>
        </w:rPr>
        <w:t xml:space="preserve">With respect to the review of the elements proposed in SC12 ST-WP-05: EU European Union proposal for an amendment of the "Scientific data to be provided to the Commission”, the </w:t>
      </w:r>
      <w:r>
        <w:rPr>
          <w:rFonts w:cs="Times New Roman"/>
          <w:b/>
          <w:lang w:eastAsia="ja-JP"/>
        </w:rPr>
        <w:t>modifications in this document proposed by ISG-4 are to be forwarded to TCC12 for further work.</w:t>
      </w:r>
      <w:r w:rsidRPr="0066567C">
        <w:rPr>
          <w:lang w:val="en-US" w:eastAsia="ja-JP"/>
        </w:rPr>
        <w:t xml:space="preserve"> </w:t>
      </w:r>
    </w:p>
    <w:p w:rsidR="0066567C" w:rsidRDefault="0066567C" w:rsidP="008D560E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66567C" w:rsidRDefault="0066567C" w:rsidP="008D560E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8D560E" w:rsidRDefault="008D560E" w:rsidP="008D560E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>
        <w:rPr>
          <w:szCs w:val="22"/>
          <w:lang w:val="en-US"/>
        </w:rPr>
        <w:t>AGENDA 3.</w:t>
      </w:r>
      <w:r w:rsidR="00747DA5">
        <w:rPr>
          <w:szCs w:val="22"/>
          <w:lang w:val="en-US"/>
        </w:rPr>
        <w:t>7</w:t>
      </w:r>
    </w:p>
    <w:p w:rsidR="00646764" w:rsidRPr="00FA3047" w:rsidRDefault="00646764" w:rsidP="00646764">
      <w:pPr>
        <w:pStyle w:val="Best2"/>
        <w:adjustRightInd w:val="0"/>
        <w:snapToGrid w:val="0"/>
        <w:spacing w:after="240" w:line="240" w:lineRule="auto"/>
        <w:rPr>
          <w:rFonts w:cs="Times New Roman"/>
          <w:b/>
          <w:lang w:val="en-US"/>
        </w:rPr>
      </w:pPr>
      <w:r w:rsidRPr="00FA3047">
        <w:rPr>
          <w:rFonts w:cs="Times New Roman"/>
          <w:b/>
          <w:lang w:val="en-US"/>
        </w:rPr>
        <w:t xml:space="preserve">SC12 recommended that: </w:t>
      </w:r>
    </w:p>
    <w:p w:rsidR="00A75B4C" w:rsidRPr="00FA3047" w:rsidRDefault="00A75B4C" w:rsidP="0052703D">
      <w:pPr>
        <w:pStyle w:val="Default"/>
        <w:numPr>
          <w:ilvl w:val="0"/>
          <w:numId w:val="8"/>
        </w:numPr>
        <w:snapToGrid w:val="0"/>
        <w:spacing w:after="240" w:afterAutospacing="0"/>
        <w:ind w:left="1077" w:hanging="357"/>
        <w:jc w:val="both"/>
        <w:rPr>
          <w:b/>
          <w:sz w:val="22"/>
          <w:szCs w:val="22"/>
          <w:lang w:val="en-US"/>
        </w:rPr>
      </w:pPr>
      <w:r w:rsidRPr="00FA3047">
        <w:rPr>
          <w:b/>
          <w:sz w:val="22"/>
          <w:szCs w:val="22"/>
          <w:lang w:val="en-US"/>
        </w:rPr>
        <w:t xml:space="preserve">An annual update of “Analyses and projections of economic conditions in WCPO fisheries”, in a similar manner to SC12-ST-WP-04, </w:t>
      </w:r>
      <w:r w:rsidR="00FA3047">
        <w:rPr>
          <w:b/>
          <w:sz w:val="22"/>
          <w:szCs w:val="22"/>
          <w:lang w:val="en-US"/>
        </w:rPr>
        <w:t xml:space="preserve">continue to be </w:t>
      </w:r>
      <w:r w:rsidRPr="00FA3047">
        <w:rPr>
          <w:b/>
          <w:sz w:val="22"/>
          <w:szCs w:val="22"/>
          <w:lang w:val="en-US"/>
        </w:rPr>
        <w:t xml:space="preserve">provided </w:t>
      </w:r>
      <w:r w:rsidR="00FA3047">
        <w:rPr>
          <w:b/>
          <w:sz w:val="22"/>
          <w:szCs w:val="22"/>
          <w:lang w:val="en-US"/>
        </w:rPr>
        <w:t>at SC meetings</w:t>
      </w:r>
      <w:r w:rsidRPr="00FA3047">
        <w:rPr>
          <w:b/>
          <w:sz w:val="22"/>
          <w:szCs w:val="22"/>
          <w:lang w:val="en-US"/>
        </w:rPr>
        <w:t>.</w:t>
      </w:r>
    </w:p>
    <w:p w:rsidR="005F296A" w:rsidRDefault="005F296A" w:rsidP="005F296A">
      <w:pPr>
        <w:pStyle w:val="ListParagraph"/>
        <w:numPr>
          <w:ilvl w:val="0"/>
          <w:numId w:val="8"/>
        </w:numPr>
        <w:ind w:left="1077" w:hanging="357"/>
        <w:rPr>
          <w:rFonts w:cs="Times New Roman"/>
          <w:b/>
          <w:color w:val="000000"/>
          <w:lang w:val="en-US"/>
        </w:rPr>
      </w:pPr>
      <w:r w:rsidRPr="005F296A">
        <w:rPr>
          <w:rFonts w:cs="Times New Roman"/>
          <w:b/>
          <w:color w:val="000000"/>
          <w:lang w:val="en-US"/>
        </w:rPr>
        <w:t>These economic analyses be made available to, and be used by, the Commission in the development of harvest strategies and management measures.</w:t>
      </w:r>
    </w:p>
    <w:p w:rsidR="005F296A" w:rsidRPr="005F296A" w:rsidRDefault="005F296A" w:rsidP="005F296A">
      <w:pPr>
        <w:spacing w:after="0" w:line="240" w:lineRule="auto"/>
        <w:ind w:left="720"/>
        <w:rPr>
          <w:rFonts w:cs="Times New Roman"/>
          <w:b/>
          <w:color w:val="000000"/>
          <w:lang w:val="en-US"/>
        </w:rPr>
      </w:pPr>
    </w:p>
    <w:p w:rsidR="00646764" w:rsidRPr="00FA3047" w:rsidRDefault="00FA3047" w:rsidP="00FA3047">
      <w:pPr>
        <w:pStyle w:val="Default"/>
        <w:numPr>
          <w:ilvl w:val="0"/>
          <w:numId w:val="8"/>
        </w:numPr>
        <w:snapToGrid w:val="0"/>
        <w:spacing w:after="240" w:afterAutospacing="0"/>
        <w:ind w:left="1077" w:hanging="357"/>
        <w:jc w:val="both"/>
        <w:rPr>
          <w:b/>
          <w:sz w:val="22"/>
          <w:szCs w:val="22"/>
          <w:lang w:val="en-US"/>
        </w:rPr>
      </w:pPr>
      <w:r w:rsidRPr="00FA3047">
        <w:rPr>
          <w:b/>
          <w:sz w:val="22"/>
          <w:szCs w:val="22"/>
          <w:lang w:val="en-US"/>
        </w:rPr>
        <w:t xml:space="preserve">SC13 consider </w:t>
      </w:r>
      <w:r w:rsidR="005F296A">
        <w:rPr>
          <w:b/>
          <w:sz w:val="22"/>
          <w:szCs w:val="22"/>
          <w:lang w:val="en-US"/>
        </w:rPr>
        <w:t>guidelines</w:t>
      </w:r>
      <w:r w:rsidRPr="00FA3047">
        <w:rPr>
          <w:b/>
          <w:sz w:val="22"/>
          <w:szCs w:val="22"/>
          <w:lang w:val="en-US"/>
        </w:rPr>
        <w:t xml:space="preserve"> for the voluntary submission of economic data to the Commission by CCMs</w:t>
      </w:r>
      <w:r>
        <w:rPr>
          <w:b/>
          <w:sz w:val="22"/>
          <w:szCs w:val="22"/>
          <w:lang w:val="en-US"/>
        </w:rPr>
        <w:t xml:space="preserve">, recognizing </w:t>
      </w:r>
      <w:r w:rsidRPr="00FA3047">
        <w:rPr>
          <w:b/>
          <w:sz w:val="22"/>
          <w:szCs w:val="22"/>
          <w:lang w:val="en-US"/>
        </w:rPr>
        <w:t xml:space="preserve">the value of economic data to the </w:t>
      </w:r>
      <w:r>
        <w:rPr>
          <w:b/>
          <w:sz w:val="22"/>
          <w:szCs w:val="22"/>
          <w:lang w:val="en-US"/>
        </w:rPr>
        <w:t xml:space="preserve">work of the </w:t>
      </w:r>
      <w:r w:rsidRPr="00FA3047">
        <w:rPr>
          <w:b/>
          <w:sz w:val="22"/>
          <w:szCs w:val="22"/>
          <w:lang w:val="en-US"/>
        </w:rPr>
        <w:t>Commission</w:t>
      </w:r>
      <w:r>
        <w:rPr>
          <w:b/>
          <w:sz w:val="22"/>
          <w:szCs w:val="22"/>
          <w:lang w:val="en-US"/>
        </w:rPr>
        <w:t>.</w:t>
      </w:r>
    </w:p>
    <w:p w:rsidR="00F12E9F" w:rsidRDefault="00F12E9F">
      <w:pPr>
        <w:rPr>
          <w:lang w:val="en-US"/>
        </w:rPr>
      </w:pPr>
      <w:r>
        <w:rPr>
          <w:lang w:val="en-US"/>
        </w:rPr>
        <w:br w:type="page"/>
      </w:r>
    </w:p>
    <w:p w:rsidR="00DB4DDE" w:rsidRPr="00F12E9F" w:rsidRDefault="00DB4DDE">
      <w:pPr>
        <w:rPr>
          <w:lang w:val="en-US"/>
        </w:rPr>
      </w:pPr>
    </w:p>
    <w:sectPr w:rsidR="00DB4DDE" w:rsidRPr="00F1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8D5"/>
    <w:multiLevelType w:val="hybridMultilevel"/>
    <w:tmpl w:val="9E3CEE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52908"/>
    <w:multiLevelType w:val="hybridMultilevel"/>
    <w:tmpl w:val="9E3CEE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6441A2"/>
    <w:multiLevelType w:val="hybridMultilevel"/>
    <w:tmpl w:val="356A7E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63346"/>
    <w:multiLevelType w:val="hybridMultilevel"/>
    <w:tmpl w:val="684CB39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691622"/>
    <w:multiLevelType w:val="hybridMultilevel"/>
    <w:tmpl w:val="BB7AA98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131BF"/>
    <w:multiLevelType w:val="hybridMultilevel"/>
    <w:tmpl w:val="D9E0F7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404235"/>
    <w:multiLevelType w:val="hybridMultilevel"/>
    <w:tmpl w:val="7E46E6C8"/>
    <w:lvl w:ilvl="0" w:tplc="DF1E1408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7">
      <w:start w:val="1"/>
      <w:numFmt w:val="lowerLetter"/>
      <w:lvlText w:val="%3)"/>
      <w:lvlJc w:val="left"/>
      <w:pPr>
        <w:ind w:left="1440" w:hanging="180"/>
      </w:pPr>
    </w:lvl>
    <w:lvl w:ilvl="3" w:tplc="0C090017">
      <w:start w:val="1"/>
      <w:numFmt w:val="lowerLetter"/>
      <w:lvlText w:val="%4)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45D58C0"/>
    <w:multiLevelType w:val="hybridMultilevel"/>
    <w:tmpl w:val="90B27E76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7">
      <w:start w:val="1"/>
      <w:numFmt w:val="lowerLetter"/>
      <w:lvlText w:val="%3)"/>
      <w:lvlJc w:val="lef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51302F8"/>
    <w:multiLevelType w:val="hybridMultilevel"/>
    <w:tmpl w:val="9AB0DB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B5F5D"/>
    <w:multiLevelType w:val="hybridMultilevel"/>
    <w:tmpl w:val="8B5A8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C0D20"/>
    <w:multiLevelType w:val="hybridMultilevel"/>
    <w:tmpl w:val="EF648A48"/>
    <w:lvl w:ilvl="0" w:tplc="2D685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47165"/>
    <w:multiLevelType w:val="hybridMultilevel"/>
    <w:tmpl w:val="0572299A"/>
    <w:lvl w:ilvl="0" w:tplc="1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D06C5A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20071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F"/>
    <w:rsid w:val="00082193"/>
    <w:rsid w:val="001779CD"/>
    <w:rsid w:val="002B3CFD"/>
    <w:rsid w:val="003F2A23"/>
    <w:rsid w:val="0052703D"/>
    <w:rsid w:val="00534B2D"/>
    <w:rsid w:val="005B0722"/>
    <w:rsid w:val="005F296A"/>
    <w:rsid w:val="006143E6"/>
    <w:rsid w:val="00646764"/>
    <w:rsid w:val="0066567C"/>
    <w:rsid w:val="00690CB7"/>
    <w:rsid w:val="006C743D"/>
    <w:rsid w:val="007200D5"/>
    <w:rsid w:val="00747DA5"/>
    <w:rsid w:val="00761E15"/>
    <w:rsid w:val="007B4043"/>
    <w:rsid w:val="008D560E"/>
    <w:rsid w:val="009F0273"/>
    <w:rsid w:val="00A6047D"/>
    <w:rsid w:val="00A75B4C"/>
    <w:rsid w:val="00B926A6"/>
    <w:rsid w:val="00C238AF"/>
    <w:rsid w:val="00CE4880"/>
    <w:rsid w:val="00D02683"/>
    <w:rsid w:val="00DB4DDE"/>
    <w:rsid w:val="00DF3D29"/>
    <w:rsid w:val="00E50D06"/>
    <w:rsid w:val="00E81051"/>
    <w:rsid w:val="00E811C9"/>
    <w:rsid w:val="00F12E9F"/>
    <w:rsid w:val="00F42A61"/>
    <w:rsid w:val="00FA3047"/>
    <w:rsid w:val="00FB512F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F12E9F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F12E9F"/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paragraph" w:customStyle="1" w:styleId="Default">
    <w:name w:val="Default"/>
    <w:link w:val="DefaultChar"/>
    <w:rsid w:val="00F12E9F"/>
    <w:pPr>
      <w:autoSpaceDE w:val="0"/>
      <w:autoSpaceDN w:val="0"/>
      <w:adjustRightInd w:val="0"/>
      <w:spacing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F12E9F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customStyle="1" w:styleId="Best2">
    <w:name w:val="Best2"/>
    <w:basedOn w:val="Normal"/>
    <w:link w:val="Best2Char"/>
    <w:qFormat/>
    <w:rsid w:val="00F12E9F"/>
    <w:pPr>
      <w:numPr>
        <w:numId w:val="2"/>
      </w:numPr>
      <w:spacing w:after="120" w:line="300" w:lineRule="exact"/>
      <w:ind w:left="0" w:firstLine="0"/>
      <w:jc w:val="both"/>
    </w:pPr>
    <w:rPr>
      <w:rFonts w:ascii="Times New Roman" w:eastAsiaTheme="minorEastAsia" w:hAnsi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rsid w:val="00F12E9F"/>
    <w:rPr>
      <w:rFonts w:ascii="Times New Roman" w:eastAsiaTheme="minorEastAsia" w:hAnsi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F12E9F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12E9F"/>
    <w:rPr>
      <w:rFonts w:ascii="Times New Roman" w:eastAsiaTheme="minorEastAsia" w:hAnsi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8D56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F12E9F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F12E9F"/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paragraph" w:customStyle="1" w:styleId="Default">
    <w:name w:val="Default"/>
    <w:link w:val="DefaultChar"/>
    <w:rsid w:val="00F12E9F"/>
    <w:pPr>
      <w:autoSpaceDE w:val="0"/>
      <w:autoSpaceDN w:val="0"/>
      <w:adjustRightInd w:val="0"/>
      <w:spacing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F12E9F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customStyle="1" w:styleId="Best2">
    <w:name w:val="Best2"/>
    <w:basedOn w:val="Normal"/>
    <w:link w:val="Best2Char"/>
    <w:qFormat/>
    <w:rsid w:val="00F12E9F"/>
    <w:pPr>
      <w:numPr>
        <w:numId w:val="2"/>
      </w:numPr>
      <w:spacing w:after="120" w:line="300" w:lineRule="exact"/>
      <w:ind w:left="0" w:firstLine="0"/>
      <w:jc w:val="both"/>
    </w:pPr>
    <w:rPr>
      <w:rFonts w:ascii="Times New Roman" w:eastAsiaTheme="minorEastAsia" w:hAnsi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rsid w:val="00F12E9F"/>
    <w:rPr>
      <w:rFonts w:ascii="Times New Roman" w:eastAsiaTheme="minorEastAsia" w:hAnsi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F12E9F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12E9F"/>
    <w:rPr>
      <w:rFonts w:ascii="Times New Roman" w:eastAsiaTheme="minorEastAsia" w:hAnsi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8D56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w@spc.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Williams</dc:creator>
  <cp:lastModifiedBy>Anthony J. Beeching</cp:lastModifiedBy>
  <cp:revision>2</cp:revision>
  <dcterms:created xsi:type="dcterms:W3CDTF">2016-08-09T02:44:00Z</dcterms:created>
  <dcterms:modified xsi:type="dcterms:W3CDTF">2016-08-09T02:44:00Z</dcterms:modified>
</cp:coreProperties>
</file>