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99FA3" w14:textId="77777777" w:rsidR="00B93CA6" w:rsidRDefault="00B93CA6" w:rsidP="008C41A6">
      <w:pPr>
        <w:pStyle w:val="Heading1"/>
      </w:pPr>
      <w:r>
        <w:t>Elements of a Marking and Identification System</w:t>
      </w:r>
    </w:p>
    <w:p w14:paraId="193E1479" w14:textId="77777777" w:rsidR="00E91C11" w:rsidRPr="00E91C11" w:rsidRDefault="00E91C11" w:rsidP="00E91C11"/>
    <w:p w14:paraId="7DA41AEE" w14:textId="77777777" w:rsidR="00366D73" w:rsidRPr="008C41A6" w:rsidRDefault="008C41A6" w:rsidP="008C41A6">
      <w:pPr>
        <w:widowControl w:val="0"/>
        <w:tabs>
          <w:tab w:val="left" w:pos="220"/>
          <w:tab w:val="left" w:pos="720"/>
        </w:tabs>
        <w:autoSpaceDE w:val="0"/>
        <w:autoSpaceDN w:val="0"/>
        <w:adjustRightInd w:val="0"/>
        <w:spacing w:after="293"/>
        <w:jc w:val="both"/>
        <w:rPr>
          <w:rFonts w:cs="Calibri"/>
        </w:rPr>
      </w:pPr>
      <w:r>
        <w:rPr>
          <w:rFonts w:cs="Calibri"/>
        </w:rPr>
        <w:t xml:space="preserve">The IWG should recommend that the same </w:t>
      </w:r>
      <w:r w:rsidR="008602A9" w:rsidRPr="008602A9">
        <w:rPr>
          <w:rFonts w:cs="Calibri"/>
        </w:rPr>
        <w:t xml:space="preserve">standards-based approach used for the provision of other fishery data </w:t>
      </w:r>
      <w:r>
        <w:rPr>
          <w:rFonts w:cs="Calibri"/>
        </w:rPr>
        <w:t>also be used.</w:t>
      </w:r>
    </w:p>
    <w:p w14:paraId="1BAA0669" w14:textId="77777777" w:rsidR="00F81F90" w:rsidRDefault="00C14E1E" w:rsidP="008C41A6">
      <w:pPr>
        <w:pStyle w:val="Heading1"/>
      </w:pPr>
      <w:r>
        <w:t>FAD Marking, Identification and Use of Electronic Signatures</w:t>
      </w:r>
    </w:p>
    <w:p w14:paraId="64C4BDFD" w14:textId="77777777" w:rsidR="005C7C46" w:rsidRDefault="005C7C46" w:rsidP="00A159EA"/>
    <w:p w14:paraId="6AB97690" w14:textId="77777777" w:rsidR="005C7C46" w:rsidRDefault="005C7C46" w:rsidP="005C7C46">
      <w:pPr>
        <w:jc w:val="both"/>
        <w:rPr>
          <w:rFonts w:cs="Arial"/>
        </w:rPr>
      </w:pPr>
      <w:r>
        <w:rPr>
          <w:rFonts w:cs="Arial"/>
        </w:rPr>
        <w:t>FADs can be found in various shapes and sizes ranging from submersed float lines with coconut palm appendages, foam filled steel drums held in place by a concrete anchor, to large flat rafts with structures built on top to house a FAD keeper to ward off poachers.</w:t>
      </w:r>
    </w:p>
    <w:p w14:paraId="6806627A" w14:textId="77777777" w:rsidR="005C7C46" w:rsidRDefault="005C7C46" w:rsidP="005C7C46">
      <w:pPr>
        <w:jc w:val="both"/>
        <w:rPr>
          <w:rFonts w:cs="Arial"/>
        </w:rPr>
      </w:pPr>
    </w:p>
    <w:p w14:paraId="57FCDF4D" w14:textId="77777777" w:rsidR="005C7C46" w:rsidRDefault="005C7C46" w:rsidP="005C7C46">
      <w:pPr>
        <w:jc w:val="both"/>
        <w:rPr>
          <w:rFonts w:cs="Arial"/>
        </w:rPr>
      </w:pPr>
      <w:r>
        <w:rPr>
          <w:rFonts w:cs="Arial"/>
        </w:rPr>
        <w:t>In 2014 SPC conducted a preliminary analysis of the ROP data on FAD design</w:t>
      </w:r>
      <w:r w:rsidR="00C979D7">
        <w:rPr>
          <w:rFonts w:cs="Arial"/>
        </w:rPr>
        <w:t xml:space="preserve"> </w:t>
      </w:r>
      <w:r>
        <w:rPr>
          <w:rFonts w:cs="Arial"/>
        </w:rPr>
        <w:t xml:space="preserve">and activities related to FADs in the WCPFC-CA. The SPC/FFA GEN-5 form is specifically designed for the collection of information related to the nature of the FAD, the main materials and attachments, the dimensions and information that could allow for the individual identification of FADs. However, the analysis found that it was difficult to ascertain the fate of the FAD after a set due to the lack of a unique identifier. The main recommendation from the analysis is the development of a unique identifier system. </w:t>
      </w:r>
    </w:p>
    <w:p w14:paraId="1B0F65EA" w14:textId="77777777" w:rsidR="005C7C46" w:rsidRDefault="005C7C46" w:rsidP="00A159EA"/>
    <w:p w14:paraId="38C58CC9" w14:textId="77777777" w:rsidR="00A159EA" w:rsidRDefault="00C979D7" w:rsidP="00C979D7">
      <w:pPr>
        <w:pBdr>
          <w:top w:val="single" w:sz="4" w:space="1" w:color="auto"/>
          <w:left w:val="single" w:sz="4" w:space="4" w:color="auto"/>
          <w:bottom w:val="single" w:sz="4" w:space="1" w:color="auto"/>
          <w:right w:val="single" w:sz="4" w:space="4" w:color="auto"/>
        </w:pBdr>
      </w:pPr>
      <w:r>
        <w:t xml:space="preserve">Need to introduce </w:t>
      </w:r>
      <w:r w:rsidR="00A159EA" w:rsidRPr="005C7C46">
        <w:t xml:space="preserve">a common </w:t>
      </w:r>
      <w:r>
        <w:t>marking</w:t>
      </w:r>
      <w:r w:rsidR="00C52603">
        <w:t xml:space="preserve"> </w:t>
      </w:r>
      <w:r w:rsidR="00A159EA" w:rsidRPr="005C7C46">
        <w:t>system</w:t>
      </w:r>
      <w:r w:rsidR="00A159EA">
        <w:t xml:space="preserve"> </w:t>
      </w:r>
      <w:r w:rsidR="00C52603">
        <w:t>and standards for marking</w:t>
      </w:r>
      <w:r>
        <w:t xml:space="preserve"> </w:t>
      </w:r>
      <w:r w:rsidR="00C14E1E">
        <w:t xml:space="preserve">and identification </w:t>
      </w:r>
      <w:r>
        <w:t>for cross platform application.</w:t>
      </w:r>
    </w:p>
    <w:p w14:paraId="0DB6DF80" w14:textId="77777777" w:rsidR="005C7C46" w:rsidRDefault="005C7C46" w:rsidP="00F81F90">
      <w:pPr>
        <w:ind w:left="720"/>
        <w:jc w:val="both"/>
      </w:pPr>
    </w:p>
    <w:p w14:paraId="3BA8FB3B" w14:textId="77777777" w:rsidR="00F81F90" w:rsidRPr="00C17F63" w:rsidRDefault="00F81F90" w:rsidP="00C979D7">
      <w:pPr>
        <w:jc w:val="both"/>
      </w:pPr>
      <w:r w:rsidRPr="00C17F63">
        <w:t>In 2013, the United States proposed a conservation and management measure (CMM) on FAD data collection and analysis that would have tasked the TCC and Commission to develop a FAD identification scheme.  This was considered a first step in any rational FAD management scheme. This FAD identification scheme would have at a minimum considered:</w:t>
      </w:r>
    </w:p>
    <w:p w14:paraId="5CBAD615" w14:textId="77777777" w:rsidR="00F81F90" w:rsidRPr="00C17F63" w:rsidRDefault="00F81F90" w:rsidP="00F81F90">
      <w:pPr>
        <w:pStyle w:val="ListParagraph"/>
        <w:numPr>
          <w:ilvl w:val="0"/>
          <w:numId w:val="3"/>
        </w:numPr>
        <w:spacing w:after="160" w:line="259" w:lineRule="auto"/>
        <w:jc w:val="both"/>
      </w:pPr>
      <w:r w:rsidRPr="00C17F63">
        <w:t>A unique identification number with a specific numbering system and format to be adopted by the Commission</w:t>
      </w:r>
    </w:p>
    <w:p w14:paraId="06B3C0B2" w14:textId="77777777" w:rsidR="00F81F90" w:rsidRPr="00C17F63" w:rsidRDefault="00F81F90" w:rsidP="00F81F90">
      <w:pPr>
        <w:pStyle w:val="ListParagraph"/>
        <w:numPr>
          <w:ilvl w:val="0"/>
          <w:numId w:val="3"/>
        </w:numPr>
        <w:spacing w:after="160" w:line="259" w:lineRule="auto"/>
        <w:jc w:val="both"/>
      </w:pPr>
      <w:r w:rsidRPr="00C17F63">
        <w:t>Identification that should be easy to apply to the FAD that should be applied in such a manner that it will permit its identification and should not become unreadable or disassociated from the FAD.</w:t>
      </w:r>
    </w:p>
    <w:p w14:paraId="38F410B5" w14:textId="77777777" w:rsidR="00F81F90" w:rsidRDefault="00F81F90" w:rsidP="00C979D7">
      <w:pPr>
        <w:jc w:val="both"/>
      </w:pPr>
      <w:r w:rsidRPr="00C17F63">
        <w:t xml:space="preserve">Although the proposal was not adopted at WCPFC10, since that time other tuna RFMOs have adopted similar resolutions with FAD marking and identification provisions and these are described in more detail below. </w:t>
      </w:r>
    </w:p>
    <w:p w14:paraId="0631B165" w14:textId="77777777" w:rsidR="00C14E1E" w:rsidRDefault="00C14E1E" w:rsidP="00C979D7">
      <w:pPr>
        <w:jc w:val="both"/>
      </w:pPr>
    </w:p>
    <w:p w14:paraId="3B6F27AA" w14:textId="77777777" w:rsidR="00C14E1E" w:rsidRPr="00C17F63" w:rsidRDefault="00C14E1E" w:rsidP="00C979D7">
      <w:pPr>
        <w:jc w:val="both"/>
      </w:pPr>
      <w:r>
        <w:t>Generally there is consensus on the need for marking. Marking can be achieved through satellite b</w:t>
      </w:r>
      <w:r w:rsidR="008048C0">
        <w:t>uoys electronic signatures but there are also areas in the region where non-instrumented FADs are used as such there may be utility in having a physical marking system for non-instrumented FADs.</w:t>
      </w:r>
    </w:p>
    <w:p w14:paraId="32517289" w14:textId="77777777" w:rsidR="00F81F90" w:rsidRDefault="00F81F90" w:rsidP="00F81F90">
      <w:pPr>
        <w:ind w:left="360"/>
      </w:pPr>
    </w:p>
    <w:p w14:paraId="79A3BA12" w14:textId="77777777" w:rsidR="00A159EA" w:rsidRDefault="008C41A6" w:rsidP="00C14E1E">
      <w:pPr>
        <w:pBdr>
          <w:top w:val="single" w:sz="4" w:space="1" w:color="auto"/>
          <w:left w:val="single" w:sz="4" w:space="4" w:color="auto"/>
          <w:bottom w:val="single" w:sz="4" w:space="1" w:color="auto"/>
          <w:right w:val="single" w:sz="4" w:space="4" w:color="auto"/>
        </w:pBdr>
      </w:pPr>
      <w:r>
        <w:t>Compatibility with existing arran</w:t>
      </w:r>
      <w:r w:rsidR="00B43AE0">
        <w:t>gements in Coastal State’s EEZs and for a feasibility study to be done to inform the IWG on the costs and benefits of a physical marking system.</w:t>
      </w:r>
    </w:p>
    <w:p w14:paraId="19264F9C" w14:textId="77777777" w:rsidR="005C7C46" w:rsidRDefault="005C7C46" w:rsidP="005C7C46">
      <w:pPr>
        <w:pStyle w:val="ListParagraph"/>
      </w:pPr>
    </w:p>
    <w:p w14:paraId="6DC8CBF1" w14:textId="77777777" w:rsidR="00F81F90" w:rsidRDefault="008C41A6" w:rsidP="00B93CA6">
      <w:pPr>
        <w:jc w:val="both"/>
      </w:pPr>
      <w:r>
        <w:t>Members raised the point that it is important when developing a marking and identification system to maintain compatibility with existing arrangements in EEZs.</w:t>
      </w:r>
    </w:p>
    <w:p w14:paraId="4B44C633" w14:textId="77777777" w:rsidR="005C3FF2" w:rsidRDefault="005C3FF2" w:rsidP="005C3FF2">
      <w:pPr>
        <w:pStyle w:val="Heading1"/>
      </w:pPr>
      <w:r>
        <w:t>Data Collection</w:t>
      </w:r>
    </w:p>
    <w:p w14:paraId="287470DD" w14:textId="77777777" w:rsidR="005C3FF2" w:rsidRDefault="005C3FF2" w:rsidP="005C3FF2"/>
    <w:p w14:paraId="161A9C10" w14:textId="77777777" w:rsidR="005C3FF2" w:rsidRDefault="005C3FF2" w:rsidP="005C3FF2">
      <w:pPr>
        <w:jc w:val="both"/>
      </w:pPr>
      <w:r>
        <w:t xml:space="preserve">Generally there seemed to be agreement that members have are comfortable in looking at the raft of information being collected through the GEN-5 forms on FAD monitoring and the fields outlined in the IATTC resolution and where appropriate </w:t>
      </w:r>
      <w:r w:rsidRPr="008602A9">
        <w:t>work on the</w:t>
      </w:r>
      <w:r>
        <w:t xml:space="preserve"> transfer of the </w:t>
      </w:r>
      <w:r w:rsidRPr="008602A9">
        <w:t>collection of FAD data from observers to vessel operators, with observers having a verification role</w:t>
      </w:r>
      <w:r>
        <w:t>.</w:t>
      </w:r>
    </w:p>
    <w:p w14:paraId="15E1DA1F" w14:textId="77777777" w:rsidR="005C3FF2" w:rsidRDefault="005C3FF2" w:rsidP="005C3FF2">
      <w:pPr>
        <w:jc w:val="both"/>
      </w:pPr>
    </w:p>
    <w:p w14:paraId="1479959B" w14:textId="77777777" w:rsidR="005C3FF2" w:rsidRPr="005C3FF2" w:rsidRDefault="005C3FF2" w:rsidP="005C3FF2">
      <w:pPr>
        <w:widowControl w:val="0"/>
        <w:tabs>
          <w:tab w:val="left" w:pos="220"/>
          <w:tab w:val="left" w:pos="720"/>
        </w:tabs>
        <w:autoSpaceDE w:val="0"/>
        <w:autoSpaceDN w:val="0"/>
        <w:adjustRightInd w:val="0"/>
        <w:spacing w:after="293"/>
        <w:jc w:val="both"/>
        <w:rPr>
          <w:rFonts w:cs="Calibri"/>
        </w:rPr>
      </w:pPr>
      <w:r w:rsidRPr="008602A9">
        <w:rPr>
          <w:rFonts w:cs="Calibri"/>
        </w:rPr>
        <w:t>SC</w:t>
      </w:r>
      <w:r>
        <w:rPr>
          <w:rFonts w:cs="Calibri"/>
        </w:rPr>
        <w:t>9</w:t>
      </w:r>
      <w:r w:rsidRPr="008602A9">
        <w:rPr>
          <w:rFonts w:cs="Calibri"/>
        </w:rPr>
        <w:t xml:space="preserve"> has already reviewed the data collected on FAD design/construction and agreed that it is adequate and none of the existing fields sh</w:t>
      </w:r>
      <w:r>
        <w:rPr>
          <w:rFonts w:cs="Calibri"/>
        </w:rPr>
        <w:t xml:space="preserve">ould be deleted and </w:t>
      </w:r>
      <w:r w:rsidRPr="008602A9">
        <w:rPr>
          <w:rFonts w:cs="Calibri"/>
        </w:rPr>
        <w:t xml:space="preserve">that the IWG recommend that the vessel operator and the flag state should be responsible for reporting of FAD deployment, use and loss </w:t>
      </w:r>
    </w:p>
    <w:p w14:paraId="176D1395" w14:textId="77777777" w:rsidR="008C5EB8" w:rsidRDefault="00961F97" w:rsidP="00B93CA6">
      <w:pPr>
        <w:pStyle w:val="Heading1"/>
      </w:pPr>
      <w:r>
        <w:t>Minimum Data Fields for Observer Reporting or FAD Logbook</w:t>
      </w:r>
    </w:p>
    <w:p w14:paraId="4E94FE6A" w14:textId="77777777" w:rsidR="00961F97" w:rsidRDefault="00961F97"/>
    <w:tbl>
      <w:tblPr>
        <w:tblStyle w:val="TableGrid"/>
        <w:tblW w:w="9180" w:type="dxa"/>
        <w:tblLook w:val="04A0" w:firstRow="1" w:lastRow="0" w:firstColumn="1" w:lastColumn="0" w:noHBand="0" w:noVBand="1"/>
      </w:tblPr>
      <w:tblGrid>
        <w:gridCol w:w="3369"/>
        <w:gridCol w:w="5811"/>
      </w:tblGrid>
      <w:tr w:rsidR="00317F13" w:rsidRPr="00A159EA" w14:paraId="5F261769" w14:textId="77777777" w:rsidTr="00317F13">
        <w:tc>
          <w:tcPr>
            <w:tcW w:w="3369" w:type="dxa"/>
          </w:tcPr>
          <w:p w14:paraId="44F106B1" w14:textId="77777777" w:rsidR="00317F13" w:rsidRPr="00F96E2A" w:rsidRDefault="00317F13" w:rsidP="00961F97">
            <w:pPr>
              <w:rPr>
                <w:rFonts w:asciiTheme="majorHAnsi" w:hAnsiTheme="majorHAnsi"/>
                <w:b/>
              </w:rPr>
            </w:pPr>
            <w:r w:rsidRPr="00F96E2A">
              <w:rPr>
                <w:rFonts w:asciiTheme="majorHAnsi" w:hAnsiTheme="majorHAnsi"/>
                <w:b/>
              </w:rPr>
              <w:t>WCPFC FAD Data Fields</w:t>
            </w:r>
          </w:p>
        </w:tc>
        <w:tc>
          <w:tcPr>
            <w:tcW w:w="5811" w:type="dxa"/>
          </w:tcPr>
          <w:p w14:paraId="6D9A9A80" w14:textId="77777777" w:rsidR="00317F13" w:rsidRPr="00F96E2A" w:rsidRDefault="00317F13" w:rsidP="00961F97">
            <w:pPr>
              <w:rPr>
                <w:rFonts w:asciiTheme="majorHAnsi" w:hAnsiTheme="majorHAnsi"/>
                <w:b/>
              </w:rPr>
            </w:pPr>
            <w:r w:rsidRPr="00F96E2A">
              <w:rPr>
                <w:rFonts w:asciiTheme="majorHAnsi" w:hAnsiTheme="majorHAnsi"/>
                <w:b/>
              </w:rPr>
              <w:t>Standard</w:t>
            </w:r>
          </w:p>
        </w:tc>
      </w:tr>
      <w:tr w:rsidR="00317F13" w:rsidRPr="00A159EA" w14:paraId="43816C19" w14:textId="77777777" w:rsidTr="00A159EA">
        <w:trPr>
          <w:trHeight w:val="509"/>
        </w:trPr>
        <w:tc>
          <w:tcPr>
            <w:tcW w:w="3369" w:type="dxa"/>
          </w:tcPr>
          <w:p w14:paraId="535CFB2C"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Name of Observer</w:t>
            </w:r>
          </w:p>
        </w:tc>
        <w:tc>
          <w:tcPr>
            <w:tcW w:w="5811" w:type="dxa"/>
          </w:tcPr>
          <w:p w14:paraId="311CB3A2"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Full name of observer -first name first - last name last</w:t>
            </w:r>
          </w:p>
          <w:p w14:paraId="35240FDD" w14:textId="77777777" w:rsidR="00317F13" w:rsidRPr="00A159EA" w:rsidRDefault="00317F13" w:rsidP="00961F97">
            <w:pPr>
              <w:rPr>
                <w:rFonts w:asciiTheme="majorHAnsi" w:hAnsiTheme="majorHAnsi"/>
                <w:sz w:val="22"/>
                <w:szCs w:val="22"/>
              </w:rPr>
            </w:pPr>
          </w:p>
        </w:tc>
      </w:tr>
      <w:tr w:rsidR="00317F13" w:rsidRPr="00A159EA" w14:paraId="1941939F" w14:textId="77777777" w:rsidTr="00317F13">
        <w:tc>
          <w:tcPr>
            <w:tcW w:w="3369" w:type="dxa"/>
          </w:tcPr>
          <w:p w14:paraId="571CDA9D"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Vessel Name</w:t>
            </w:r>
          </w:p>
        </w:tc>
        <w:tc>
          <w:tcPr>
            <w:tcW w:w="5811" w:type="dxa"/>
          </w:tcPr>
          <w:p w14:paraId="08FBA995"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Full name of vessel including numbers</w:t>
            </w:r>
          </w:p>
          <w:p w14:paraId="39A565DD" w14:textId="77777777" w:rsidR="00317F13" w:rsidRPr="00A159EA" w:rsidRDefault="00317F13" w:rsidP="00961F97">
            <w:pPr>
              <w:rPr>
                <w:rFonts w:asciiTheme="majorHAnsi" w:hAnsiTheme="majorHAnsi"/>
                <w:sz w:val="22"/>
                <w:szCs w:val="22"/>
              </w:rPr>
            </w:pPr>
          </w:p>
        </w:tc>
      </w:tr>
      <w:tr w:rsidR="00317F13" w:rsidRPr="00A159EA" w14:paraId="6FA9CEEB" w14:textId="77777777" w:rsidTr="00317F13">
        <w:tc>
          <w:tcPr>
            <w:tcW w:w="3369" w:type="dxa"/>
          </w:tcPr>
          <w:p w14:paraId="03C9076B"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Vessel IRCS</w:t>
            </w:r>
          </w:p>
        </w:tc>
        <w:tc>
          <w:tcPr>
            <w:tcW w:w="5811" w:type="dxa"/>
          </w:tcPr>
          <w:p w14:paraId="522E4061"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Vessel Radio Call-sign (If none WIN identification)</w:t>
            </w:r>
          </w:p>
          <w:p w14:paraId="53689F08" w14:textId="77777777" w:rsidR="00317F13" w:rsidRPr="00A159EA" w:rsidRDefault="00317F13" w:rsidP="00961F97">
            <w:pPr>
              <w:rPr>
                <w:rFonts w:asciiTheme="majorHAnsi" w:hAnsiTheme="majorHAnsi"/>
                <w:sz w:val="22"/>
                <w:szCs w:val="22"/>
              </w:rPr>
            </w:pPr>
          </w:p>
        </w:tc>
      </w:tr>
      <w:tr w:rsidR="00317F13" w:rsidRPr="00A159EA" w14:paraId="0149EB78" w14:textId="77777777" w:rsidTr="00317F13">
        <w:tc>
          <w:tcPr>
            <w:tcW w:w="3369" w:type="dxa"/>
          </w:tcPr>
          <w:p w14:paraId="6074057B"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Observer Trip Number</w:t>
            </w:r>
          </w:p>
        </w:tc>
        <w:tc>
          <w:tcPr>
            <w:tcW w:w="5811" w:type="dxa"/>
          </w:tcPr>
          <w:p w14:paraId="5E03201D"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Trip number allocated by observer provider</w:t>
            </w:r>
          </w:p>
          <w:p w14:paraId="38F3EFF9" w14:textId="77777777" w:rsidR="00317F13" w:rsidRPr="00A159EA" w:rsidRDefault="00317F13" w:rsidP="00961F97">
            <w:pPr>
              <w:rPr>
                <w:rFonts w:asciiTheme="majorHAnsi" w:hAnsiTheme="majorHAnsi"/>
                <w:sz w:val="22"/>
                <w:szCs w:val="22"/>
              </w:rPr>
            </w:pPr>
          </w:p>
        </w:tc>
      </w:tr>
      <w:tr w:rsidR="00317F13" w:rsidRPr="00A159EA" w14:paraId="3A56B01C" w14:textId="77777777" w:rsidTr="00317F13">
        <w:tc>
          <w:tcPr>
            <w:tcW w:w="3369" w:type="dxa"/>
          </w:tcPr>
          <w:p w14:paraId="0BDAFD10"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Page Number</w:t>
            </w:r>
          </w:p>
        </w:tc>
        <w:tc>
          <w:tcPr>
            <w:tcW w:w="5811" w:type="dxa"/>
          </w:tcPr>
          <w:p w14:paraId="6B2B1791"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Number pages used</w:t>
            </w:r>
          </w:p>
          <w:p w14:paraId="6F340953" w14:textId="77777777" w:rsidR="00317F13" w:rsidRPr="00A159EA" w:rsidRDefault="00317F13" w:rsidP="00961F97">
            <w:pPr>
              <w:rPr>
                <w:rFonts w:asciiTheme="majorHAnsi" w:hAnsiTheme="majorHAnsi"/>
                <w:sz w:val="22"/>
                <w:szCs w:val="22"/>
              </w:rPr>
            </w:pPr>
          </w:p>
        </w:tc>
      </w:tr>
      <w:tr w:rsidR="00317F13" w:rsidRPr="00A159EA" w14:paraId="3847675D" w14:textId="77777777" w:rsidTr="00317F13">
        <w:tc>
          <w:tcPr>
            <w:tcW w:w="3369" w:type="dxa"/>
          </w:tcPr>
          <w:p w14:paraId="2AAEFEDC"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Date FAD Sighted</w:t>
            </w:r>
          </w:p>
        </w:tc>
        <w:tc>
          <w:tcPr>
            <w:tcW w:w="5811" w:type="dxa"/>
          </w:tcPr>
          <w:p w14:paraId="16740BDA"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Record date of FAD sighting</w:t>
            </w:r>
          </w:p>
          <w:p w14:paraId="7CF75A12" w14:textId="77777777" w:rsidR="00317F13" w:rsidRPr="00A159EA" w:rsidRDefault="00317F13" w:rsidP="00961F97">
            <w:pPr>
              <w:rPr>
                <w:rFonts w:asciiTheme="majorHAnsi" w:hAnsiTheme="majorHAnsi"/>
                <w:sz w:val="22"/>
                <w:szCs w:val="22"/>
              </w:rPr>
            </w:pPr>
          </w:p>
        </w:tc>
      </w:tr>
      <w:tr w:rsidR="00317F13" w:rsidRPr="00A159EA" w14:paraId="017C1224" w14:textId="77777777" w:rsidTr="00317F13">
        <w:tc>
          <w:tcPr>
            <w:tcW w:w="3369" w:type="dxa"/>
          </w:tcPr>
          <w:p w14:paraId="26553A52"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Time FAD Sighted</w:t>
            </w:r>
          </w:p>
        </w:tc>
        <w:tc>
          <w:tcPr>
            <w:tcW w:w="5811" w:type="dxa"/>
          </w:tcPr>
          <w:p w14:paraId="2EAB25F8"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Record ships time FAD sighted</w:t>
            </w:r>
          </w:p>
          <w:p w14:paraId="76DC6E30" w14:textId="77777777" w:rsidR="00317F13" w:rsidRPr="00A159EA" w:rsidRDefault="00317F13" w:rsidP="00961F97">
            <w:pPr>
              <w:rPr>
                <w:rFonts w:asciiTheme="majorHAnsi" w:hAnsiTheme="majorHAnsi"/>
                <w:sz w:val="22"/>
                <w:szCs w:val="22"/>
              </w:rPr>
            </w:pPr>
          </w:p>
        </w:tc>
      </w:tr>
      <w:tr w:rsidR="00317F13" w:rsidRPr="00A159EA" w14:paraId="048B70E0" w14:textId="77777777" w:rsidTr="00317F13">
        <w:tc>
          <w:tcPr>
            <w:tcW w:w="3369" w:type="dxa"/>
          </w:tcPr>
          <w:p w14:paraId="0FD0955F"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Latitude of FAD</w:t>
            </w:r>
          </w:p>
        </w:tc>
        <w:tc>
          <w:tcPr>
            <w:tcW w:w="5811" w:type="dxa"/>
          </w:tcPr>
          <w:p w14:paraId="4FFF0A05"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Record position of FAD using Latitude</w:t>
            </w:r>
          </w:p>
          <w:p w14:paraId="0630431D" w14:textId="77777777" w:rsidR="00317F13" w:rsidRPr="00A159EA" w:rsidRDefault="00317F13" w:rsidP="00961F97">
            <w:pPr>
              <w:rPr>
                <w:rFonts w:asciiTheme="majorHAnsi" w:hAnsiTheme="majorHAnsi"/>
                <w:sz w:val="22"/>
                <w:szCs w:val="22"/>
              </w:rPr>
            </w:pPr>
          </w:p>
        </w:tc>
      </w:tr>
      <w:tr w:rsidR="00317F13" w:rsidRPr="00A159EA" w14:paraId="5F17BC3A" w14:textId="77777777" w:rsidTr="00317F13">
        <w:tc>
          <w:tcPr>
            <w:tcW w:w="3369" w:type="dxa"/>
          </w:tcPr>
          <w:p w14:paraId="747603D5"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Longitude of FAD</w:t>
            </w:r>
          </w:p>
        </w:tc>
        <w:tc>
          <w:tcPr>
            <w:tcW w:w="5811" w:type="dxa"/>
          </w:tcPr>
          <w:p w14:paraId="6E7E0700" w14:textId="77777777" w:rsidR="00A159EA" w:rsidRPr="00A159EA" w:rsidRDefault="00A159EA" w:rsidP="00A159EA">
            <w:pPr>
              <w:widowControl w:val="0"/>
              <w:autoSpaceDE w:val="0"/>
              <w:autoSpaceDN w:val="0"/>
              <w:adjustRightInd w:val="0"/>
              <w:spacing w:after="240"/>
              <w:rPr>
                <w:rFonts w:asciiTheme="majorHAnsi" w:hAnsiTheme="majorHAnsi" w:cs="Times"/>
                <w:sz w:val="22"/>
                <w:szCs w:val="22"/>
              </w:rPr>
            </w:pPr>
            <w:r w:rsidRPr="00A159EA">
              <w:rPr>
                <w:rFonts w:asciiTheme="majorHAnsi" w:hAnsiTheme="majorHAnsi" w:cs="Times New Roman"/>
                <w:sz w:val="22"/>
                <w:szCs w:val="22"/>
              </w:rPr>
              <w:t>Record position of FAD using Longitude</w:t>
            </w:r>
          </w:p>
          <w:p w14:paraId="73DF7851" w14:textId="77777777" w:rsidR="00317F13" w:rsidRPr="00A159EA" w:rsidRDefault="00317F13" w:rsidP="00961F97">
            <w:pPr>
              <w:rPr>
                <w:rFonts w:asciiTheme="majorHAnsi" w:hAnsiTheme="majorHAnsi"/>
                <w:sz w:val="22"/>
                <w:szCs w:val="22"/>
              </w:rPr>
            </w:pPr>
          </w:p>
        </w:tc>
      </w:tr>
      <w:tr w:rsidR="00317F13" w:rsidRPr="00A159EA" w14:paraId="065FD3AE" w14:textId="77777777" w:rsidTr="00317F13">
        <w:tc>
          <w:tcPr>
            <w:tcW w:w="3369" w:type="dxa"/>
          </w:tcPr>
          <w:p w14:paraId="2C9CE034"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How FAD is Detected</w:t>
            </w:r>
          </w:p>
        </w:tc>
        <w:tc>
          <w:tcPr>
            <w:tcW w:w="5811" w:type="dxa"/>
          </w:tcPr>
          <w:p w14:paraId="1951EA48" w14:textId="77777777" w:rsidR="00A159EA" w:rsidRDefault="00A159EA" w:rsidP="00A159EA">
            <w:pPr>
              <w:widowControl w:val="0"/>
              <w:autoSpaceDE w:val="0"/>
              <w:autoSpaceDN w:val="0"/>
              <w:adjustRightInd w:val="0"/>
              <w:spacing w:after="240"/>
              <w:rPr>
                <w:rFonts w:asciiTheme="majorHAnsi" w:hAnsiTheme="majorHAnsi" w:cs="Times New Roman"/>
                <w:sz w:val="22"/>
                <w:szCs w:val="22"/>
              </w:rPr>
            </w:pPr>
            <w:r w:rsidRPr="00A159EA">
              <w:rPr>
                <w:rFonts w:asciiTheme="majorHAnsi" w:hAnsiTheme="majorHAnsi" w:cs="Times New Roman"/>
                <w:sz w:val="22"/>
                <w:szCs w:val="22"/>
              </w:rPr>
              <w:t>Record the primary method using codes to locate the FAD</w:t>
            </w:r>
          </w:p>
          <w:p w14:paraId="76959941" w14:textId="77777777" w:rsidR="00EA159E" w:rsidRPr="00A159EA" w:rsidRDefault="00EA159E" w:rsidP="00EA159E">
            <w:pPr>
              <w:widowControl w:val="0"/>
              <w:autoSpaceDE w:val="0"/>
              <w:autoSpaceDN w:val="0"/>
              <w:adjustRightInd w:val="0"/>
              <w:spacing w:after="240"/>
              <w:jc w:val="both"/>
              <w:rPr>
                <w:rFonts w:asciiTheme="majorHAnsi" w:hAnsiTheme="majorHAnsi" w:cs="Times"/>
                <w:sz w:val="22"/>
                <w:szCs w:val="22"/>
              </w:rPr>
            </w:pPr>
            <w:r w:rsidRPr="00215EEF">
              <w:rPr>
                <w:rFonts w:asciiTheme="majorHAnsi" w:hAnsiTheme="majorHAnsi" w:cs="Times New Roman"/>
                <w:sz w:val="18"/>
                <w:szCs w:val="18"/>
              </w:rPr>
              <w:t>Codes for how FAD is Detected</w:t>
            </w:r>
            <w:r w:rsidRPr="00215EEF">
              <w:rPr>
                <w:rFonts w:asciiTheme="majorHAnsi" w:hAnsiTheme="majorHAnsi" w:cs="Times"/>
                <w:sz w:val="18"/>
                <w:szCs w:val="18"/>
              </w:rPr>
              <w:t xml:space="preserve"> -  </w:t>
            </w:r>
            <w:r w:rsidRPr="00215EEF">
              <w:rPr>
                <w:rFonts w:asciiTheme="majorHAnsi" w:hAnsiTheme="majorHAnsi" w:cs="Times"/>
                <w:noProof/>
                <w:sz w:val="18"/>
                <w:szCs w:val="18"/>
              </w:rPr>
              <w:drawing>
                <wp:inline distT="0" distB="0" distL="0" distR="0" wp14:anchorId="7AE163FB" wp14:editId="33C58A1F">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215EEF">
              <w:rPr>
                <w:rFonts w:asciiTheme="majorHAnsi" w:hAnsiTheme="majorHAnsi" w:cs="Times New Roman"/>
                <w:sz w:val="18"/>
                <w:szCs w:val="18"/>
              </w:rPr>
              <w:t>1 Seen from vessel (No other Method)</w:t>
            </w:r>
            <w:r w:rsidRPr="00215EEF">
              <w:rPr>
                <w:rFonts w:asciiTheme="majorHAnsi" w:hAnsiTheme="majorHAnsi" w:cs="Times"/>
                <w:sz w:val="18"/>
                <w:szCs w:val="18"/>
              </w:rPr>
              <w:t xml:space="preserve">, </w:t>
            </w:r>
            <w:r w:rsidRPr="00215EEF">
              <w:rPr>
                <w:rFonts w:asciiTheme="majorHAnsi" w:hAnsiTheme="majorHAnsi" w:cs="Times New Roman"/>
                <w:sz w:val="18"/>
                <w:szCs w:val="18"/>
              </w:rPr>
              <w:t>2 Seen from Helicopter</w:t>
            </w:r>
            <w:r w:rsidRPr="00215EEF">
              <w:rPr>
                <w:rFonts w:asciiTheme="majorHAnsi" w:hAnsiTheme="majorHAnsi" w:cs="Times"/>
                <w:sz w:val="18"/>
                <w:szCs w:val="18"/>
              </w:rPr>
              <w:t xml:space="preserve">, </w:t>
            </w:r>
            <w:r w:rsidRPr="00215EEF">
              <w:rPr>
                <w:rFonts w:asciiTheme="majorHAnsi" w:hAnsiTheme="majorHAnsi" w:cs="Times New Roman"/>
                <w:sz w:val="18"/>
                <w:szCs w:val="18"/>
              </w:rPr>
              <w:t>3 Marked with Radio Beacon</w:t>
            </w:r>
            <w:r w:rsidRPr="00215EEF">
              <w:rPr>
                <w:rFonts w:asciiTheme="majorHAnsi" w:hAnsiTheme="majorHAnsi" w:cs="Times"/>
                <w:sz w:val="18"/>
                <w:szCs w:val="18"/>
              </w:rPr>
              <w:t xml:space="preserve">, </w:t>
            </w:r>
            <w:r w:rsidRPr="00215EEF">
              <w:rPr>
                <w:rFonts w:asciiTheme="majorHAnsi" w:hAnsiTheme="majorHAnsi" w:cs="Times New Roman"/>
                <w:sz w:val="18"/>
                <w:szCs w:val="18"/>
              </w:rPr>
              <w:t>4 Bird radar</w:t>
            </w:r>
            <w:r w:rsidRPr="00215EEF">
              <w:rPr>
                <w:rFonts w:asciiTheme="majorHAnsi" w:hAnsiTheme="majorHAnsi" w:cs="Times"/>
                <w:sz w:val="18"/>
                <w:szCs w:val="18"/>
              </w:rPr>
              <w:t xml:space="preserve">, </w:t>
            </w:r>
            <w:r w:rsidRPr="00215EEF">
              <w:rPr>
                <w:rFonts w:asciiTheme="majorHAnsi" w:hAnsiTheme="majorHAnsi" w:cs="Times New Roman"/>
                <w:sz w:val="18"/>
                <w:szCs w:val="18"/>
              </w:rPr>
              <w:t>6 Information from other vessel</w:t>
            </w:r>
            <w:r w:rsidRPr="00215EEF">
              <w:rPr>
                <w:rFonts w:asciiTheme="majorHAnsi" w:hAnsiTheme="majorHAnsi" w:cs="Times"/>
                <w:sz w:val="18"/>
                <w:szCs w:val="18"/>
              </w:rPr>
              <w:t xml:space="preserve">, </w:t>
            </w:r>
            <w:r w:rsidRPr="00215EEF">
              <w:rPr>
                <w:rFonts w:asciiTheme="majorHAnsi" w:hAnsiTheme="majorHAnsi" w:cs="Times New Roman"/>
                <w:sz w:val="18"/>
                <w:szCs w:val="18"/>
              </w:rPr>
              <w:t>7 Anchored (GPS)</w:t>
            </w:r>
            <w:r w:rsidRPr="00215EEF">
              <w:rPr>
                <w:rFonts w:asciiTheme="majorHAnsi" w:hAnsiTheme="majorHAnsi" w:cs="Times"/>
                <w:noProof/>
                <w:sz w:val="18"/>
                <w:szCs w:val="18"/>
              </w:rPr>
              <w:t xml:space="preserve">, </w:t>
            </w:r>
            <w:r w:rsidRPr="00215EEF">
              <w:rPr>
                <w:rFonts w:asciiTheme="majorHAnsi" w:hAnsiTheme="majorHAnsi" w:cs="Times New Roman"/>
                <w:sz w:val="18"/>
                <w:szCs w:val="18"/>
              </w:rPr>
              <w:t>8 Marked with Satellite/GPS beacon</w:t>
            </w:r>
            <w:r w:rsidRPr="00215EEF">
              <w:rPr>
                <w:rFonts w:asciiTheme="majorHAnsi" w:hAnsiTheme="majorHAnsi" w:cs="Times"/>
                <w:sz w:val="18"/>
                <w:szCs w:val="18"/>
              </w:rPr>
              <w:t xml:space="preserve">, </w:t>
            </w:r>
            <w:r w:rsidRPr="00215EEF">
              <w:rPr>
                <w:rFonts w:asciiTheme="majorHAnsi" w:hAnsiTheme="majorHAnsi" w:cs="Times New Roman"/>
                <w:sz w:val="18"/>
                <w:szCs w:val="18"/>
              </w:rPr>
              <w:t>9 Navigation Radar</w:t>
            </w:r>
            <w:r w:rsidRPr="00215EEF">
              <w:rPr>
                <w:rFonts w:asciiTheme="majorHAnsi" w:hAnsiTheme="majorHAnsi" w:cs="Times"/>
                <w:sz w:val="18"/>
                <w:szCs w:val="18"/>
              </w:rPr>
              <w:t xml:space="preserve">, </w:t>
            </w:r>
            <w:r w:rsidRPr="00215EEF">
              <w:rPr>
                <w:rFonts w:asciiTheme="majorHAnsi" w:hAnsiTheme="majorHAnsi" w:cs="Times New Roman"/>
                <w:sz w:val="18"/>
                <w:szCs w:val="18"/>
              </w:rPr>
              <w:t>10 Lights</w:t>
            </w:r>
            <w:r w:rsidRPr="00215EEF">
              <w:rPr>
                <w:rFonts w:asciiTheme="majorHAnsi" w:hAnsiTheme="majorHAnsi" w:cs="Times"/>
                <w:sz w:val="18"/>
                <w:szCs w:val="18"/>
              </w:rPr>
              <w:t xml:space="preserve">, </w:t>
            </w:r>
            <w:r w:rsidRPr="00215EEF">
              <w:rPr>
                <w:rFonts w:asciiTheme="majorHAnsi" w:hAnsiTheme="majorHAnsi" w:cs="Times New Roman"/>
                <w:sz w:val="18"/>
                <w:szCs w:val="18"/>
              </w:rPr>
              <w:t>11 Flock of Birds sighted from vessel, 12 Other - please specify in comments,13 Being deployed (so not detected), 20 Unknown</w:t>
            </w:r>
          </w:p>
          <w:p w14:paraId="64254F4B" w14:textId="77777777" w:rsidR="00317F13" w:rsidRPr="00A159EA" w:rsidRDefault="00317F13" w:rsidP="00961F97">
            <w:pPr>
              <w:rPr>
                <w:rFonts w:asciiTheme="majorHAnsi" w:hAnsiTheme="majorHAnsi"/>
                <w:sz w:val="22"/>
                <w:szCs w:val="22"/>
              </w:rPr>
            </w:pPr>
          </w:p>
        </w:tc>
      </w:tr>
      <w:tr w:rsidR="00317F13" w:rsidRPr="00A159EA" w14:paraId="0D02D3E5" w14:textId="77777777" w:rsidTr="00317F13">
        <w:tc>
          <w:tcPr>
            <w:tcW w:w="3369" w:type="dxa"/>
          </w:tcPr>
          <w:p w14:paraId="25486F1D"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FAD Anchored or Drifting</w:t>
            </w:r>
          </w:p>
        </w:tc>
        <w:tc>
          <w:tcPr>
            <w:tcW w:w="5811" w:type="dxa"/>
          </w:tcPr>
          <w:p w14:paraId="66DB6826" w14:textId="77777777" w:rsidR="00215EEF" w:rsidRPr="00215EEF" w:rsidRDefault="00215EEF" w:rsidP="00215EEF">
            <w:pPr>
              <w:widowControl w:val="0"/>
              <w:autoSpaceDE w:val="0"/>
              <w:autoSpaceDN w:val="0"/>
              <w:adjustRightInd w:val="0"/>
              <w:spacing w:after="240"/>
              <w:rPr>
                <w:rFonts w:asciiTheme="majorHAnsi" w:hAnsiTheme="majorHAnsi" w:cs="Times"/>
                <w:sz w:val="22"/>
                <w:szCs w:val="22"/>
              </w:rPr>
            </w:pPr>
            <w:r w:rsidRPr="00215EEF">
              <w:rPr>
                <w:rFonts w:asciiTheme="majorHAnsi" w:hAnsiTheme="majorHAnsi" w:cs="Times New Roman"/>
                <w:sz w:val="22"/>
                <w:szCs w:val="22"/>
              </w:rPr>
              <w:t>Indicate whether the floating object is an anchored Floating object or not.</w:t>
            </w:r>
          </w:p>
          <w:p w14:paraId="0A3777FD" w14:textId="77777777" w:rsidR="00317F13" w:rsidRPr="00A159EA" w:rsidRDefault="00317F13" w:rsidP="00961F97">
            <w:pPr>
              <w:rPr>
                <w:rFonts w:asciiTheme="majorHAnsi" w:hAnsiTheme="majorHAnsi"/>
                <w:sz w:val="22"/>
                <w:szCs w:val="22"/>
              </w:rPr>
            </w:pPr>
          </w:p>
        </w:tc>
      </w:tr>
      <w:tr w:rsidR="00317F13" w:rsidRPr="00A159EA" w14:paraId="5CE45261" w14:textId="77777777" w:rsidTr="00317F13">
        <w:tc>
          <w:tcPr>
            <w:tcW w:w="3369" w:type="dxa"/>
          </w:tcPr>
          <w:p w14:paraId="4087A766" w14:textId="77777777" w:rsidR="00317F13" w:rsidRPr="00A159EA" w:rsidRDefault="00215EEF" w:rsidP="00961F97">
            <w:pPr>
              <w:rPr>
                <w:rFonts w:asciiTheme="majorHAnsi" w:hAnsiTheme="majorHAnsi"/>
                <w:sz w:val="22"/>
                <w:szCs w:val="22"/>
              </w:rPr>
            </w:pPr>
            <w:r>
              <w:rPr>
                <w:rFonts w:asciiTheme="majorHAnsi" w:hAnsiTheme="majorHAnsi"/>
                <w:sz w:val="22"/>
                <w:szCs w:val="22"/>
              </w:rPr>
              <w:t>Materials FA</w:t>
            </w:r>
            <w:r w:rsidR="00317F13" w:rsidRPr="00A159EA">
              <w:rPr>
                <w:rFonts w:asciiTheme="majorHAnsi" w:hAnsiTheme="majorHAnsi"/>
                <w:sz w:val="22"/>
                <w:szCs w:val="22"/>
              </w:rPr>
              <w:t>D is Made From (Main Materials and Attachments)</w:t>
            </w:r>
          </w:p>
        </w:tc>
        <w:tc>
          <w:tcPr>
            <w:tcW w:w="5811" w:type="dxa"/>
          </w:tcPr>
          <w:p w14:paraId="2F2DB82A" w14:textId="77777777" w:rsidR="00215EEF" w:rsidRPr="00215EEF" w:rsidRDefault="00215EEF" w:rsidP="00215EEF">
            <w:pPr>
              <w:widowControl w:val="0"/>
              <w:autoSpaceDE w:val="0"/>
              <w:autoSpaceDN w:val="0"/>
              <w:adjustRightInd w:val="0"/>
              <w:spacing w:after="240"/>
              <w:rPr>
                <w:rFonts w:asciiTheme="majorHAnsi" w:hAnsiTheme="majorHAnsi" w:cs="Times"/>
                <w:sz w:val="22"/>
                <w:szCs w:val="22"/>
              </w:rPr>
            </w:pPr>
            <w:r w:rsidRPr="00215EEF">
              <w:rPr>
                <w:rFonts w:asciiTheme="majorHAnsi" w:hAnsiTheme="majorHAnsi" w:cs="Times New Roman"/>
                <w:sz w:val="22"/>
                <w:szCs w:val="22"/>
              </w:rPr>
              <w:t>Record main components that make up the floating object.</w:t>
            </w:r>
          </w:p>
          <w:p w14:paraId="07FF015F" w14:textId="77777777" w:rsidR="00317F13" w:rsidRPr="00A159EA" w:rsidRDefault="00317F13" w:rsidP="00961F97">
            <w:pPr>
              <w:rPr>
                <w:rFonts w:asciiTheme="majorHAnsi" w:hAnsiTheme="majorHAnsi"/>
                <w:sz w:val="22"/>
                <w:szCs w:val="22"/>
              </w:rPr>
            </w:pPr>
          </w:p>
        </w:tc>
      </w:tr>
      <w:tr w:rsidR="00317F13" w:rsidRPr="00A159EA" w14:paraId="72F9D87D" w14:textId="77777777" w:rsidTr="00317F13">
        <w:tc>
          <w:tcPr>
            <w:tcW w:w="3369" w:type="dxa"/>
          </w:tcPr>
          <w:p w14:paraId="3E394E45"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Electronics Associated With FAD</w:t>
            </w:r>
          </w:p>
        </w:tc>
        <w:tc>
          <w:tcPr>
            <w:tcW w:w="5811" w:type="dxa"/>
          </w:tcPr>
          <w:p w14:paraId="377C90A6" w14:textId="77777777" w:rsidR="00215EEF" w:rsidRDefault="00215EEF" w:rsidP="00215EEF">
            <w:pPr>
              <w:widowControl w:val="0"/>
              <w:autoSpaceDE w:val="0"/>
              <w:autoSpaceDN w:val="0"/>
              <w:adjustRightInd w:val="0"/>
              <w:spacing w:after="240"/>
              <w:rPr>
                <w:rFonts w:asciiTheme="majorHAnsi" w:hAnsiTheme="majorHAnsi" w:cs="Times New Roman"/>
                <w:sz w:val="22"/>
                <w:szCs w:val="22"/>
              </w:rPr>
            </w:pPr>
            <w:r w:rsidRPr="00215EEF">
              <w:rPr>
                <w:rFonts w:asciiTheme="majorHAnsi" w:hAnsiTheme="majorHAnsi" w:cs="Times New Roman"/>
                <w:sz w:val="22"/>
                <w:szCs w:val="22"/>
              </w:rPr>
              <w:t>Record whether any electronics were associated with the floating object?</w:t>
            </w:r>
          </w:p>
          <w:p w14:paraId="40C5F324" w14:textId="77777777" w:rsidR="00EA159E" w:rsidRPr="00215EEF" w:rsidRDefault="00EA159E" w:rsidP="00EA159E">
            <w:pPr>
              <w:widowControl w:val="0"/>
              <w:autoSpaceDE w:val="0"/>
              <w:autoSpaceDN w:val="0"/>
              <w:adjustRightInd w:val="0"/>
              <w:spacing w:after="240"/>
              <w:jc w:val="both"/>
              <w:rPr>
                <w:rFonts w:asciiTheme="majorHAnsi" w:hAnsiTheme="majorHAnsi" w:cs="Times"/>
                <w:sz w:val="22"/>
                <w:szCs w:val="22"/>
              </w:rPr>
            </w:pPr>
            <w:r w:rsidRPr="00EA159E">
              <w:rPr>
                <w:rFonts w:asciiTheme="majorHAnsi" w:hAnsiTheme="majorHAnsi" w:cs="Times New Roman"/>
                <w:sz w:val="22"/>
                <w:szCs w:val="22"/>
              </w:rPr>
              <w:t xml:space="preserve">Codes for Electronics associated with FAD - 1  Radio buoy (with identification), </w:t>
            </w:r>
            <w:r>
              <w:rPr>
                <w:rFonts w:asciiTheme="majorHAnsi" w:hAnsiTheme="majorHAnsi" w:cs="Times New Roman"/>
                <w:sz w:val="22"/>
                <w:szCs w:val="22"/>
              </w:rPr>
              <w:t xml:space="preserve">2  Radio </w:t>
            </w:r>
            <w:r w:rsidRPr="00EA159E">
              <w:rPr>
                <w:rFonts w:asciiTheme="majorHAnsi" w:hAnsiTheme="majorHAnsi" w:cs="Times New Roman"/>
                <w:sz w:val="22"/>
                <w:szCs w:val="22"/>
              </w:rPr>
              <w:t>buoy –unidentified, 3  GPS buoy (with identification), 4 GPS buoy - unidentified, 5 Sounder buoy</w:t>
            </w:r>
            <w:r w:rsidRPr="00EA159E">
              <w:rPr>
                <w:rFonts w:asciiTheme="majorHAnsi" w:hAnsiTheme="majorHAnsi" w:cs="Times"/>
                <w:sz w:val="22"/>
                <w:szCs w:val="22"/>
              </w:rPr>
              <w:t xml:space="preserve">, </w:t>
            </w:r>
            <w:r w:rsidRPr="00EA159E">
              <w:rPr>
                <w:rFonts w:asciiTheme="majorHAnsi" w:hAnsiTheme="majorHAnsi" w:cs="Times New Roman"/>
                <w:sz w:val="22"/>
                <w:szCs w:val="22"/>
              </w:rPr>
              <w:t>6 Sounder buoy – unidentified, 7 Light buoy, 8 Other (describe), 20 Unknown (describe in comments).</w:t>
            </w:r>
            <w:r w:rsidRPr="00EA159E">
              <w:rPr>
                <w:rFonts w:asciiTheme="majorHAnsi" w:hAnsiTheme="majorHAnsi" w:cs="Times"/>
                <w:noProof/>
                <w:sz w:val="22"/>
                <w:szCs w:val="22"/>
              </w:rPr>
              <w:drawing>
                <wp:inline distT="0" distB="0" distL="0" distR="0" wp14:anchorId="3C509D81" wp14:editId="7BB73A52">
                  <wp:extent cx="762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p>
          <w:p w14:paraId="050D86D2" w14:textId="77777777" w:rsidR="00317F13" w:rsidRPr="00A159EA" w:rsidRDefault="00317F13" w:rsidP="00961F97">
            <w:pPr>
              <w:rPr>
                <w:rFonts w:asciiTheme="majorHAnsi" w:hAnsiTheme="majorHAnsi"/>
                <w:sz w:val="22"/>
                <w:szCs w:val="22"/>
              </w:rPr>
            </w:pPr>
          </w:p>
        </w:tc>
      </w:tr>
      <w:tr w:rsidR="00317F13" w:rsidRPr="00A159EA" w14:paraId="1788F169" w14:textId="77777777" w:rsidTr="00317F13">
        <w:tc>
          <w:tcPr>
            <w:tcW w:w="3369" w:type="dxa"/>
          </w:tcPr>
          <w:p w14:paraId="75F32812"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Origin of FAD</w:t>
            </w:r>
          </w:p>
        </w:tc>
        <w:tc>
          <w:tcPr>
            <w:tcW w:w="5811" w:type="dxa"/>
          </w:tcPr>
          <w:p w14:paraId="0C5533B4" w14:textId="77777777" w:rsidR="00317F13" w:rsidRDefault="00EA159E" w:rsidP="00961F97">
            <w:pPr>
              <w:rPr>
                <w:rFonts w:asciiTheme="majorHAnsi" w:hAnsiTheme="majorHAnsi"/>
                <w:sz w:val="22"/>
                <w:szCs w:val="22"/>
              </w:rPr>
            </w:pPr>
            <w:r>
              <w:rPr>
                <w:rFonts w:asciiTheme="majorHAnsi" w:hAnsiTheme="majorHAnsi"/>
                <w:sz w:val="22"/>
                <w:szCs w:val="22"/>
              </w:rPr>
              <w:t>Observer is to try to find out</w:t>
            </w:r>
            <w:r w:rsidR="007F0836">
              <w:rPr>
                <w:rFonts w:asciiTheme="majorHAnsi" w:hAnsiTheme="majorHAnsi"/>
                <w:sz w:val="22"/>
                <w:szCs w:val="22"/>
              </w:rPr>
              <w:t xml:space="preserve"> the origin of the object – how did it get to be in the water, etc.?</w:t>
            </w:r>
          </w:p>
          <w:p w14:paraId="3BAD28ED" w14:textId="77777777" w:rsidR="007F0836" w:rsidRDefault="007F0836" w:rsidP="00961F97">
            <w:pPr>
              <w:rPr>
                <w:rFonts w:asciiTheme="majorHAnsi" w:hAnsiTheme="majorHAnsi"/>
                <w:sz w:val="22"/>
                <w:szCs w:val="22"/>
              </w:rPr>
            </w:pPr>
          </w:p>
          <w:p w14:paraId="7D07F033" w14:textId="77777777" w:rsidR="007F0836" w:rsidRPr="007F0836" w:rsidRDefault="007F0836" w:rsidP="007F0836">
            <w:pPr>
              <w:widowControl w:val="0"/>
              <w:autoSpaceDE w:val="0"/>
              <w:autoSpaceDN w:val="0"/>
              <w:adjustRightInd w:val="0"/>
              <w:spacing w:after="240"/>
              <w:rPr>
                <w:rFonts w:asciiTheme="majorHAnsi" w:hAnsiTheme="majorHAnsi" w:cs="Times"/>
                <w:sz w:val="22"/>
                <w:szCs w:val="22"/>
              </w:rPr>
            </w:pPr>
            <w:r w:rsidRPr="007F0836">
              <w:rPr>
                <w:rFonts w:asciiTheme="majorHAnsi" w:hAnsiTheme="majorHAnsi" w:cs="Times New Roman"/>
                <w:sz w:val="22"/>
                <w:szCs w:val="22"/>
              </w:rPr>
              <w:t>Codes for Origin of FAD</w:t>
            </w:r>
            <w:r>
              <w:rPr>
                <w:rFonts w:asciiTheme="majorHAnsi" w:hAnsiTheme="majorHAnsi" w:cs="Times"/>
                <w:sz w:val="22"/>
                <w:szCs w:val="22"/>
              </w:rPr>
              <w:t xml:space="preserve"> - </w:t>
            </w:r>
            <w:r w:rsidRPr="007F0836">
              <w:rPr>
                <w:rFonts w:asciiTheme="majorHAnsi" w:hAnsiTheme="majorHAnsi" w:cs="Times New Roman"/>
                <w:sz w:val="22"/>
                <w:szCs w:val="22"/>
              </w:rPr>
              <w:t>1.</w:t>
            </w:r>
            <w:r w:rsidRPr="007F0836">
              <w:rPr>
                <w:rFonts w:asciiTheme="majorHAnsi" w:hAnsiTheme="majorHAnsi" w:cs="Times"/>
                <w:sz w:val="22"/>
                <w:szCs w:val="22"/>
              </w:rPr>
              <w:t xml:space="preserve"> </w:t>
            </w:r>
            <w:r w:rsidRPr="007F0836">
              <w:rPr>
                <w:rFonts w:asciiTheme="majorHAnsi" w:hAnsiTheme="majorHAnsi" w:cs="Times New Roman"/>
                <w:sz w:val="22"/>
                <w:szCs w:val="22"/>
              </w:rPr>
              <w:t>Your Vessel deployed this trip, 2. Your vessel deployed previously, 3. Other Vessel’s – with permission, 4. Other vessel’s – without permission, 5. Other vessel consent unknown, 6. Drifting and found by your vessel, 7. Deployed by FAD auxiliary vessel, 8. Origin unknown, 9. Other origin (Specify)</w:t>
            </w:r>
          </w:p>
          <w:p w14:paraId="3496C825" w14:textId="77777777" w:rsidR="007F0836" w:rsidRPr="00A159EA" w:rsidRDefault="007F0836" w:rsidP="00961F97">
            <w:pPr>
              <w:rPr>
                <w:rFonts w:asciiTheme="majorHAnsi" w:hAnsiTheme="majorHAnsi"/>
                <w:sz w:val="22"/>
                <w:szCs w:val="22"/>
              </w:rPr>
            </w:pPr>
          </w:p>
        </w:tc>
      </w:tr>
      <w:tr w:rsidR="00317F13" w:rsidRPr="00A159EA" w14:paraId="33210C4A" w14:textId="77777777" w:rsidTr="00317F13">
        <w:tc>
          <w:tcPr>
            <w:tcW w:w="3369" w:type="dxa"/>
          </w:tcPr>
          <w:p w14:paraId="7BA204EF"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FAD Activity</w:t>
            </w:r>
          </w:p>
        </w:tc>
        <w:tc>
          <w:tcPr>
            <w:tcW w:w="5811" w:type="dxa"/>
          </w:tcPr>
          <w:p w14:paraId="11A44315" w14:textId="77777777" w:rsidR="00CC7DB1" w:rsidRPr="00CC7DB1" w:rsidRDefault="00CC7DB1" w:rsidP="00CC7DB1">
            <w:pPr>
              <w:widowControl w:val="0"/>
              <w:autoSpaceDE w:val="0"/>
              <w:autoSpaceDN w:val="0"/>
              <w:adjustRightInd w:val="0"/>
              <w:spacing w:after="240"/>
              <w:rPr>
                <w:rFonts w:asciiTheme="majorHAnsi" w:hAnsiTheme="majorHAnsi" w:cs="Times"/>
                <w:sz w:val="22"/>
                <w:szCs w:val="22"/>
              </w:rPr>
            </w:pPr>
            <w:r w:rsidRPr="00CC7DB1">
              <w:rPr>
                <w:rFonts w:asciiTheme="majorHAnsi" w:hAnsiTheme="majorHAnsi" w:cs="Times New Roman"/>
                <w:sz w:val="22"/>
                <w:szCs w:val="22"/>
              </w:rPr>
              <w:t>Observer’s best describe the activity that the boat is involved with the FAD.</w:t>
            </w:r>
          </w:p>
          <w:p w14:paraId="65AE32A6" w14:textId="77777777" w:rsidR="00CC7DB1" w:rsidRPr="00F96E2A" w:rsidRDefault="00CC7DB1" w:rsidP="00F96E2A">
            <w:pPr>
              <w:widowControl w:val="0"/>
              <w:autoSpaceDE w:val="0"/>
              <w:autoSpaceDN w:val="0"/>
              <w:adjustRightInd w:val="0"/>
              <w:spacing w:after="240"/>
              <w:jc w:val="both"/>
              <w:rPr>
                <w:rFonts w:asciiTheme="majorHAnsi" w:hAnsiTheme="majorHAnsi" w:cs="Times New Roman"/>
                <w:sz w:val="22"/>
                <w:szCs w:val="22"/>
              </w:rPr>
            </w:pPr>
            <w:r w:rsidRPr="00F96E2A">
              <w:rPr>
                <w:rFonts w:asciiTheme="majorHAnsi" w:hAnsiTheme="majorHAnsi" w:cs="Times New Roman"/>
                <w:sz w:val="22"/>
                <w:szCs w:val="22"/>
              </w:rPr>
              <w:t>Codes for FAD Activity</w:t>
            </w:r>
            <w:r w:rsidR="00F96E2A" w:rsidRPr="00F96E2A">
              <w:rPr>
                <w:rFonts w:asciiTheme="majorHAnsi" w:hAnsiTheme="majorHAnsi" w:cs="Times New Roman"/>
                <w:sz w:val="22"/>
                <w:szCs w:val="22"/>
              </w:rPr>
              <w:t xml:space="preserve"> - </w:t>
            </w:r>
            <w:r w:rsidRPr="00F96E2A">
              <w:rPr>
                <w:rFonts w:asciiTheme="majorHAnsi" w:hAnsiTheme="majorHAnsi" w:cs="Times New Roman"/>
                <w:sz w:val="22"/>
                <w:szCs w:val="22"/>
              </w:rPr>
              <w:t>1</w:t>
            </w:r>
            <w:r w:rsidR="00F96E2A" w:rsidRPr="00F96E2A">
              <w:rPr>
                <w:rFonts w:asciiTheme="majorHAnsi" w:hAnsiTheme="majorHAnsi" w:cs="Times New Roman"/>
                <w:sz w:val="22"/>
                <w:szCs w:val="22"/>
              </w:rPr>
              <w:t>.</w:t>
            </w:r>
            <w:r w:rsidRPr="00F96E2A">
              <w:rPr>
                <w:rFonts w:asciiTheme="majorHAnsi" w:hAnsiTheme="majorHAnsi" w:cs="Times New Roman"/>
                <w:sz w:val="22"/>
                <w:szCs w:val="22"/>
              </w:rPr>
              <w:t xml:space="preserve"> Setting on FAD</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2</w:t>
            </w:r>
            <w:r w:rsidR="00F96E2A" w:rsidRPr="00F96E2A">
              <w:rPr>
                <w:rFonts w:asciiTheme="majorHAnsi" w:hAnsiTheme="majorHAnsi" w:cs="Times New Roman"/>
                <w:sz w:val="22"/>
                <w:szCs w:val="22"/>
              </w:rPr>
              <w:t>.</w:t>
            </w:r>
            <w:r w:rsidRPr="00F96E2A">
              <w:rPr>
                <w:rFonts w:asciiTheme="majorHAnsi" w:hAnsiTheme="majorHAnsi" w:cs="Times New Roman"/>
                <w:sz w:val="22"/>
                <w:szCs w:val="22"/>
              </w:rPr>
              <w:t xml:space="preserve"> Deploying FAD</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3</w:t>
            </w:r>
            <w:r w:rsidR="00F96E2A" w:rsidRPr="00F96E2A">
              <w:rPr>
                <w:rFonts w:asciiTheme="majorHAnsi" w:hAnsiTheme="majorHAnsi" w:cs="Times New Roman"/>
                <w:sz w:val="22"/>
                <w:szCs w:val="22"/>
              </w:rPr>
              <w:t>.</w:t>
            </w:r>
            <w:r w:rsidRPr="00F96E2A">
              <w:rPr>
                <w:rFonts w:asciiTheme="majorHAnsi" w:hAnsiTheme="majorHAnsi" w:cs="Times New Roman"/>
                <w:sz w:val="22"/>
                <w:szCs w:val="22"/>
              </w:rPr>
              <w:t xml:space="preserve"> Servicing FAD</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4</w:t>
            </w:r>
            <w:r w:rsidR="00F96E2A" w:rsidRPr="00F96E2A">
              <w:rPr>
                <w:rFonts w:asciiTheme="majorHAnsi" w:hAnsiTheme="majorHAnsi" w:cs="Times New Roman"/>
                <w:sz w:val="22"/>
                <w:szCs w:val="22"/>
              </w:rPr>
              <w:t>.</w:t>
            </w:r>
            <w:r w:rsidRPr="00F96E2A">
              <w:rPr>
                <w:rFonts w:asciiTheme="majorHAnsi" w:hAnsiTheme="majorHAnsi" w:cs="Times New Roman"/>
                <w:sz w:val="22"/>
                <w:szCs w:val="22"/>
              </w:rPr>
              <w:t xml:space="preserve"> Retrieving FAD</w:t>
            </w:r>
            <w:r w:rsidR="00F96E2A" w:rsidRPr="00F96E2A">
              <w:rPr>
                <w:rFonts w:asciiTheme="majorHAnsi" w:hAnsiTheme="majorHAnsi" w:cs="Times New Roman"/>
                <w:sz w:val="22"/>
                <w:szCs w:val="22"/>
              </w:rPr>
              <w:t>, 5</w:t>
            </w:r>
            <w:r w:rsidRPr="00F96E2A">
              <w:rPr>
                <w:rFonts w:asciiTheme="majorHAnsi" w:hAnsiTheme="majorHAnsi" w:cs="Times New Roman"/>
                <w:sz w:val="22"/>
                <w:szCs w:val="22"/>
              </w:rPr>
              <w:t>. Vessel drifting beside FAD attracting fish away from FAD before carrying</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6. Vessel setting close to FAD specify estimated distance in comments</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7 Vessel using lights of boat or light boat to attract fish from FAD during night</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8 Other (Describe)</w:t>
            </w:r>
            <w:r w:rsidR="00F96E2A" w:rsidRPr="00F96E2A">
              <w:rPr>
                <w:rFonts w:asciiTheme="majorHAnsi" w:hAnsiTheme="majorHAnsi" w:cs="Times"/>
                <w:sz w:val="22"/>
                <w:szCs w:val="22"/>
              </w:rPr>
              <w:t xml:space="preserve">, </w:t>
            </w:r>
            <w:r w:rsidRPr="00F96E2A">
              <w:rPr>
                <w:rFonts w:asciiTheme="majorHAnsi" w:hAnsiTheme="majorHAnsi" w:cs="Times New Roman"/>
                <w:sz w:val="22"/>
                <w:szCs w:val="22"/>
              </w:rPr>
              <w:t>9 Investigate floating object using sonar/sounder</w:t>
            </w:r>
          </w:p>
          <w:p w14:paraId="66DA0915" w14:textId="77777777" w:rsidR="00CC7DB1" w:rsidRDefault="00CC7DB1" w:rsidP="00CC7DB1">
            <w:pPr>
              <w:widowControl w:val="0"/>
              <w:autoSpaceDE w:val="0"/>
              <w:autoSpaceDN w:val="0"/>
              <w:adjustRightInd w:val="0"/>
              <w:spacing w:after="240"/>
              <w:rPr>
                <w:rFonts w:ascii="Times" w:hAnsi="Times" w:cs="Times"/>
              </w:rPr>
            </w:pPr>
          </w:p>
          <w:p w14:paraId="559B515B" w14:textId="77777777" w:rsidR="00CC7DB1" w:rsidRDefault="00CC7DB1" w:rsidP="00CC7DB1">
            <w:pPr>
              <w:widowControl w:val="0"/>
              <w:autoSpaceDE w:val="0"/>
              <w:autoSpaceDN w:val="0"/>
              <w:adjustRightInd w:val="0"/>
              <w:spacing w:after="240"/>
              <w:rPr>
                <w:rFonts w:ascii="Times" w:hAnsi="Times" w:cs="Times"/>
              </w:rPr>
            </w:pPr>
          </w:p>
          <w:p w14:paraId="428CEB06" w14:textId="77777777" w:rsidR="00317F13" w:rsidRPr="00CC7DB1" w:rsidRDefault="00317F13" w:rsidP="00961F97">
            <w:pPr>
              <w:rPr>
                <w:rFonts w:asciiTheme="majorHAnsi" w:hAnsiTheme="majorHAnsi"/>
                <w:sz w:val="22"/>
                <w:szCs w:val="22"/>
              </w:rPr>
            </w:pPr>
          </w:p>
        </w:tc>
      </w:tr>
      <w:tr w:rsidR="00317F13" w:rsidRPr="00A159EA" w14:paraId="13E752AF" w14:textId="77777777" w:rsidTr="00317F13">
        <w:tc>
          <w:tcPr>
            <w:tcW w:w="3369" w:type="dxa"/>
          </w:tcPr>
          <w:p w14:paraId="15E134D3"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Estimate Size of FAD</w:t>
            </w:r>
          </w:p>
        </w:tc>
        <w:tc>
          <w:tcPr>
            <w:tcW w:w="5811" w:type="dxa"/>
          </w:tcPr>
          <w:p w14:paraId="7BB43021" w14:textId="77777777" w:rsidR="00CC7DB1" w:rsidRPr="00CC7DB1" w:rsidRDefault="00CC7DB1" w:rsidP="00CC7DB1">
            <w:pPr>
              <w:widowControl w:val="0"/>
              <w:autoSpaceDE w:val="0"/>
              <w:autoSpaceDN w:val="0"/>
              <w:adjustRightInd w:val="0"/>
              <w:spacing w:after="240"/>
              <w:rPr>
                <w:rFonts w:asciiTheme="majorHAnsi" w:hAnsiTheme="majorHAnsi" w:cs="Times"/>
                <w:sz w:val="22"/>
                <w:szCs w:val="22"/>
              </w:rPr>
            </w:pPr>
            <w:r w:rsidRPr="00CC7DB1">
              <w:rPr>
                <w:rFonts w:asciiTheme="majorHAnsi" w:hAnsiTheme="majorHAnsi" w:cs="Times New Roman"/>
                <w:sz w:val="22"/>
                <w:szCs w:val="22"/>
              </w:rPr>
              <w:t xml:space="preserve">Record the width, breadth, </w:t>
            </w:r>
            <w:r w:rsidR="00466B1B" w:rsidRPr="00CC7DB1">
              <w:rPr>
                <w:rFonts w:asciiTheme="majorHAnsi" w:hAnsiTheme="majorHAnsi" w:cs="Times New Roman"/>
                <w:sz w:val="22"/>
                <w:szCs w:val="22"/>
              </w:rPr>
              <w:t>and depth</w:t>
            </w:r>
            <w:r w:rsidRPr="00CC7DB1">
              <w:rPr>
                <w:rFonts w:asciiTheme="majorHAnsi" w:hAnsiTheme="majorHAnsi" w:cs="Times New Roman"/>
                <w:sz w:val="22"/>
                <w:szCs w:val="22"/>
              </w:rPr>
              <w:t xml:space="preserve"> of the main body of the object as found or deployed.</w:t>
            </w:r>
          </w:p>
          <w:p w14:paraId="4AA76C02" w14:textId="77777777" w:rsidR="00317F13" w:rsidRPr="00CC7DB1" w:rsidRDefault="00317F13" w:rsidP="00961F97">
            <w:pPr>
              <w:rPr>
                <w:rFonts w:asciiTheme="majorHAnsi" w:hAnsiTheme="majorHAnsi"/>
                <w:sz w:val="22"/>
                <w:szCs w:val="22"/>
              </w:rPr>
            </w:pPr>
          </w:p>
        </w:tc>
      </w:tr>
      <w:tr w:rsidR="00317F13" w:rsidRPr="00A159EA" w14:paraId="2E51C3DA" w14:textId="77777777" w:rsidTr="00317F13">
        <w:tc>
          <w:tcPr>
            <w:tcW w:w="3369" w:type="dxa"/>
          </w:tcPr>
          <w:p w14:paraId="2C5BC1C4" w14:textId="77777777" w:rsidR="00317F13" w:rsidRPr="00A159EA" w:rsidRDefault="00317F13" w:rsidP="00961F97">
            <w:pPr>
              <w:rPr>
                <w:rFonts w:asciiTheme="majorHAnsi" w:hAnsiTheme="majorHAnsi"/>
                <w:sz w:val="22"/>
                <w:szCs w:val="22"/>
              </w:rPr>
            </w:pPr>
            <w:r w:rsidRPr="00A159EA">
              <w:rPr>
                <w:rFonts w:asciiTheme="majorHAnsi" w:hAnsiTheme="majorHAnsi"/>
                <w:sz w:val="22"/>
                <w:szCs w:val="22"/>
              </w:rPr>
              <w:t>Comments</w:t>
            </w:r>
          </w:p>
        </w:tc>
        <w:tc>
          <w:tcPr>
            <w:tcW w:w="5811" w:type="dxa"/>
          </w:tcPr>
          <w:p w14:paraId="57254CE6" w14:textId="77777777" w:rsidR="00CC7DB1" w:rsidRPr="00CC7DB1" w:rsidRDefault="00CC7DB1" w:rsidP="00CC7DB1">
            <w:pPr>
              <w:widowControl w:val="0"/>
              <w:autoSpaceDE w:val="0"/>
              <w:autoSpaceDN w:val="0"/>
              <w:adjustRightInd w:val="0"/>
              <w:spacing w:after="240"/>
              <w:rPr>
                <w:rFonts w:asciiTheme="majorHAnsi" w:hAnsiTheme="majorHAnsi" w:cs="Times"/>
                <w:sz w:val="22"/>
                <w:szCs w:val="22"/>
              </w:rPr>
            </w:pPr>
            <w:r w:rsidRPr="00CC7DB1">
              <w:rPr>
                <w:rFonts w:asciiTheme="majorHAnsi" w:hAnsiTheme="majorHAnsi" w:cs="Times New Roman"/>
                <w:sz w:val="22"/>
                <w:szCs w:val="22"/>
              </w:rPr>
              <w:t>Observer to record in writing any FAD information not covered by the fields.</w:t>
            </w:r>
          </w:p>
          <w:p w14:paraId="4D040572" w14:textId="77777777" w:rsidR="00317F13" w:rsidRPr="00CC7DB1" w:rsidRDefault="00317F13" w:rsidP="00961F97">
            <w:pPr>
              <w:rPr>
                <w:rFonts w:asciiTheme="majorHAnsi" w:hAnsiTheme="majorHAnsi"/>
                <w:sz w:val="22"/>
                <w:szCs w:val="22"/>
              </w:rPr>
            </w:pPr>
          </w:p>
        </w:tc>
      </w:tr>
      <w:tr w:rsidR="00317F13" w:rsidRPr="00A159EA" w14:paraId="3BDACE9A" w14:textId="77777777" w:rsidTr="00317F13">
        <w:tc>
          <w:tcPr>
            <w:tcW w:w="3369" w:type="dxa"/>
          </w:tcPr>
          <w:p w14:paraId="11D34915" w14:textId="77777777" w:rsidR="00317F13" w:rsidRPr="00F96E2A" w:rsidRDefault="00317F13" w:rsidP="00961F97">
            <w:pPr>
              <w:rPr>
                <w:rFonts w:asciiTheme="majorHAnsi" w:hAnsiTheme="majorHAnsi"/>
                <w:b/>
              </w:rPr>
            </w:pPr>
            <w:r w:rsidRPr="00F96E2A">
              <w:rPr>
                <w:rFonts w:asciiTheme="majorHAnsi" w:hAnsiTheme="majorHAnsi"/>
                <w:b/>
              </w:rPr>
              <w:t>ICATT Log Book Fields</w:t>
            </w:r>
          </w:p>
        </w:tc>
        <w:tc>
          <w:tcPr>
            <w:tcW w:w="5811" w:type="dxa"/>
          </w:tcPr>
          <w:p w14:paraId="71A757A8" w14:textId="77777777" w:rsidR="00317F13" w:rsidRPr="00A159EA" w:rsidRDefault="00317F13" w:rsidP="00961F97">
            <w:pPr>
              <w:rPr>
                <w:rFonts w:asciiTheme="majorHAnsi" w:hAnsiTheme="majorHAnsi"/>
                <w:sz w:val="22"/>
                <w:szCs w:val="22"/>
              </w:rPr>
            </w:pPr>
          </w:p>
        </w:tc>
      </w:tr>
      <w:tr w:rsidR="00317F13" w:rsidRPr="00A159EA" w14:paraId="5FACA601" w14:textId="77777777" w:rsidTr="00317F13">
        <w:tc>
          <w:tcPr>
            <w:tcW w:w="3369" w:type="dxa"/>
          </w:tcPr>
          <w:p w14:paraId="5434CC7A"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Marking</w:t>
            </w:r>
          </w:p>
        </w:tc>
        <w:tc>
          <w:tcPr>
            <w:tcW w:w="5811" w:type="dxa"/>
          </w:tcPr>
          <w:p w14:paraId="089538B1" w14:textId="77777777" w:rsidR="00317F13" w:rsidRPr="00A159EA" w:rsidRDefault="00317F13" w:rsidP="00961F97">
            <w:pPr>
              <w:rPr>
                <w:rFonts w:asciiTheme="majorHAnsi" w:hAnsiTheme="majorHAnsi"/>
                <w:sz w:val="22"/>
                <w:szCs w:val="22"/>
              </w:rPr>
            </w:pPr>
          </w:p>
        </w:tc>
      </w:tr>
      <w:tr w:rsidR="00317F13" w:rsidRPr="00A159EA" w14:paraId="7BF1234E" w14:textId="77777777" w:rsidTr="00317F13">
        <w:tc>
          <w:tcPr>
            <w:tcW w:w="3369" w:type="dxa"/>
          </w:tcPr>
          <w:p w14:paraId="7D696E0B"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Associated Beacon ID</w:t>
            </w:r>
          </w:p>
        </w:tc>
        <w:tc>
          <w:tcPr>
            <w:tcW w:w="5811" w:type="dxa"/>
          </w:tcPr>
          <w:p w14:paraId="50AF9B99" w14:textId="77777777" w:rsidR="00317F13" w:rsidRPr="00A159EA" w:rsidRDefault="00317F13" w:rsidP="00961F97">
            <w:pPr>
              <w:rPr>
                <w:rFonts w:asciiTheme="majorHAnsi" w:hAnsiTheme="majorHAnsi"/>
                <w:sz w:val="22"/>
                <w:szCs w:val="22"/>
              </w:rPr>
            </w:pPr>
          </w:p>
        </w:tc>
      </w:tr>
      <w:tr w:rsidR="00317F13" w:rsidRPr="00A159EA" w14:paraId="5DB6AE66" w14:textId="77777777" w:rsidTr="00317F13">
        <w:tc>
          <w:tcPr>
            <w:tcW w:w="3369" w:type="dxa"/>
          </w:tcPr>
          <w:p w14:paraId="6CE468A9"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Type</w:t>
            </w:r>
          </w:p>
        </w:tc>
        <w:tc>
          <w:tcPr>
            <w:tcW w:w="5811" w:type="dxa"/>
          </w:tcPr>
          <w:p w14:paraId="11900905" w14:textId="77777777" w:rsidR="00317F13" w:rsidRPr="00A159EA" w:rsidRDefault="00317F13" w:rsidP="00961F97">
            <w:pPr>
              <w:rPr>
                <w:rFonts w:asciiTheme="majorHAnsi" w:hAnsiTheme="majorHAnsi"/>
                <w:sz w:val="22"/>
                <w:szCs w:val="22"/>
              </w:rPr>
            </w:pPr>
          </w:p>
        </w:tc>
      </w:tr>
      <w:tr w:rsidR="00317F13" w:rsidRPr="00A159EA" w14:paraId="2131124D" w14:textId="77777777" w:rsidTr="00317F13">
        <w:tc>
          <w:tcPr>
            <w:tcW w:w="3369" w:type="dxa"/>
          </w:tcPr>
          <w:p w14:paraId="444D77FD"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Type of the associated beacon and/or electronic devices</w:t>
            </w:r>
          </w:p>
        </w:tc>
        <w:tc>
          <w:tcPr>
            <w:tcW w:w="5811" w:type="dxa"/>
          </w:tcPr>
          <w:p w14:paraId="6B010531" w14:textId="77777777" w:rsidR="00317F13" w:rsidRPr="00A159EA" w:rsidRDefault="00317F13" w:rsidP="00961F97">
            <w:pPr>
              <w:rPr>
                <w:rFonts w:asciiTheme="majorHAnsi" w:hAnsiTheme="majorHAnsi"/>
                <w:sz w:val="22"/>
                <w:szCs w:val="22"/>
              </w:rPr>
            </w:pPr>
          </w:p>
        </w:tc>
      </w:tr>
      <w:tr w:rsidR="00317F13" w:rsidRPr="00A159EA" w14:paraId="54ABE355" w14:textId="77777777" w:rsidTr="00317F13">
        <w:tc>
          <w:tcPr>
            <w:tcW w:w="3369" w:type="dxa"/>
          </w:tcPr>
          <w:p w14:paraId="7297E438"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Floating Part (Dimensions/Materials)</w:t>
            </w:r>
          </w:p>
        </w:tc>
        <w:tc>
          <w:tcPr>
            <w:tcW w:w="5811" w:type="dxa"/>
          </w:tcPr>
          <w:p w14:paraId="481B26CA" w14:textId="77777777" w:rsidR="00317F13" w:rsidRPr="00A159EA" w:rsidRDefault="00317F13" w:rsidP="00961F97">
            <w:pPr>
              <w:rPr>
                <w:rFonts w:asciiTheme="majorHAnsi" w:hAnsiTheme="majorHAnsi"/>
                <w:sz w:val="22"/>
                <w:szCs w:val="22"/>
              </w:rPr>
            </w:pPr>
          </w:p>
        </w:tc>
      </w:tr>
      <w:tr w:rsidR="00317F13" w:rsidRPr="00A159EA" w14:paraId="4D7F0AF3" w14:textId="77777777" w:rsidTr="00317F13">
        <w:tc>
          <w:tcPr>
            <w:tcW w:w="3369" w:type="dxa"/>
          </w:tcPr>
          <w:p w14:paraId="613D0673"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underwater hanging structure (Dimensions/Materials)</w:t>
            </w:r>
          </w:p>
        </w:tc>
        <w:tc>
          <w:tcPr>
            <w:tcW w:w="5811" w:type="dxa"/>
          </w:tcPr>
          <w:p w14:paraId="7D2D4A0F" w14:textId="77777777" w:rsidR="00317F13" w:rsidRPr="00A159EA" w:rsidRDefault="00317F13" w:rsidP="00961F97">
            <w:pPr>
              <w:rPr>
                <w:rFonts w:asciiTheme="majorHAnsi" w:hAnsiTheme="majorHAnsi"/>
                <w:sz w:val="22"/>
                <w:szCs w:val="22"/>
              </w:rPr>
            </w:pPr>
          </w:p>
        </w:tc>
      </w:tr>
      <w:tr w:rsidR="00317F13" w:rsidRPr="00A159EA" w14:paraId="55456E6C" w14:textId="77777777" w:rsidTr="00317F13">
        <w:tc>
          <w:tcPr>
            <w:tcW w:w="3369" w:type="dxa"/>
          </w:tcPr>
          <w:p w14:paraId="1DD3DC87"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Observation</w:t>
            </w:r>
          </w:p>
        </w:tc>
        <w:tc>
          <w:tcPr>
            <w:tcW w:w="5811" w:type="dxa"/>
          </w:tcPr>
          <w:p w14:paraId="63BFEF1F" w14:textId="77777777" w:rsidR="00317F13" w:rsidRPr="00A159EA" w:rsidRDefault="00317F13" w:rsidP="00961F97">
            <w:pPr>
              <w:rPr>
                <w:rFonts w:asciiTheme="majorHAnsi" w:hAnsiTheme="majorHAnsi"/>
                <w:sz w:val="22"/>
                <w:szCs w:val="22"/>
              </w:rPr>
            </w:pPr>
          </w:p>
        </w:tc>
      </w:tr>
      <w:tr w:rsidR="00317F13" w:rsidRPr="00A159EA" w14:paraId="6AC892C0" w14:textId="77777777" w:rsidTr="00317F13">
        <w:tc>
          <w:tcPr>
            <w:tcW w:w="3369" w:type="dxa"/>
          </w:tcPr>
          <w:p w14:paraId="63AA103B"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Marking</w:t>
            </w:r>
          </w:p>
        </w:tc>
        <w:tc>
          <w:tcPr>
            <w:tcW w:w="5811" w:type="dxa"/>
          </w:tcPr>
          <w:p w14:paraId="0E3D8FF6" w14:textId="77777777" w:rsidR="00317F13" w:rsidRPr="00A159EA" w:rsidRDefault="00317F13" w:rsidP="00961F97">
            <w:pPr>
              <w:rPr>
                <w:rFonts w:asciiTheme="majorHAnsi" w:hAnsiTheme="majorHAnsi"/>
                <w:sz w:val="22"/>
                <w:szCs w:val="22"/>
              </w:rPr>
            </w:pPr>
          </w:p>
        </w:tc>
      </w:tr>
      <w:tr w:rsidR="00317F13" w:rsidRPr="00A159EA" w14:paraId="6E75C70A" w14:textId="77777777" w:rsidTr="00317F13">
        <w:tc>
          <w:tcPr>
            <w:tcW w:w="3369" w:type="dxa"/>
          </w:tcPr>
          <w:p w14:paraId="2BB2CD68"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Beacon ID</w:t>
            </w:r>
          </w:p>
        </w:tc>
        <w:tc>
          <w:tcPr>
            <w:tcW w:w="5811" w:type="dxa"/>
          </w:tcPr>
          <w:p w14:paraId="057ED9CA" w14:textId="77777777" w:rsidR="00317F13" w:rsidRPr="00A159EA" w:rsidRDefault="00317F13" w:rsidP="00961F97">
            <w:pPr>
              <w:rPr>
                <w:rFonts w:asciiTheme="majorHAnsi" w:hAnsiTheme="majorHAnsi"/>
                <w:sz w:val="22"/>
                <w:szCs w:val="22"/>
              </w:rPr>
            </w:pPr>
          </w:p>
        </w:tc>
      </w:tr>
      <w:tr w:rsidR="00317F13" w:rsidRPr="00A159EA" w14:paraId="57847E51" w14:textId="77777777" w:rsidTr="00317F13">
        <w:tc>
          <w:tcPr>
            <w:tcW w:w="3369" w:type="dxa"/>
          </w:tcPr>
          <w:p w14:paraId="3761AE5D"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FAD Type</w:t>
            </w:r>
          </w:p>
        </w:tc>
        <w:tc>
          <w:tcPr>
            <w:tcW w:w="5811" w:type="dxa"/>
          </w:tcPr>
          <w:p w14:paraId="396AF6A2" w14:textId="77777777" w:rsidR="00317F13" w:rsidRPr="00A159EA" w:rsidRDefault="00317F13" w:rsidP="00961F97">
            <w:pPr>
              <w:rPr>
                <w:rFonts w:asciiTheme="majorHAnsi" w:hAnsiTheme="majorHAnsi"/>
                <w:sz w:val="22"/>
                <w:szCs w:val="22"/>
              </w:rPr>
            </w:pPr>
          </w:p>
        </w:tc>
      </w:tr>
      <w:tr w:rsidR="00317F13" w:rsidRPr="00A159EA" w14:paraId="36236C0B" w14:textId="77777777" w:rsidTr="00317F13">
        <w:tc>
          <w:tcPr>
            <w:tcW w:w="3369" w:type="dxa"/>
          </w:tcPr>
          <w:p w14:paraId="10EEBE9F"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Type of visit</w:t>
            </w:r>
          </w:p>
        </w:tc>
        <w:tc>
          <w:tcPr>
            <w:tcW w:w="5811" w:type="dxa"/>
          </w:tcPr>
          <w:p w14:paraId="3213A165" w14:textId="77777777" w:rsidR="00317F13" w:rsidRPr="00A159EA" w:rsidRDefault="00317F13" w:rsidP="00961F97">
            <w:pPr>
              <w:rPr>
                <w:rFonts w:asciiTheme="majorHAnsi" w:hAnsiTheme="majorHAnsi"/>
                <w:sz w:val="22"/>
                <w:szCs w:val="22"/>
              </w:rPr>
            </w:pPr>
          </w:p>
        </w:tc>
      </w:tr>
      <w:tr w:rsidR="00317F13" w:rsidRPr="00A159EA" w14:paraId="554076C2" w14:textId="77777777" w:rsidTr="00317F13">
        <w:tc>
          <w:tcPr>
            <w:tcW w:w="3369" w:type="dxa"/>
          </w:tcPr>
          <w:p w14:paraId="07F4BF5C"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Date</w:t>
            </w:r>
          </w:p>
        </w:tc>
        <w:tc>
          <w:tcPr>
            <w:tcW w:w="5811" w:type="dxa"/>
          </w:tcPr>
          <w:p w14:paraId="535DEC56" w14:textId="77777777" w:rsidR="00317F13" w:rsidRPr="00A159EA" w:rsidRDefault="00317F13" w:rsidP="00961F97">
            <w:pPr>
              <w:rPr>
                <w:rFonts w:asciiTheme="majorHAnsi" w:hAnsiTheme="majorHAnsi"/>
                <w:sz w:val="22"/>
                <w:szCs w:val="22"/>
              </w:rPr>
            </w:pPr>
          </w:p>
        </w:tc>
      </w:tr>
      <w:tr w:rsidR="00317F13" w:rsidRPr="00A159EA" w14:paraId="41194ABA" w14:textId="77777777" w:rsidTr="00317F13">
        <w:tc>
          <w:tcPr>
            <w:tcW w:w="3369" w:type="dxa"/>
          </w:tcPr>
          <w:p w14:paraId="2518D050"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Time</w:t>
            </w:r>
          </w:p>
        </w:tc>
        <w:tc>
          <w:tcPr>
            <w:tcW w:w="5811" w:type="dxa"/>
          </w:tcPr>
          <w:p w14:paraId="43FC4CC0" w14:textId="77777777" w:rsidR="00317F13" w:rsidRPr="00A159EA" w:rsidRDefault="00317F13" w:rsidP="00961F97">
            <w:pPr>
              <w:rPr>
                <w:rFonts w:asciiTheme="majorHAnsi" w:hAnsiTheme="majorHAnsi"/>
                <w:sz w:val="22"/>
                <w:szCs w:val="22"/>
              </w:rPr>
            </w:pPr>
          </w:p>
        </w:tc>
      </w:tr>
      <w:tr w:rsidR="00317F13" w:rsidRPr="00A159EA" w14:paraId="1DE5A683" w14:textId="77777777" w:rsidTr="00317F13">
        <w:tc>
          <w:tcPr>
            <w:tcW w:w="3369" w:type="dxa"/>
          </w:tcPr>
          <w:p w14:paraId="02548768"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Latitude</w:t>
            </w:r>
          </w:p>
        </w:tc>
        <w:tc>
          <w:tcPr>
            <w:tcW w:w="5811" w:type="dxa"/>
          </w:tcPr>
          <w:p w14:paraId="7FDB5F58" w14:textId="77777777" w:rsidR="00317F13" w:rsidRPr="00A159EA" w:rsidRDefault="00317F13" w:rsidP="00961F97">
            <w:pPr>
              <w:rPr>
                <w:rFonts w:asciiTheme="majorHAnsi" w:hAnsiTheme="majorHAnsi"/>
                <w:sz w:val="22"/>
                <w:szCs w:val="22"/>
              </w:rPr>
            </w:pPr>
          </w:p>
        </w:tc>
      </w:tr>
      <w:tr w:rsidR="00317F13" w:rsidRPr="00A159EA" w14:paraId="1C3E8F85" w14:textId="77777777" w:rsidTr="00317F13">
        <w:tc>
          <w:tcPr>
            <w:tcW w:w="3369" w:type="dxa"/>
          </w:tcPr>
          <w:p w14:paraId="0E31BD98"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Longitude</w:t>
            </w:r>
          </w:p>
        </w:tc>
        <w:tc>
          <w:tcPr>
            <w:tcW w:w="5811" w:type="dxa"/>
          </w:tcPr>
          <w:p w14:paraId="25432711" w14:textId="77777777" w:rsidR="00317F13" w:rsidRPr="00A159EA" w:rsidRDefault="00317F13" w:rsidP="00961F97">
            <w:pPr>
              <w:rPr>
                <w:rFonts w:asciiTheme="majorHAnsi" w:hAnsiTheme="majorHAnsi"/>
                <w:sz w:val="22"/>
                <w:szCs w:val="22"/>
              </w:rPr>
            </w:pPr>
          </w:p>
        </w:tc>
      </w:tr>
      <w:tr w:rsidR="00317F13" w:rsidRPr="00A159EA" w14:paraId="3906ECA0" w14:textId="77777777" w:rsidTr="00317F13">
        <w:tc>
          <w:tcPr>
            <w:tcW w:w="3369" w:type="dxa"/>
          </w:tcPr>
          <w:p w14:paraId="27149AB7"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Estimated Catch</w:t>
            </w:r>
          </w:p>
        </w:tc>
        <w:tc>
          <w:tcPr>
            <w:tcW w:w="5811" w:type="dxa"/>
          </w:tcPr>
          <w:p w14:paraId="5C801733" w14:textId="77777777" w:rsidR="00317F13" w:rsidRPr="00A159EA" w:rsidRDefault="00317F13" w:rsidP="00961F97">
            <w:pPr>
              <w:rPr>
                <w:rFonts w:asciiTheme="majorHAnsi" w:hAnsiTheme="majorHAnsi"/>
                <w:sz w:val="22"/>
                <w:szCs w:val="22"/>
              </w:rPr>
            </w:pPr>
          </w:p>
        </w:tc>
      </w:tr>
      <w:tr w:rsidR="00317F13" w:rsidRPr="00A159EA" w14:paraId="2D376E8C" w14:textId="77777777" w:rsidTr="00317F13">
        <w:tc>
          <w:tcPr>
            <w:tcW w:w="3369" w:type="dxa"/>
          </w:tcPr>
          <w:p w14:paraId="59B07B95" w14:textId="77777777" w:rsidR="00317F13" w:rsidRPr="00A159EA" w:rsidRDefault="00317F13" w:rsidP="00317F13">
            <w:pPr>
              <w:rPr>
                <w:rFonts w:asciiTheme="majorHAnsi" w:hAnsiTheme="majorHAnsi"/>
                <w:sz w:val="22"/>
                <w:szCs w:val="22"/>
              </w:rPr>
            </w:pPr>
            <w:r w:rsidRPr="00A159EA">
              <w:rPr>
                <w:rFonts w:asciiTheme="majorHAnsi" w:hAnsiTheme="majorHAnsi"/>
                <w:sz w:val="22"/>
                <w:szCs w:val="22"/>
              </w:rPr>
              <w:t>Bycatch</w:t>
            </w:r>
          </w:p>
        </w:tc>
        <w:tc>
          <w:tcPr>
            <w:tcW w:w="5811" w:type="dxa"/>
          </w:tcPr>
          <w:p w14:paraId="6281EB94" w14:textId="77777777" w:rsidR="00317F13" w:rsidRPr="00A159EA" w:rsidRDefault="00317F13" w:rsidP="00961F97">
            <w:pPr>
              <w:rPr>
                <w:rFonts w:asciiTheme="majorHAnsi" w:hAnsiTheme="majorHAnsi"/>
                <w:sz w:val="22"/>
                <w:szCs w:val="22"/>
              </w:rPr>
            </w:pPr>
          </w:p>
        </w:tc>
      </w:tr>
    </w:tbl>
    <w:p w14:paraId="4298CC46" w14:textId="77777777" w:rsidR="00961F97" w:rsidRDefault="00961F97"/>
    <w:sectPr w:rsidR="00961F97" w:rsidSect="008C5EB8">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22C92" w14:textId="77777777" w:rsidR="00B93CA6" w:rsidRDefault="00B93CA6" w:rsidP="00A159EA">
      <w:r>
        <w:separator/>
      </w:r>
    </w:p>
  </w:endnote>
  <w:endnote w:type="continuationSeparator" w:id="0">
    <w:p w14:paraId="43B33276" w14:textId="77777777" w:rsidR="00B93CA6" w:rsidRDefault="00B93CA6" w:rsidP="00A1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E898" w14:textId="77777777" w:rsidR="00201143" w:rsidRDefault="00201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7C384" w14:textId="77777777" w:rsidR="00201143" w:rsidRDefault="00201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DFAC" w14:textId="77777777" w:rsidR="00201143" w:rsidRDefault="00201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6189" w14:textId="77777777" w:rsidR="00B93CA6" w:rsidRDefault="00B93CA6" w:rsidP="00A159EA">
      <w:r>
        <w:separator/>
      </w:r>
    </w:p>
  </w:footnote>
  <w:footnote w:type="continuationSeparator" w:id="0">
    <w:p w14:paraId="3113C916" w14:textId="77777777" w:rsidR="00B93CA6" w:rsidRDefault="00B93CA6" w:rsidP="00A15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D682" w14:textId="77777777" w:rsidR="00201143" w:rsidRDefault="00201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1364" w14:textId="5A554966" w:rsidR="00201143" w:rsidRDefault="00201143" w:rsidP="00201143">
    <w:pPr>
      <w:pStyle w:val="Header"/>
      <w:rPr>
        <w:b/>
      </w:rPr>
    </w:pPr>
    <w:r w:rsidRPr="00CA6199">
      <w:rPr>
        <w:b/>
      </w:rPr>
      <w:t xml:space="preserve">DRAFT ELEMENTS OF A </w:t>
    </w:r>
    <w:r>
      <w:rPr>
        <w:b/>
      </w:rPr>
      <w:t>MARKING AND ID SYSTEM</w:t>
    </w:r>
    <w:r w:rsidRPr="00CA6199">
      <w:rPr>
        <w:b/>
      </w:rPr>
      <w:t xml:space="preserve"> – co</w:t>
    </w:r>
    <w:r>
      <w:rPr>
        <w:b/>
      </w:rPr>
      <w:t xml:space="preserve">nsultation document for Agenda </w:t>
    </w:r>
    <w:r>
      <w:rPr>
        <w:b/>
      </w:rPr>
      <w:t>4</w:t>
    </w:r>
    <w:bookmarkStart w:id="0" w:name="_GoBack"/>
    <w:bookmarkEnd w:id="0"/>
    <w:r w:rsidRPr="00CA6199">
      <w:rPr>
        <w:b/>
      </w:rPr>
      <w:t xml:space="preserve"> of FAD </w:t>
    </w:r>
    <w:proofErr w:type="spellStart"/>
    <w:r w:rsidRPr="00CA6199">
      <w:rPr>
        <w:b/>
      </w:rPr>
      <w:t>Mgmt</w:t>
    </w:r>
    <w:proofErr w:type="spellEnd"/>
    <w:r w:rsidRPr="00CA6199">
      <w:rPr>
        <w:b/>
      </w:rPr>
      <w:t xml:space="preserve"> Options IWG Nov 27 – 28 2015</w:t>
    </w:r>
  </w:p>
  <w:p w14:paraId="4AAEC868" w14:textId="77777777" w:rsidR="00201143" w:rsidRPr="00CA6199" w:rsidRDefault="00201143" w:rsidP="00201143">
    <w:pPr>
      <w:pStyle w:val="Header"/>
      <w:rPr>
        <w:b/>
        <w:i/>
      </w:rPr>
    </w:pPr>
    <w:r>
      <w:rPr>
        <w:b/>
        <w:i/>
      </w:rPr>
      <w:t>To be further considered by participants during the session on 28 November 2015</w:t>
    </w:r>
  </w:p>
  <w:p w14:paraId="25A0AB72" w14:textId="77777777" w:rsidR="00201143" w:rsidRDefault="00201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789B8" w14:textId="77777777" w:rsidR="00201143" w:rsidRDefault="00201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EF7ABE"/>
    <w:multiLevelType w:val="hybridMultilevel"/>
    <w:tmpl w:val="E3EC7138"/>
    <w:lvl w:ilvl="0" w:tplc="624ED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963764"/>
    <w:multiLevelType w:val="hybridMultilevel"/>
    <w:tmpl w:val="8A40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98"/>
    <w:rsid w:val="000235DF"/>
    <w:rsid w:val="00201143"/>
    <w:rsid w:val="00215EEF"/>
    <w:rsid w:val="002217F4"/>
    <w:rsid w:val="00287B51"/>
    <w:rsid w:val="00317F13"/>
    <w:rsid w:val="00366D73"/>
    <w:rsid w:val="00466B1B"/>
    <w:rsid w:val="005C34ED"/>
    <w:rsid w:val="005C3FF2"/>
    <w:rsid w:val="005C7C46"/>
    <w:rsid w:val="007F0836"/>
    <w:rsid w:val="008048C0"/>
    <w:rsid w:val="008602A9"/>
    <w:rsid w:val="00895C1B"/>
    <w:rsid w:val="008C41A6"/>
    <w:rsid w:val="008C5EB8"/>
    <w:rsid w:val="009264B5"/>
    <w:rsid w:val="009607EC"/>
    <w:rsid w:val="00961F97"/>
    <w:rsid w:val="00A159EA"/>
    <w:rsid w:val="00B43AE0"/>
    <w:rsid w:val="00B93CA6"/>
    <w:rsid w:val="00C14E1E"/>
    <w:rsid w:val="00C52603"/>
    <w:rsid w:val="00C979D7"/>
    <w:rsid w:val="00CC7DB1"/>
    <w:rsid w:val="00D81BBC"/>
    <w:rsid w:val="00E57998"/>
    <w:rsid w:val="00E91C11"/>
    <w:rsid w:val="00EA159E"/>
    <w:rsid w:val="00F81F90"/>
    <w:rsid w:val="00F96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6B673"/>
  <w14:defaultImageDpi w14:val="300"/>
  <w15:docId w15:val="{021281A1-6450-4A93-9EBC-1489775B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1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64B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A159EA"/>
    <w:pPr>
      <w:ind w:left="720"/>
      <w:contextualSpacing/>
    </w:pPr>
  </w:style>
  <w:style w:type="paragraph" w:styleId="FootnoteText">
    <w:name w:val="footnote text"/>
    <w:aliases w:val="Char"/>
    <w:basedOn w:val="Normal"/>
    <w:link w:val="FootnoteTextChar"/>
    <w:uiPriority w:val="99"/>
    <w:unhideWhenUsed/>
    <w:qFormat/>
    <w:rsid w:val="00A159EA"/>
  </w:style>
  <w:style w:type="character" w:customStyle="1" w:styleId="FootnoteTextChar">
    <w:name w:val="Footnote Text Char"/>
    <w:aliases w:val="Char Char"/>
    <w:basedOn w:val="DefaultParagraphFont"/>
    <w:link w:val="FootnoteText"/>
    <w:uiPriority w:val="99"/>
    <w:rsid w:val="00A159EA"/>
  </w:style>
  <w:style w:type="character" w:styleId="FootnoteReference">
    <w:name w:val="footnote reference"/>
    <w:basedOn w:val="DefaultParagraphFont"/>
    <w:uiPriority w:val="99"/>
    <w:unhideWhenUsed/>
    <w:rsid w:val="00A159EA"/>
    <w:rPr>
      <w:vertAlign w:val="superscript"/>
    </w:rPr>
  </w:style>
  <w:style w:type="paragraph" w:styleId="BalloonText">
    <w:name w:val="Balloon Text"/>
    <w:basedOn w:val="Normal"/>
    <w:link w:val="BalloonTextChar"/>
    <w:uiPriority w:val="99"/>
    <w:semiHidden/>
    <w:unhideWhenUsed/>
    <w:rsid w:val="00A159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EA"/>
    <w:rPr>
      <w:rFonts w:ascii="Lucida Grande" w:hAnsi="Lucida Grande" w:cs="Lucida Grande"/>
      <w:sz w:val="18"/>
      <w:szCs w:val="18"/>
    </w:rPr>
  </w:style>
  <w:style w:type="character" w:customStyle="1" w:styleId="Heading1Char">
    <w:name w:val="Heading 1 Char"/>
    <w:basedOn w:val="DefaultParagraphFont"/>
    <w:link w:val="Heading1"/>
    <w:uiPriority w:val="9"/>
    <w:rsid w:val="008C41A6"/>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201143"/>
    <w:pPr>
      <w:tabs>
        <w:tab w:val="center" w:pos="4680"/>
        <w:tab w:val="right" w:pos="9360"/>
      </w:tabs>
    </w:pPr>
  </w:style>
  <w:style w:type="character" w:customStyle="1" w:styleId="HeaderChar">
    <w:name w:val="Header Char"/>
    <w:basedOn w:val="DefaultParagraphFont"/>
    <w:link w:val="Header"/>
    <w:uiPriority w:val="99"/>
    <w:rsid w:val="00201143"/>
  </w:style>
  <w:style w:type="paragraph" w:styleId="Footer">
    <w:name w:val="footer"/>
    <w:basedOn w:val="Normal"/>
    <w:link w:val="FooterChar"/>
    <w:uiPriority w:val="99"/>
    <w:unhideWhenUsed/>
    <w:rsid w:val="00201143"/>
    <w:pPr>
      <w:tabs>
        <w:tab w:val="center" w:pos="4680"/>
        <w:tab w:val="right" w:pos="9360"/>
      </w:tabs>
    </w:pPr>
  </w:style>
  <w:style w:type="character" w:customStyle="1" w:styleId="FooterChar">
    <w:name w:val="Footer Char"/>
    <w:basedOn w:val="DefaultParagraphFont"/>
    <w:link w:val="Footer"/>
    <w:uiPriority w:val="99"/>
    <w:rsid w:val="0020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83498">
      <w:bodyDiv w:val="1"/>
      <w:marLeft w:val="0"/>
      <w:marRight w:val="0"/>
      <w:marTop w:val="0"/>
      <w:marBottom w:val="0"/>
      <w:divBdr>
        <w:top w:val="none" w:sz="0" w:space="0" w:color="auto"/>
        <w:left w:val="none" w:sz="0" w:space="0" w:color="auto"/>
        <w:bottom w:val="none" w:sz="0" w:space="0" w:color="auto"/>
        <w:right w:val="none" w:sz="0" w:space="0" w:color="auto"/>
      </w:divBdr>
      <w:divsChild>
        <w:div w:id="1197277280">
          <w:marLeft w:val="0"/>
          <w:marRight w:val="0"/>
          <w:marTop w:val="0"/>
          <w:marBottom w:val="0"/>
          <w:divBdr>
            <w:top w:val="none" w:sz="0" w:space="0" w:color="auto"/>
            <w:left w:val="none" w:sz="0" w:space="0" w:color="auto"/>
            <w:bottom w:val="none" w:sz="0" w:space="0" w:color="auto"/>
            <w:right w:val="none" w:sz="0" w:space="0" w:color="auto"/>
          </w:divBdr>
          <w:divsChild>
            <w:div w:id="1190140868">
              <w:marLeft w:val="0"/>
              <w:marRight w:val="0"/>
              <w:marTop w:val="0"/>
              <w:marBottom w:val="0"/>
              <w:divBdr>
                <w:top w:val="none" w:sz="0" w:space="0" w:color="auto"/>
                <w:left w:val="none" w:sz="0" w:space="0" w:color="auto"/>
                <w:bottom w:val="none" w:sz="0" w:space="0" w:color="auto"/>
                <w:right w:val="none" w:sz="0" w:space="0" w:color="auto"/>
              </w:divBdr>
              <w:divsChild>
                <w:div w:id="1615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7728">
          <w:marLeft w:val="0"/>
          <w:marRight w:val="0"/>
          <w:marTop w:val="0"/>
          <w:marBottom w:val="0"/>
          <w:divBdr>
            <w:top w:val="none" w:sz="0" w:space="0" w:color="auto"/>
            <w:left w:val="none" w:sz="0" w:space="0" w:color="auto"/>
            <w:bottom w:val="none" w:sz="0" w:space="0" w:color="auto"/>
            <w:right w:val="none" w:sz="0" w:space="0" w:color="auto"/>
          </w:divBdr>
          <w:divsChild>
            <w:div w:id="511727136">
              <w:marLeft w:val="0"/>
              <w:marRight w:val="0"/>
              <w:marTop w:val="0"/>
              <w:marBottom w:val="0"/>
              <w:divBdr>
                <w:top w:val="none" w:sz="0" w:space="0" w:color="auto"/>
                <w:left w:val="none" w:sz="0" w:space="0" w:color="auto"/>
                <w:bottom w:val="none" w:sz="0" w:space="0" w:color="auto"/>
                <w:right w:val="none" w:sz="0" w:space="0" w:color="auto"/>
              </w:divBdr>
              <w:divsChild>
                <w:div w:id="16015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7E37-F85B-4D70-A360-CE129292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Lara Manarangi-Trott</cp:lastModifiedBy>
  <cp:revision>2</cp:revision>
  <dcterms:created xsi:type="dcterms:W3CDTF">2015-11-28T01:26:00Z</dcterms:created>
  <dcterms:modified xsi:type="dcterms:W3CDTF">2015-11-28T01:26:00Z</dcterms:modified>
</cp:coreProperties>
</file>