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7A" w:rsidRPr="00D61F91" w:rsidRDefault="008724B2" w:rsidP="00DC777C">
      <w:pPr>
        <w:jc w:val="center"/>
        <w:rPr>
          <w:sz w:val="22"/>
          <w:szCs w:val="22"/>
          <w:lang w:val="en-NZ"/>
        </w:rPr>
      </w:pPr>
      <w:r w:rsidRPr="00D61F91">
        <w:rPr>
          <w:noProof/>
          <w:sz w:val="22"/>
          <w:szCs w:val="22"/>
          <w:lang w:eastAsia="zh-CN"/>
        </w:rPr>
        <w:drawing>
          <wp:inline distT="0" distB="0" distL="0" distR="0" wp14:anchorId="11B02FBB" wp14:editId="2F23CF8F">
            <wp:extent cx="2113280" cy="111252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13280" cy="1112520"/>
                    </a:xfrm>
                    <a:prstGeom prst="rect">
                      <a:avLst/>
                    </a:prstGeom>
                    <a:noFill/>
                    <a:ln w="9525">
                      <a:noFill/>
                      <a:miter lim="800000"/>
                      <a:headEnd/>
                      <a:tailEnd/>
                    </a:ln>
                  </pic:spPr>
                </pic:pic>
              </a:graphicData>
            </a:graphic>
          </wp:inline>
        </w:drawing>
      </w:r>
    </w:p>
    <w:p w:rsidR="00024241" w:rsidRPr="00D61F91" w:rsidRDefault="00134F7A" w:rsidP="00DC777C">
      <w:pPr>
        <w:spacing w:line="240" w:lineRule="exact"/>
        <w:jc w:val="center"/>
        <w:rPr>
          <w:b/>
          <w:sz w:val="22"/>
          <w:szCs w:val="22"/>
          <w:lang w:val="en-NZ" w:eastAsia="ja-JP"/>
        </w:rPr>
      </w:pPr>
      <w:r w:rsidRPr="00D61F91">
        <w:rPr>
          <w:b/>
          <w:sz w:val="22"/>
          <w:szCs w:val="22"/>
          <w:lang w:val="en-NZ"/>
        </w:rPr>
        <w:t>NORTHERN COMMITTEE</w:t>
      </w:r>
    </w:p>
    <w:p w:rsidR="00134F7A" w:rsidRPr="00D61F91" w:rsidRDefault="0012675C" w:rsidP="00DC777C">
      <w:pPr>
        <w:spacing w:line="240" w:lineRule="exact"/>
        <w:jc w:val="center"/>
        <w:rPr>
          <w:b/>
          <w:sz w:val="22"/>
          <w:szCs w:val="22"/>
          <w:lang w:val="en-NZ" w:eastAsia="ja-JP"/>
        </w:rPr>
      </w:pPr>
      <w:r w:rsidRPr="00D61F91">
        <w:rPr>
          <w:rFonts w:eastAsiaTheme="minorEastAsia"/>
          <w:b/>
          <w:sz w:val="22"/>
          <w:szCs w:val="22"/>
          <w:lang w:val="en-NZ" w:eastAsia="ko-KR"/>
        </w:rPr>
        <w:t xml:space="preserve">ELEVENTH </w:t>
      </w:r>
      <w:r w:rsidR="006B19AB" w:rsidRPr="00D61F91">
        <w:rPr>
          <w:b/>
          <w:sz w:val="22"/>
          <w:szCs w:val="22"/>
          <w:lang w:val="en-NZ" w:eastAsia="ja-JP"/>
        </w:rPr>
        <w:t>REGULAR SESSION</w:t>
      </w:r>
    </w:p>
    <w:p w:rsidR="00DC777C" w:rsidRPr="00D61F91" w:rsidRDefault="0012675C" w:rsidP="00DC777C">
      <w:pPr>
        <w:spacing w:line="240" w:lineRule="exact"/>
        <w:jc w:val="center"/>
        <w:rPr>
          <w:sz w:val="22"/>
          <w:szCs w:val="22"/>
          <w:lang w:val="en-NZ"/>
        </w:rPr>
      </w:pPr>
      <w:r w:rsidRPr="00D61F91">
        <w:rPr>
          <w:rFonts w:eastAsiaTheme="minorEastAsia"/>
          <w:sz w:val="22"/>
          <w:szCs w:val="22"/>
          <w:lang w:val="en-NZ" w:eastAsia="ko-KR"/>
        </w:rPr>
        <w:t>Sapporo</w:t>
      </w:r>
      <w:r w:rsidR="00DC777C" w:rsidRPr="00D61F91">
        <w:rPr>
          <w:sz w:val="22"/>
          <w:szCs w:val="22"/>
        </w:rPr>
        <w:t xml:space="preserve">, </w:t>
      </w:r>
      <w:r w:rsidR="00DC777C" w:rsidRPr="00D61F91">
        <w:rPr>
          <w:sz w:val="22"/>
          <w:szCs w:val="22"/>
          <w:lang w:val="en-NZ"/>
        </w:rPr>
        <w:t>Japan</w:t>
      </w:r>
    </w:p>
    <w:p w:rsidR="00134F7A" w:rsidRPr="00D61F91" w:rsidRDefault="0012675C" w:rsidP="00DC777C">
      <w:pPr>
        <w:spacing w:line="240" w:lineRule="exact"/>
        <w:jc w:val="center"/>
        <w:rPr>
          <w:rFonts w:eastAsiaTheme="minorEastAsia"/>
          <w:sz w:val="22"/>
          <w:szCs w:val="22"/>
          <w:lang w:val="en-NZ" w:eastAsia="ko-KR"/>
        </w:rPr>
      </w:pPr>
      <w:r w:rsidRPr="00D61F91">
        <w:rPr>
          <w:rFonts w:eastAsiaTheme="minorEastAsia"/>
          <w:sz w:val="22"/>
          <w:szCs w:val="22"/>
          <w:lang w:val="en-NZ" w:eastAsia="ko-KR"/>
        </w:rPr>
        <w:t>3</w:t>
      </w:r>
      <w:r w:rsidR="002C6178" w:rsidRPr="00D61F91">
        <w:rPr>
          <w:sz w:val="22"/>
          <w:szCs w:val="22"/>
          <w:lang w:val="en-NZ" w:eastAsia="ja-JP"/>
        </w:rPr>
        <w:t>1</w:t>
      </w:r>
      <w:r w:rsidRPr="00D61F91">
        <w:rPr>
          <w:rFonts w:eastAsiaTheme="minorEastAsia"/>
          <w:sz w:val="22"/>
          <w:szCs w:val="22"/>
          <w:lang w:val="en-NZ" w:eastAsia="ko-KR"/>
        </w:rPr>
        <w:t xml:space="preserve"> August </w:t>
      </w:r>
      <w:r w:rsidRPr="00D61F91">
        <w:rPr>
          <w:sz w:val="22"/>
          <w:szCs w:val="22"/>
          <w:lang w:val="en-NZ" w:eastAsia="ja-JP"/>
        </w:rPr>
        <w:t>–</w:t>
      </w:r>
      <w:r w:rsidRPr="00D61F91">
        <w:rPr>
          <w:rFonts w:eastAsiaTheme="minorEastAsia"/>
          <w:sz w:val="22"/>
          <w:szCs w:val="22"/>
          <w:lang w:val="en-NZ" w:eastAsia="ko-KR"/>
        </w:rPr>
        <w:t xml:space="preserve"> 3</w:t>
      </w:r>
      <w:r w:rsidR="00134F7A" w:rsidRPr="00D61F91">
        <w:rPr>
          <w:sz w:val="22"/>
          <w:szCs w:val="22"/>
          <w:lang w:val="en-NZ"/>
        </w:rPr>
        <w:t xml:space="preserve"> September </w:t>
      </w:r>
      <w:r w:rsidR="002C6178" w:rsidRPr="00D61F91">
        <w:rPr>
          <w:sz w:val="22"/>
          <w:szCs w:val="22"/>
          <w:lang w:val="en-NZ" w:eastAsia="ja-JP"/>
        </w:rPr>
        <w:t>201</w:t>
      </w:r>
      <w:r w:rsidRPr="00D61F91">
        <w:rPr>
          <w:rFonts w:eastAsiaTheme="minorEastAsia"/>
          <w:sz w:val="22"/>
          <w:szCs w:val="22"/>
          <w:lang w:val="en-NZ" w:eastAsia="ko-KR"/>
        </w:rPr>
        <w:t>5</w:t>
      </w:r>
    </w:p>
    <w:p w:rsidR="00134F7A" w:rsidRPr="00D61F91" w:rsidRDefault="00C10ADA" w:rsidP="00DC777C">
      <w:pPr>
        <w:pStyle w:val="BodyText"/>
        <w:pBdr>
          <w:top w:val="single" w:sz="12" w:space="1" w:color="auto"/>
          <w:bottom w:val="single" w:sz="12" w:space="1" w:color="auto"/>
        </w:pBdr>
        <w:rPr>
          <w:b/>
          <w:sz w:val="22"/>
          <w:szCs w:val="22"/>
          <w:lang w:val="en-NZ"/>
        </w:rPr>
      </w:pPr>
      <w:r w:rsidRPr="00D61F91">
        <w:rPr>
          <w:rFonts w:eastAsiaTheme="minorEastAsia"/>
          <w:b/>
          <w:bCs/>
          <w:sz w:val="22"/>
          <w:szCs w:val="22"/>
          <w:lang w:eastAsia="ko-KR"/>
        </w:rPr>
        <w:t xml:space="preserve">MEETING </w:t>
      </w:r>
      <w:r w:rsidR="00134F7A" w:rsidRPr="00D61F91">
        <w:rPr>
          <w:b/>
          <w:bCs/>
          <w:sz w:val="22"/>
          <w:szCs w:val="22"/>
        </w:rPr>
        <w:t xml:space="preserve">NOTICE </w:t>
      </w:r>
      <w:r w:rsidR="00226806" w:rsidRPr="00D61F91">
        <w:rPr>
          <w:b/>
          <w:bCs/>
          <w:sz w:val="22"/>
          <w:szCs w:val="22"/>
        </w:rPr>
        <w:t>AND ARRANGEMENTS</w:t>
      </w:r>
    </w:p>
    <w:p w:rsidR="007521CA" w:rsidRPr="00D61F91" w:rsidRDefault="00134F7A" w:rsidP="00DC777C">
      <w:pPr>
        <w:pStyle w:val="BodyText"/>
        <w:wordWrap w:val="0"/>
        <w:jc w:val="right"/>
        <w:rPr>
          <w:b/>
          <w:sz w:val="22"/>
          <w:szCs w:val="22"/>
          <w:lang w:val="en-NZ" w:eastAsia="ja-JP"/>
        </w:rPr>
      </w:pPr>
      <w:r w:rsidRPr="00D61F91">
        <w:rPr>
          <w:b/>
          <w:sz w:val="22"/>
          <w:szCs w:val="22"/>
          <w:lang w:val="en-NZ"/>
        </w:rPr>
        <w:t>WCPFC</w:t>
      </w:r>
      <w:r w:rsidR="001F6DE0" w:rsidRPr="00D61F91">
        <w:rPr>
          <w:b/>
          <w:sz w:val="22"/>
          <w:szCs w:val="22"/>
          <w:lang w:val="en-NZ"/>
        </w:rPr>
        <w:t>-</w:t>
      </w:r>
      <w:r w:rsidR="002C6178" w:rsidRPr="00D61F91">
        <w:rPr>
          <w:b/>
          <w:sz w:val="22"/>
          <w:szCs w:val="22"/>
          <w:lang w:val="en-NZ"/>
        </w:rPr>
        <w:t>NC</w:t>
      </w:r>
      <w:r w:rsidR="002C6178" w:rsidRPr="00D61F91">
        <w:rPr>
          <w:b/>
          <w:sz w:val="22"/>
          <w:szCs w:val="22"/>
          <w:lang w:val="en-NZ" w:eastAsia="ja-JP"/>
        </w:rPr>
        <w:t>1</w:t>
      </w:r>
      <w:r w:rsidR="0012675C" w:rsidRPr="00D61F91">
        <w:rPr>
          <w:rFonts w:eastAsiaTheme="minorEastAsia"/>
          <w:b/>
          <w:sz w:val="22"/>
          <w:szCs w:val="22"/>
          <w:lang w:val="en-NZ" w:eastAsia="ko-KR"/>
        </w:rPr>
        <w:t>1</w:t>
      </w:r>
      <w:r w:rsidR="00522881" w:rsidRPr="00D61F91">
        <w:rPr>
          <w:b/>
          <w:sz w:val="22"/>
          <w:szCs w:val="22"/>
          <w:lang w:val="en-NZ" w:eastAsia="ja-JP"/>
        </w:rPr>
        <w:t>-</w:t>
      </w:r>
      <w:r w:rsidR="002C6178" w:rsidRPr="00D61F91">
        <w:rPr>
          <w:b/>
          <w:sz w:val="22"/>
          <w:szCs w:val="22"/>
          <w:lang w:val="en-NZ" w:eastAsia="ja-JP"/>
        </w:rPr>
        <w:t>201</w:t>
      </w:r>
      <w:r w:rsidR="0012675C" w:rsidRPr="00D61F91">
        <w:rPr>
          <w:rFonts w:eastAsiaTheme="minorEastAsia"/>
          <w:b/>
          <w:sz w:val="22"/>
          <w:szCs w:val="22"/>
          <w:lang w:val="en-NZ" w:eastAsia="ko-KR"/>
        </w:rPr>
        <w:t>5</w:t>
      </w:r>
      <w:r w:rsidR="00226806" w:rsidRPr="00D61F91">
        <w:rPr>
          <w:b/>
          <w:sz w:val="22"/>
          <w:szCs w:val="22"/>
          <w:lang w:val="en-NZ"/>
        </w:rPr>
        <w:t>/</w:t>
      </w:r>
      <w:r w:rsidR="00F67FA3" w:rsidRPr="00D61F91">
        <w:rPr>
          <w:b/>
          <w:sz w:val="22"/>
          <w:szCs w:val="22"/>
          <w:lang w:val="en-NZ" w:eastAsia="ja-JP"/>
        </w:rPr>
        <w:t>01</w:t>
      </w:r>
    </w:p>
    <w:p w:rsidR="00522881" w:rsidRPr="00D61F91" w:rsidRDefault="00DC777C" w:rsidP="00DC777C">
      <w:pPr>
        <w:pStyle w:val="BodyText"/>
        <w:wordWrap w:val="0"/>
        <w:jc w:val="both"/>
        <w:rPr>
          <w:b/>
          <w:sz w:val="22"/>
          <w:szCs w:val="22"/>
          <w:lang w:val="en-NZ" w:eastAsia="ja-JP"/>
        </w:rPr>
      </w:pPr>
      <w:r w:rsidRPr="00D61F91">
        <w:rPr>
          <w:b/>
          <w:sz w:val="22"/>
          <w:szCs w:val="22"/>
          <w:lang w:val="en-NZ" w:eastAsia="ja-JP"/>
        </w:rPr>
        <w:t xml:space="preserve"> </w:t>
      </w:r>
    </w:p>
    <w:p w:rsidR="00522881" w:rsidRDefault="00522881" w:rsidP="00DC777C">
      <w:pPr>
        <w:pStyle w:val="BodyText"/>
        <w:wordWrap w:val="0"/>
        <w:jc w:val="both"/>
        <w:rPr>
          <w:rFonts w:eastAsiaTheme="minorEastAsia" w:hint="eastAsia"/>
          <w:sz w:val="22"/>
          <w:szCs w:val="22"/>
          <w:lang w:eastAsia="ko-KR"/>
        </w:rPr>
      </w:pPr>
    </w:p>
    <w:p w:rsidR="00932D5B" w:rsidRPr="00932D5B" w:rsidRDefault="00932D5B" w:rsidP="00DC777C">
      <w:pPr>
        <w:pStyle w:val="BodyText"/>
        <w:wordWrap w:val="0"/>
        <w:jc w:val="both"/>
        <w:rPr>
          <w:rFonts w:eastAsiaTheme="minorEastAsia" w:hint="eastAsia"/>
          <w:sz w:val="22"/>
          <w:szCs w:val="22"/>
          <w:lang w:eastAsia="ko-KR"/>
        </w:rPr>
      </w:pPr>
    </w:p>
    <w:p w:rsidR="00226806" w:rsidRPr="00D61F91" w:rsidRDefault="00DC0339" w:rsidP="00DC777C">
      <w:pPr>
        <w:pStyle w:val="Default"/>
        <w:jc w:val="both"/>
        <w:rPr>
          <w:sz w:val="22"/>
          <w:szCs w:val="22"/>
          <w:lang w:eastAsia="ja-JP"/>
        </w:rPr>
      </w:pPr>
      <w:r w:rsidRPr="00D61F91">
        <w:rPr>
          <w:sz w:val="22"/>
          <w:szCs w:val="22"/>
        </w:rPr>
        <w:t>In accordance with the Commission Rules of Procedure, Members</w:t>
      </w:r>
      <w:r w:rsidR="00C66EC5" w:rsidRPr="00D61F91">
        <w:rPr>
          <w:sz w:val="22"/>
          <w:szCs w:val="22"/>
        </w:rPr>
        <w:t xml:space="preserve">, cooperating </w:t>
      </w:r>
      <w:r w:rsidR="00BA3260" w:rsidRPr="00D61F91">
        <w:rPr>
          <w:sz w:val="22"/>
          <w:szCs w:val="22"/>
        </w:rPr>
        <w:t>non-</w:t>
      </w:r>
      <w:r w:rsidR="00C66EC5" w:rsidRPr="00D61F91">
        <w:rPr>
          <w:sz w:val="22"/>
          <w:szCs w:val="22"/>
        </w:rPr>
        <w:t xml:space="preserve">Members and </w:t>
      </w:r>
      <w:r w:rsidR="00DC777C" w:rsidRPr="00D61F91">
        <w:rPr>
          <w:sz w:val="22"/>
          <w:szCs w:val="22"/>
        </w:rPr>
        <w:t>p</w:t>
      </w:r>
      <w:r w:rsidR="00C66EC5" w:rsidRPr="00D61F91">
        <w:rPr>
          <w:sz w:val="22"/>
          <w:szCs w:val="22"/>
        </w:rPr>
        <w:t>articipating Territories (CCMs)</w:t>
      </w:r>
      <w:r w:rsidRPr="00D61F91">
        <w:rPr>
          <w:sz w:val="22"/>
          <w:szCs w:val="22"/>
        </w:rPr>
        <w:t xml:space="preserve"> are invited to attend the </w:t>
      </w:r>
      <w:r w:rsidR="0012675C" w:rsidRPr="00D61F91">
        <w:rPr>
          <w:rFonts w:eastAsiaTheme="minorEastAsia"/>
          <w:sz w:val="22"/>
          <w:szCs w:val="22"/>
        </w:rPr>
        <w:t>Eleventh</w:t>
      </w:r>
      <w:r w:rsidR="0012675C" w:rsidRPr="00D61F91">
        <w:rPr>
          <w:sz w:val="22"/>
          <w:szCs w:val="22"/>
        </w:rPr>
        <w:t xml:space="preserve"> </w:t>
      </w:r>
      <w:r w:rsidR="00DA78B2" w:rsidRPr="00D61F91">
        <w:rPr>
          <w:sz w:val="22"/>
          <w:szCs w:val="22"/>
        </w:rPr>
        <w:t xml:space="preserve">Regular Session </w:t>
      </w:r>
      <w:r w:rsidRPr="00D61F91">
        <w:rPr>
          <w:sz w:val="22"/>
          <w:szCs w:val="22"/>
        </w:rPr>
        <w:t>of the Northern Committee (</w:t>
      </w:r>
      <w:r w:rsidR="00DA78B2" w:rsidRPr="00D61F91">
        <w:rPr>
          <w:sz w:val="22"/>
          <w:szCs w:val="22"/>
        </w:rPr>
        <w:t>NC</w:t>
      </w:r>
      <w:r w:rsidR="002C6178" w:rsidRPr="00D61F91">
        <w:rPr>
          <w:sz w:val="22"/>
          <w:szCs w:val="22"/>
          <w:lang w:eastAsia="ja-JP"/>
        </w:rPr>
        <w:t>1</w:t>
      </w:r>
      <w:r w:rsidR="0012675C" w:rsidRPr="00D61F91">
        <w:rPr>
          <w:rFonts w:eastAsiaTheme="minorEastAsia"/>
          <w:sz w:val="22"/>
          <w:szCs w:val="22"/>
        </w:rPr>
        <w:t>1</w:t>
      </w:r>
      <w:r w:rsidRPr="00D61F91">
        <w:rPr>
          <w:sz w:val="22"/>
          <w:szCs w:val="22"/>
        </w:rPr>
        <w:t>) of the Commission for the Conservation and Management of Highly Migratory Fish Stocks in the Western and Central Pacific Ocean.</w:t>
      </w:r>
      <w:r w:rsidR="00E84979" w:rsidRPr="00D61F91">
        <w:rPr>
          <w:sz w:val="22"/>
          <w:szCs w:val="22"/>
        </w:rPr>
        <w:t xml:space="preserve"> </w:t>
      </w:r>
      <w:r w:rsidR="00522881" w:rsidRPr="00D61F91">
        <w:rPr>
          <w:sz w:val="22"/>
          <w:szCs w:val="22"/>
        </w:rPr>
        <w:t xml:space="preserve"> </w:t>
      </w:r>
      <w:r w:rsidR="00E9725E" w:rsidRPr="00D61F91">
        <w:rPr>
          <w:rFonts w:eastAsia="Batang"/>
          <w:sz w:val="22"/>
          <w:szCs w:val="22"/>
        </w:rPr>
        <w:t xml:space="preserve">The </w:t>
      </w:r>
      <w:r w:rsidR="00A96554" w:rsidRPr="00D61F91">
        <w:rPr>
          <w:sz w:val="22"/>
          <w:szCs w:val="22"/>
        </w:rPr>
        <w:t>NC</w:t>
      </w:r>
      <w:r w:rsidR="00AC21C9" w:rsidRPr="00D61F91">
        <w:rPr>
          <w:sz w:val="22"/>
          <w:szCs w:val="22"/>
        </w:rPr>
        <w:t>1</w:t>
      </w:r>
      <w:r w:rsidR="0012675C" w:rsidRPr="00D61F91">
        <w:rPr>
          <w:rFonts w:eastAsiaTheme="minorEastAsia"/>
          <w:sz w:val="22"/>
          <w:szCs w:val="22"/>
        </w:rPr>
        <w:t>1</w:t>
      </w:r>
      <w:r w:rsidR="00A96554" w:rsidRPr="00D61F91">
        <w:rPr>
          <w:sz w:val="22"/>
          <w:szCs w:val="22"/>
        </w:rPr>
        <w:t xml:space="preserve"> </w:t>
      </w:r>
      <w:r w:rsidR="00522881" w:rsidRPr="00D61F91">
        <w:rPr>
          <w:sz w:val="22"/>
          <w:szCs w:val="22"/>
        </w:rPr>
        <w:t xml:space="preserve">meeting will take place </w:t>
      </w:r>
      <w:r w:rsidR="00E9725E" w:rsidRPr="00D61F91">
        <w:rPr>
          <w:rFonts w:eastAsiaTheme="minorEastAsia"/>
          <w:sz w:val="22"/>
          <w:szCs w:val="22"/>
        </w:rPr>
        <w:t>in</w:t>
      </w:r>
      <w:r w:rsidR="005C4363" w:rsidRPr="00D61F91">
        <w:rPr>
          <w:sz w:val="22"/>
          <w:szCs w:val="22"/>
        </w:rPr>
        <w:t xml:space="preserve"> </w:t>
      </w:r>
      <w:r w:rsidR="0012675C" w:rsidRPr="00D61F91">
        <w:rPr>
          <w:rFonts w:eastAsiaTheme="minorEastAsia"/>
          <w:sz w:val="22"/>
          <w:szCs w:val="22"/>
        </w:rPr>
        <w:t>Sapporo</w:t>
      </w:r>
      <w:r w:rsidR="00522881" w:rsidRPr="00D61F91">
        <w:rPr>
          <w:sz w:val="22"/>
          <w:szCs w:val="22"/>
        </w:rPr>
        <w:t xml:space="preserve">, Japan, </w:t>
      </w:r>
      <w:r w:rsidR="0012675C" w:rsidRPr="00D61F91">
        <w:rPr>
          <w:rFonts w:eastAsiaTheme="minorEastAsia"/>
          <w:sz w:val="22"/>
          <w:szCs w:val="22"/>
        </w:rPr>
        <w:t>3</w:t>
      </w:r>
      <w:r w:rsidR="002C6178" w:rsidRPr="00D61F91">
        <w:rPr>
          <w:sz w:val="22"/>
          <w:szCs w:val="22"/>
          <w:lang w:eastAsia="ja-JP"/>
        </w:rPr>
        <w:t>1</w:t>
      </w:r>
      <w:r w:rsidR="0012675C" w:rsidRPr="00D61F91">
        <w:rPr>
          <w:rFonts w:eastAsiaTheme="minorEastAsia"/>
          <w:sz w:val="22"/>
          <w:szCs w:val="22"/>
        </w:rPr>
        <w:t xml:space="preserve"> August </w:t>
      </w:r>
      <w:r w:rsidR="0012675C" w:rsidRPr="00D61F91">
        <w:rPr>
          <w:sz w:val="22"/>
          <w:szCs w:val="22"/>
        </w:rPr>
        <w:t>–</w:t>
      </w:r>
      <w:r w:rsidR="0012675C" w:rsidRPr="00D61F91">
        <w:rPr>
          <w:rFonts w:eastAsiaTheme="minorEastAsia"/>
          <w:sz w:val="22"/>
          <w:szCs w:val="22"/>
        </w:rPr>
        <w:t xml:space="preserve"> 3</w:t>
      </w:r>
      <w:r w:rsidR="00522881" w:rsidRPr="00D61F91">
        <w:rPr>
          <w:sz w:val="22"/>
          <w:szCs w:val="22"/>
        </w:rPr>
        <w:t xml:space="preserve"> September </w:t>
      </w:r>
      <w:r w:rsidR="0012675C" w:rsidRPr="00D61F91">
        <w:rPr>
          <w:sz w:val="22"/>
          <w:szCs w:val="22"/>
          <w:lang w:eastAsia="ja-JP"/>
        </w:rPr>
        <w:t>201</w:t>
      </w:r>
      <w:r w:rsidR="0012675C" w:rsidRPr="00D61F91">
        <w:rPr>
          <w:rFonts w:eastAsiaTheme="minorEastAsia"/>
          <w:sz w:val="22"/>
          <w:szCs w:val="22"/>
        </w:rPr>
        <w:t>5</w:t>
      </w:r>
      <w:r w:rsidR="00522881" w:rsidRPr="00D61F91">
        <w:rPr>
          <w:sz w:val="22"/>
          <w:szCs w:val="22"/>
        </w:rPr>
        <w:t>.</w:t>
      </w:r>
    </w:p>
    <w:p w:rsidR="00281015" w:rsidRPr="00D61F91" w:rsidRDefault="00281015" w:rsidP="00DC777C">
      <w:pPr>
        <w:jc w:val="both"/>
        <w:rPr>
          <w:b/>
          <w:sz w:val="22"/>
          <w:szCs w:val="22"/>
          <w:lang w:eastAsia="ja-JP"/>
        </w:rPr>
      </w:pPr>
    </w:p>
    <w:p w:rsidR="00226806" w:rsidRPr="00D61F91" w:rsidRDefault="00A96554" w:rsidP="00DC777C">
      <w:pPr>
        <w:jc w:val="both"/>
        <w:rPr>
          <w:b/>
          <w:sz w:val="22"/>
          <w:szCs w:val="22"/>
          <w:lang w:eastAsia="ja-JP"/>
        </w:rPr>
      </w:pPr>
      <w:r w:rsidRPr="00D61F91">
        <w:rPr>
          <w:b/>
          <w:sz w:val="22"/>
          <w:szCs w:val="22"/>
          <w:lang w:eastAsia="ja-JP"/>
        </w:rPr>
        <w:t>NC</w:t>
      </w:r>
      <w:r w:rsidR="002C6178" w:rsidRPr="00D61F91">
        <w:rPr>
          <w:b/>
          <w:sz w:val="22"/>
          <w:szCs w:val="22"/>
          <w:lang w:eastAsia="ja-JP"/>
        </w:rPr>
        <w:t>1</w:t>
      </w:r>
      <w:r w:rsidR="0012675C" w:rsidRPr="00D61F91">
        <w:rPr>
          <w:rFonts w:eastAsiaTheme="minorEastAsia"/>
          <w:b/>
          <w:sz w:val="22"/>
          <w:szCs w:val="22"/>
          <w:lang w:eastAsia="ko-KR"/>
        </w:rPr>
        <w:t>1</w:t>
      </w:r>
      <w:r w:rsidR="006D3E2C" w:rsidRPr="00D61F91">
        <w:rPr>
          <w:b/>
          <w:sz w:val="22"/>
          <w:szCs w:val="22"/>
          <w:lang w:eastAsia="ja-JP"/>
        </w:rPr>
        <w:t xml:space="preserve"> Meeting Documents</w:t>
      </w:r>
    </w:p>
    <w:p w:rsidR="0075570F" w:rsidRPr="00D61F91" w:rsidRDefault="0075570F" w:rsidP="00DC777C">
      <w:pPr>
        <w:jc w:val="both"/>
        <w:rPr>
          <w:b/>
          <w:sz w:val="22"/>
          <w:szCs w:val="22"/>
          <w:lang w:eastAsia="ja-JP"/>
        </w:rPr>
      </w:pPr>
    </w:p>
    <w:p w:rsidR="00226806" w:rsidRPr="00D61F91" w:rsidRDefault="00226806" w:rsidP="00DC777C">
      <w:pPr>
        <w:jc w:val="both"/>
        <w:rPr>
          <w:sz w:val="22"/>
          <w:szCs w:val="22"/>
        </w:rPr>
      </w:pPr>
      <w:r w:rsidRPr="00D61F91">
        <w:rPr>
          <w:sz w:val="22"/>
          <w:szCs w:val="22"/>
        </w:rPr>
        <w:t xml:space="preserve">In accordance with Rules of Procedure, the following provisional </w:t>
      </w:r>
      <w:r w:rsidR="00C66EC5" w:rsidRPr="00D61F91">
        <w:rPr>
          <w:sz w:val="22"/>
          <w:szCs w:val="22"/>
        </w:rPr>
        <w:t>documents</w:t>
      </w:r>
      <w:r w:rsidRPr="00D61F91">
        <w:rPr>
          <w:sz w:val="22"/>
          <w:szCs w:val="22"/>
        </w:rPr>
        <w:t xml:space="preserve"> have been prepared. </w:t>
      </w:r>
    </w:p>
    <w:p w:rsidR="00C66EC5" w:rsidRPr="00D61F91" w:rsidRDefault="00C66EC5" w:rsidP="00DC777C">
      <w:pPr>
        <w:numPr>
          <w:ilvl w:val="0"/>
          <w:numId w:val="1"/>
        </w:numPr>
        <w:jc w:val="both"/>
        <w:rPr>
          <w:sz w:val="22"/>
          <w:szCs w:val="22"/>
        </w:rPr>
      </w:pPr>
      <w:r w:rsidRPr="00D61F91">
        <w:rPr>
          <w:sz w:val="22"/>
          <w:szCs w:val="22"/>
        </w:rPr>
        <w:t xml:space="preserve">Notice of Meeting </w:t>
      </w:r>
      <w:r w:rsidR="00A16577" w:rsidRPr="00D61F91">
        <w:rPr>
          <w:sz w:val="22"/>
          <w:szCs w:val="22"/>
        </w:rPr>
        <w:t>and Meeting Arrangements (WCPFC</w:t>
      </w:r>
      <w:r w:rsidR="00A16577" w:rsidRPr="00D61F91">
        <w:rPr>
          <w:sz w:val="22"/>
          <w:szCs w:val="22"/>
          <w:lang w:eastAsia="ja-JP"/>
        </w:rPr>
        <w:t>-</w:t>
      </w:r>
      <w:r w:rsidR="0012675C" w:rsidRPr="00D61F91">
        <w:rPr>
          <w:sz w:val="22"/>
          <w:szCs w:val="22"/>
        </w:rPr>
        <w:t>NC11</w:t>
      </w:r>
      <w:r w:rsidR="00DA78B2" w:rsidRPr="00D61F91">
        <w:rPr>
          <w:sz w:val="22"/>
          <w:szCs w:val="22"/>
        </w:rPr>
        <w:t>-</w:t>
      </w:r>
      <w:r w:rsidR="0012675C" w:rsidRPr="00D61F91">
        <w:rPr>
          <w:sz w:val="22"/>
          <w:szCs w:val="22"/>
          <w:lang w:eastAsia="ja-JP"/>
        </w:rPr>
        <w:t>2015</w:t>
      </w:r>
      <w:r w:rsidR="008314F2" w:rsidRPr="00D61F91">
        <w:rPr>
          <w:sz w:val="22"/>
          <w:szCs w:val="22"/>
          <w:lang w:eastAsia="ja-JP"/>
        </w:rPr>
        <w:t>/</w:t>
      </w:r>
      <w:r w:rsidRPr="00D61F91">
        <w:rPr>
          <w:sz w:val="22"/>
          <w:szCs w:val="22"/>
        </w:rPr>
        <w:t>01)</w:t>
      </w:r>
    </w:p>
    <w:p w:rsidR="00226806" w:rsidRPr="00D61F91" w:rsidRDefault="00C66EC5" w:rsidP="00DC777C">
      <w:pPr>
        <w:numPr>
          <w:ilvl w:val="0"/>
          <w:numId w:val="1"/>
        </w:numPr>
        <w:jc w:val="both"/>
        <w:rPr>
          <w:sz w:val="22"/>
          <w:szCs w:val="22"/>
        </w:rPr>
      </w:pPr>
      <w:r w:rsidRPr="00D61F91">
        <w:rPr>
          <w:sz w:val="22"/>
          <w:szCs w:val="22"/>
        </w:rPr>
        <w:t>P</w:t>
      </w:r>
      <w:r w:rsidR="00226806" w:rsidRPr="00D61F91">
        <w:rPr>
          <w:sz w:val="22"/>
          <w:szCs w:val="22"/>
        </w:rPr>
        <w:t xml:space="preserve">rovisional </w:t>
      </w:r>
      <w:r w:rsidRPr="00D61F91">
        <w:rPr>
          <w:sz w:val="22"/>
          <w:szCs w:val="22"/>
        </w:rPr>
        <w:t>A</w:t>
      </w:r>
      <w:r w:rsidR="00A16577" w:rsidRPr="00D61F91">
        <w:rPr>
          <w:sz w:val="22"/>
          <w:szCs w:val="22"/>
        </w:rPr>
        <w:t>genda (WCPFC</w:t>
      </w:r>
      <w:r w:rsidR="00A16577" w:rsidRPr="00D61F91">
        <w:rPr>
          <w:sz w:val="22"/>
          <w:szCs w:val="22"/>
          <w:lang w:eastAsia="ja-JP"/>
        </w:rPr>
        <w:t>-</w:t>
      </w:r>
      <w:r w:rsidR="0012675C" w:rsidRPr="00D61F91">
        <w:rPr>
          <w:sz w:val="22"/>
          <w:szCs w:val="22"/>
        </w:rPr>
        <w:t>NC11</w:t>
      </w:r>
      <w:r w:rsidR="00A96554" w:rsidRPr="00D61F91">
        <w:rPr>
          <w:sz w:val="22"/>
          <w:szCs w:val="22"/>
        </w:rPr>
        <w:t>-</w:t>
      </w:r>
      <w:r w:rsidR="0012675C" w:rsidRPr="00D61F91">
        <w:rPr>
          <w:sz w:val="22"/>
          <w:szCs w:val="22"/>
          <w:lang w:eastAsia="ja-JP"/>
        </w:rPr>
        <w:t>2015</w:t>
      </w:r>
      <w:r w:rsidR="008314F2" w:rsidRPr="00D61F91">
        <w:rPr>
          <w:sz w:val="22"/>
          <w:szCs w:val="22"/>
          <w:lang w:eastAsia="ja-JP"/>
        </w:rPr>
        <w:t>/</w:t>
      </w:r>
      <w:r w:rsidR="00A16577" w:rsidRPr="00D61F91">
        <w:rPr>
          <w:sz w:val="22"/>
          <w:szCs w:val="22"/>
        </w:rPr>
        <w:t>0</w:t>
      </w:r>
      <w:r w:rsidR="00A16577" w:rsidRPr="00D61F91">
        <w:rPr>
          <w:sz w:val="22"/>
          <w:szCs w:val="22"/>
          <w:lang w:eastAsia="ja-JP"/>
        </w:rPr>
        <w:t>2</w:t>
      </w:r>
      <w:r w:rsidR="00226806" w:rsidRPr="00D61F91">
        <w:rPr>
          <w:sz w:val="22"/>
          <w:szCs w:val="22"/>
        </w:rPr>
        <w:t xml:space="preserve">); </w:t>
      </w:r>
    </w:p>
    <w:p w:rsidR="00226806" w:rsidRPr="00D61F91" w:rsidRDefault="00C66EC5" w:rsidP="00DC777C">
      <w:pPr>
        <w:numPr>
          <w:ilvl w:val="0"/>
          <w:numId w:val="1"/>
        </w:numPr>
        <w:jc w:val="both"/>
        <w:rPr>
          <w:sz w:val="22"/>
          <w:szCs w:val="22"/>
        </w:rPr>
      </w:pPr>
      <w:r w:rsidRPr="00D61F91">
        <w:rPr>
          <w:sz w:val="22"/>
          <w:szCs w:val="22"/>
        </w:rPr>
        <w:t>P</w:t>
      </w:r>
      <w:r w:rsidR="00226806" w:rsidRPr="00D61F91">
        <w:rPr>
          <w:sz w:val="22"/>
          <w:szCs w:val="22"/>
        </w:rPr>
        <w:t xml:space="preserve">rovisional </w:t>
      </w:r>
      <w:r w:rsidRPr="00D61F91">
        <w:rPr>
          <w:sz w:val="22"/>
          <w:szCs w:val="22"/>
        </w:rPr>
        <w:t>A</w:t>
      </w:r>
      <w:r w:rsidR="00226806" w:rsidRPr="00D61F91">
        <w:rPr>
          <w:sz w:val="22"/>
          <w:szCs w:val="22"/>
        </w:rPr>
        <w:t xml:space="preserve">nnotated </w:t>
      </w:r>
      <w:r w:rsidRPr="00D61F91">
        <w:rPr>
          <w:sz w:val="22"/>
          <w:szCs w:val="22"/>
        </w:rPr>
        <w:t>A</w:t>
      </w:r>
      <w:r w:rsidR="00A16577" w:rsidRPr="00D61F91">
        <w:rPr>
          <w:sz w:val="22"/>
          <w:szCs w:val="22"/>
        </w:rPr>
        <w:t>genda (WCPFC</w:t>
      </w:r>
      <w:r w:rsidR="00A16577" w:rsidRPr="00D61F91">
        <w:rPr>
          <w:sz w:val="22"/>
          <w:szCs w:val="22"/>
          <w:lang w:eastAsia="ja-JP"/>
        </w:rPr>
        <w:t>-</w:t>
      </w:r>
      <w:r w:rsidR="0012675C" w:rsidRPr="00D61F91">
        <w:rPr>
          <w:sz w:val="22"/>
          <w:szCs w:val="22"/>
          <w:lang w:eastAsia="ja-JP"/>
        </w:rPr>
        <w:t>NC11</w:t>
      </w:r>
      <w:r w:rsidR="00A96554" w:rsidRPr="00D61F91">
        <w:rPr>
          <w:sz w:val="22"/>
          <w:szCs w:val="22"/>
        </w:rPr>
        <w:t>-</w:t>
      </w:r>
      <w:r w:rsidR="0012675C" w:rsidRPr="00D61F91">
        <w:rPr>
          <w:sz w:val="22"/>
          <w:szCs w:val="22"/>
          <w:lang w:eastAsia="ja-JP"/>
        </w:rPr>
        <w:t>2015</w:t>
      </w:r>
      <w:r w:rsidR="008314F2" w:rsidRPr="00D61F91">
        <w:rPr>
          <w:sz w:val="22"/>
          <w:szCs w:val="22"/>
          <w:lang w:eastAsia="ja-JP"/>
        </w:rPr>
        <w:t>/</w:t>
      </w:r>
      <w:r w:rsidR="00A16577" w:rsidRPr="00D61F91">
        <w:rPr>
          <w:sz w:val="22"/>
          <w:szCs w:val="22"/>
        </w:rPr>
        <w:t>0</w:t>
      </w:r>
      <w:r w:rsidR="00A16577" w:rsidRPr="00D61F91">
        <w:rPr>
          <w:sz w:val="22"/>
          <w:szCs w:val="22"/>
          <w:lang w:eastAsia="ja-JP"/>
        </w:rPr>
        <w:t>3</w:t>
      </w:r>
      <w:r w:rsidR="00226806" w:rsidRPr="00D61F91">
        <w:rPr>
          <w:sz w:val="22"/>
          <w:szCs w:val="22"/>
        </w:rPr>
        <w:t>)</w:t>
      </w:r>
    </w:p>
    <w:p w:rsidR="000650CF" w:rsidRPr="00D61F91" w:rsidRDefault="000650CF" w:rsidP="00DC777C">
      <w:pPr>
        <w:numPr>
          <w:ilvl w:val="0"/>
          <w:numId w:val="1"/>
        </w:numPr>
        <w:jc w:val="both"/>
        <w:rPr>
          <w:sz w:val="22"/>
          <w:szCs w:val="22"/>
        </w:rPr>
      </w:pPr>
      <w:r w:rsidRPr="00D61F91">
        <w:rPr>
          <w:sz w:val="22"/>
          <w:szCs w:val="22"/>
        </w:rPr>
        <w:t>Indicative Schedule (WCPFC-</w:t>
      </w:r>
      <w:r w:rsidR="0012675C" w:rsidRPr="00D61F91">
        <w:rPr>
          <w:sz w:val="22"/>
          <w:szCs w:val="22"/>
          <w:lang w:eastAsia="ja-JP"/>
        </w:rPr>
        <w:t>NC11</w:t>
      </w:r>
      <w:r w:rsidRPr="00D61F91">
        <w:rPr>
          <w:sz w:val="22"/>
          <w:szCs w:val="22"/>
        </w:rPr>
        <w:t>-</w:t>
      </w:r>
      <w:r w:rsidR="0012675C" w:rsidRPr="00D61F91">
        <w:rPr>
          <w:sz w:val="22"/>
          <w:szCs w:val="22"/>
          <w:lang w:eastAsia="ja-JP"/>
        </w:rPr>
        <w:t>2015</w:t>
      </w:r>
      <w:r w:rsidR="008314F2" w:rsidRPr="00D61F91">
        <w:rPr>
          <w:sz w:val="22"/>
          <w:szCs w:val="22"/>
        </w:rPr>
        <w:t>/</w:t>
      </w:r>
      <w:r w:rsidRPr="00D61F91">
        <w:rPr>
          <w:sz w:val="22"/>
          <w:szCs w:val="22"/>
        </w:rPr>
        <w:t>04)</w:t>
      </w:r>
    </w:p>
    <w:p w:rsidR="00226806" w:rsidRPr="00D61F91" w:rsidRDefault="00226806" w:rsidP="00DC777C">
      <w:pPr>
        <w:jc w:val="both"/>
        <w:rPr>
          <w:sz w:val="22"/>
          <w:szCs w:val="22"/>
        </w:rPr>
      </w:pPr>
    </w:p>
    <w:p w:rsidR="001E0332" w:rsidRPr="00D61F91" w:rsidRDefault="00226806" w:rsidP="00DC777C">
      <w:pPr>
        <w:jc w:val="both"/>
        <w:rPr>
          <w:sz w:val="22"/>
          <w:szCs w:val="22"/>
          <w:lang w:eastAsia="ja-JP"/>
        </w:rPr>
      </w:pPr>
      <w:r w:rsidRPr="00D61F91">
        <w:rPr>
          <w:sz w:val="22"/>
          <w:szCs w:val="22"/>
        </w:rPr>
        <w:t>The inclusion of any supplementary items in the agenda</w:t>
      </w:r>
      <w:r w:rsidR="00C66EC5" w:rsidRPr="00D61F91">
        <w:rPr>
          <w:sz w:val="22"/>
          <w:szCs w:val="22"/>
        </w:rPr>
        <w:t>,</w:t>
      </w:r>
      <w:r w:rsidRPr="00D61F91">
        <w:rPr>
          <w:sz w:val="22"/>
          <w:szCs w:val="22"/>
        </w:rPr>
        <w:t xml:space="preserve"> accompanied by a written explanation</w:t>
      </w:r>
      <w:r w:rsidR="00C66EC5" w:rsidRPr="00D61F91">
        <w:rPr>
          <w:sz w:val="22"/>
          <w:szCs w:val="22"/>
        </w:rPr>
        <w:t>,</w:t>
      </w:r>
      <w:r w:rsidRPr="00D61F91">
        <w:rPr>
          <w:sz w:val="22"/>
          <w:szCs w:val="22"/>
        </w:rPr>
        <w:t xml:space="preserve"> may be requested at least thirty days before the meeting</w:t>
      </w:r>
      <w:r w:rsidR="00C66EC5" w:rsidRPr="00D61F91">
        <w:rPr>
          <w:sz w:val="22"/>
          <w:szCs w:val="22"/>
        </w:rPr>
        <w:t>;</w:t>
      </w:r>
      <w:r w:rsidRPr="00D61F91">
        <w:rPr>
          <w:sz w:val="22"/>
          <w:szCs w:val="22"/>
        </w:rPr>
        <w:t xml:space="preserve"> th</w:t>
      </w:r>
      <w:r w:rsidR="002E1D94" w:rsidRPr="00D61F91">
        <w:rPr>
          <w:sz w:val="22"/>
          <w:szCs w:val="22"/>
        </w:rPr>
        <w:t>at</w:t>
      </w:r>
      <w:r w:rsidRPr="00D61F91">
        <w:rPr>
          <w:sz w:val="22"/>
          <w:szCs w:val="22"/>
        </w:rPr>
        <w:t xml:space="preserve"> is by </w:t>
      </w:r>
      <w:r w:rsidR="0012675C" w:rsidRPr="00D61F91">
        <w:rPr>
          <w:rFonts w:eastAsiaTheme="minorEastAsia"/>
          <w:b/>
          <w:sz w:val="22"/>
          <w:szCs w:val="22"/>
          <w:lang w:eastAsia="ko-KR"/>
        </w:rPr>
        <w:t>1</w:t>
      </w:r>
      <w:r w:rsidR="002C6178" w:rsidRPr="00D61F91">
        <w:rPr>
          <w:b/>
          <w:sz w:val="22"/>
          <w:szCs w:val="22"/>
        </w:rPr>
        <w:t xml:space="preserve"> </w:t>
      </w:r>
      <w:r w:rsidR="00A16577" w:rsidRPr="00D61F91">
        <w:rPr>
          <w:b/>
          <w:sz w:val="22"/>
          <w:szCs w:val="22"/>
        </w:rPr>
        <w:t xml:space="preserve">August </w:t>
      </w:r>
      <w:r w:rsidR="0012675C" w:rsidRPr="00D61F91">
        <w:rPr>
          <w:b/>
          <w:sz w:val="22"/>
          <w:szCs w:val="22"/>
          <w:lang w:eastAsia="ja-JP"/>
        </w:rPr>
        <w:t>2015</w:t>
      </w:r>
      <w:r w:rsidRPr="00D61F91">
        <w:rPr>
          <w:sz w:val="22"/>
          <w:szCs w:val="22"/>
        </w:rPr>
        <w:t xml:space="preserve">. </w:t>
      </w:r>
      <w:r w:rsidR="005034B1" w:rsidRPr="00D61F91">
        <w:rPr>
          <w:sz w:val="22"/>
          <w:szCs w:val="22"/>
        </w:rPr>
        <w:t xml:space="preserve"> </w:t>
      </w:r>
    </w:p>
    <w:p w:rsidR="001E0332" w:rsidRPr="00D61F91" w:rsidRDefault="001E0332" w:rsidP="00DC777C">
      <w:pPr>
        <w:jc w:val="both"/>
        <w:rPr>
          <w:sz w:val="22"/>
          <w:szCs w:val="22"/>
          <w:lang w:eastAsia="ja-JP"/>
        </w:rPr>
      </w:pPr>
    </w:p>
    <w:p w:rsidR="00226806" w:rsidRPr="00D61F91" w:rsidRDefault="005034B1" w:rsidP="00DC777C">
      <w:pPr>
        <w:jc w:val="both"/>
        <w:rPr>
          <w:sz w:val="22"/>
          <w:szCs w:val="22"/>
          <w:lang w:eastAsia="ja-JP"/>
        </w:rPr>
      </w:pPr>
      <w:r w:rsidRPr="00D61F91">
        <w:rPr>
          <w:sz w:val="22"/>
          <w:szCs w:val="22"/>
        </w:rPr>
        <w:t>A</w:t>
      </w:r>
      <w:r w:rsidR="00C66EC5" w:rsidRPr="00D61F91">
        <w:rPr>
          <w:sz w:val="22"/>
          <w:szCs w:val="22"/>
        </w:rPr>
        <w:t>dditional meeting d</w:t>
      </w:r>
      <w:r w:rsidR="00226806" w:rsidRPr="00D61F91">
        <w:rPr>
          <w:sz w:val="22"/>
          <w:szCs w:val="22"/>
        </w:rPr>
        <w:t xml:space="preserve">ocuments will shortly be available </w:t>
      </w:r>
      <w:r w:rsidR="002E1D94" w:rsidRPr="00D61F91">
        <w:rPr>
          <w:sz w:val="22"/>
          <w:szCs w:val="22"/>
        </w:rPr>
        <w:t>on the</w:t>
      </w:r>
      <w:r w:rsidR="00226806" w:rsidRPr="00D61F91">
        <w:rPr>
          <w:sz w:val="22"/>
          <w:szCs w:val="22"/>
        </w:rPr>
        <w:t xml:space="preserve"> </w:t>
      </w:r>
      <w:r w:rsidR="00A559FA" w:rsidRPr="00D61F91">
        <w:rPr>
          <w:sz w:val="22"/>
          <w:szCs w:val="22"/>
        </w:rPr>
        <w:t>WCPFC Meeting page:</w:t>
      </w:r>
      <w:r w:rsidR="00155321" w:rsidRPr="00D61F91">
        <w:rPr>
          <w:sz w:val="22"/>
          <w:szCs w:val="22"/>
        </w:rPr>
        <w:t xml:space="preserve"> </w:t>
      </w:r>
      <w:r w:rsidR="00D61F91" w:rsidRPr="00D61F91">
        <w:rPr>
          <w:rStyle w:val="Hyperlink"/>
          <w:sz w:val="22"/>
          <w:szCs w:val="22"/>
          <w:lang w:eastAsia="ja-JP"/>
        </w:rPr>
        <w:t>http://www.wcpfc.int/meetings/11th-regular-session-northern-committee</w:t>
      </w:r>
      <w:r w:rsidR="00226806" w:rsidRPr="00D61F91">
        <w:rPr>
          <w:sz w:val="22"/>
          <w:szCs w:val="22"/>
        </w:rPr>
        <w:t>.</w:t>
      </w:r>
      <w:r w:rsidR="001E0332" w:rsidRPr="00D61F91">
        <w:rPr>
          <w:sz w:val="22"/>
          <w:szCs w:val="22"/>
          <w:lang w:eastAsia="ja-JP"/>
        </w:rPr>
        <w:t xml:space="preserve"> All participants will be individually responsible for downloading their meeting documents and printing them out. </w:t>
      </w:r>
      <w:r w:rsidR="00E37144" w:rsidRPr="00D61F91">
        <w:rPr>
          <w:sz w:val="22"/>
          <w:szCs w:val="22"/>
          <w:lang w:eastAsia="ja-JP"/>
        </w:rPr>
        <w:t>Contact the Secretariat (</w:t>
      </w:r>
      <w:hyperlink r:id="rId10" w:history="1">
        <w:r w:rsidR="00E37144" w:rsidRPr="00D61F91">
          <w:rPr>
            <w:rStyle w:val="Hyperlink"/>
            <w:sz w:val="22"/>
            <w:szCs w:val="22"/>
            <w:lang w:eastAsia="ja-JP"/>
          </w:rPr>
          <w:t>sungkwon.soh@wcpfc.int</w:t>
        </w:r>
      </w:hyperlink>
      <w:r w:rsidR="00E37144" w:rsidRPr="00D61F91">
        <w:rPr>
          <w:sz w:val="22"/>
          <w:szCs w:val="22"/>
          <w:lang w:eastAsia="ja-JP"/>
        </w:rPr>
        <w:t xml:space="preserve">) </w:t>
      </w:r>
      <w:r w:rsidR="00D42F6D" w:rsidRPr="00D61F91">
        <w:rPr>
          <w:sz w:val="22"/>
          <w:szCs w:val="22"/>
          <w:lang w:eastAsia="ja-JP"/>
        </w:rPr>
        <w:t xml:space="preserve">if you experience </w:t>
      </w:r>
      <w:r w:rsidR="00E37144" w:rsidRPr="00D61F91">
        <w:rPr>
          <w:sz w:val="22"/>
          <w:szCs w:val="22"/>
          <w:lang w:eastAsia="ja-JP"/>
        </w:rPr>
        <w:t>any difficulties.</w:t>
      </w:r>
      <w:r w:rsidR="001E0332" w:rsidRPr="00D61F91">
        <w:rPr>
          <w:sz w:val="22"/>
          <w:szCs w:val="22"/>
          <w:lang w:eastAsia="ja-JP"/>
        </w:rPr>
        <w:t xml:space="preserve">  </w:t>
      </w:r>
    </w:p>
    <w:p w:rsidR="00281015" w:rsidRPr="00D61F91" w:rsidRDefault="00281015" w:rsidP="00DC777C">
      <w:pPr>
        <w:jc w:val="both"/>
        <w:rPr>
          <w:sz w:val="22"/>
          <w:szCs w:val="22"/>
          <w:lang w:eastAsia="ja-JP"/>
        </w:rPr>
      </w:pPr>
    </w:p>
    <w:p w:rsidR="001E0332" w:rsidRPr="00D61F91" w:rsidRDefault="001E0332" w:rsidP="00DC777C">
      <w:pPr>
        <w:jc w:val="both"/>
        <w:rPr>
          <w:b/>
          <w:bCs/>
          <w:sz w:val="22"/>
          <w:szCs w:val="22"/>
        </w:rPr>
      </w:pPr>
      <w:r w:rsidRPr="00D61F91">
        <w:rPr>
          <w:b/>
          <w:bCs/>
          <w:sz w:val="22"/>
          <w:szCs w:val="22"/>
        </w:rPr>
        <w:t>Registration</w:t>
      </w:r>
    </w:p>
    <w:p w:rsidR="00EC0A4C" w:rsidRPr="00D61F91" w:rsidRDefault="00EC0A4C" w:rsidP="00DC777C">
      <w:pPr>
        <w:jc w:val="both"/>
        <w:rPr>
          <w:sz w:val="22"/>
          <w:szCs w:val="22"/>
        </w:rPr>
      </w:pPr>
    </w:p>
    <w:p w:rsidR="007521CA" w:rsidRPr="00D61F91" w:rsidRDefault="009E7E12" w:rsidP="00DC777C">
      <w:pPr>
        <w:snapToGrid w:val="0"/>
        <w:jc w:val="both"/>
        <w:rPr>
          <w:sz w:val="22"/>
          <w:szCs w:val="22"/>
        </w:rPr>
      </w:pPr>
      <w:r w:rsidRPr="00D61F91">
        <w:rPr>
          <w:sz w:val="22"/>
          <w:szCs w:val="22"/>
          <w:lang w:eastAsia="ja-JP"/>
        </w:rPr>
        <w:t>All participants are requested to register electronically on the WCPFC website</w:t>
      </w:r>
      <w:r w:rsidR="00A96554" w:rsidRPr="00D61F91">
        <w:rPr>
          <w:sz w:val="22"/>
          <w:szCs w:val="22"/>
          <w:lang w:eastAsia="ja-JP"/>
        </w:rPr>
        <w:t xml:space="preserve">, </w:t>
      </w:r>
      <w:r w:rsidR="0012675C" w:rsidRPr="00D61F91">
        <w:rPr>
          <w:sz w:val="22"/>
          <w:szCs w:val="22"/>
          <w:lang w:eastAsia="ja-JP"/>
        </w:rPr>
        <w:t>NC11</w:t>
      </w:r>
      <w:r w:rsidR="002C6178" w:rsidRPr="00D61F91">
        <w:rPr>
          <w:sz w:val="22"/>
          <w:szCs w:val="22"/>
          <w:lang w:eastAsia="ja-JP"/>
        </w:rPr>
        <w:t xml:space="preserve"> </w:t>
      </w:r>
      <w:r w:rsidR="00A96554" w:rsidRPr="00D61F91">
        <w:rPr>
          <w:sz w:val="22"/>
          <w:szCs w:val="22"/>
          <w:lang w:eastAsia="ja-JP"/>
        </w:rPr>
        <w:t>meeting page</w:t>
      </w:r>
      <w:r w:rsidR="007521CA" w:rsidRPr="00D61F91">
        <w:rPr>
          <w:sz w:val="22"/>
          <w:szCs w:val="22"/>
        </w:rPr>
        <w:t xml:space="preserve">. </w:t>
      </w:r>
      <w:r w:rsidRPr="00D61F91">
        <w:rPr>
          <w:sz w:val="22"/>
          <w:szCs w:val="22"/>
          <w:lang w:eastAsia="ja-JP"/>
        </w:rPr>
        <w:t xml:space="preserve">If that is not possible please print and return the </w:t>
      </w:r>
      <w:r w:rsidRPr="00D61F91">
        <w:rPr>
          <w:sz w:val="22"/>
          <w:szCs w:val="22"/>
        </w:rPr>
        <w:t xml:space="preserve">completed registration form to </w:t>
      </w:r>
      <w:r w:rsidR="007521CA" w:rsidRPr="00D61F91">
        <w:rPr>
          <w:sz w:val="22"/>
          <w:szCs w:val="22"/>
        </w:rPr>
        <w:t>the Secretariat (</w:t>
      </w:r>
      <w:hyperlink r:id="rId11" w:history="1">
        <w:r w:rsidR="00A96554" w:rsidRPr="00D61F91">
          <w:rPr>
            <w:rStyle w:val="Hyperlink"/>
            <w:sz w:val="22"/>
            <w:szCs w:val="22"/>
          </w:rPr>
          <w:t>sungkwon.soh@wcpfc.int</w:t>
        </w:r>
      </w:hyperlink>
      <w:r w:rsidR="00A96554" w:rsidRPr="00D61F91">
        <w:rPr>
          <w:sz w:val="22"/>
          <w:szCs w:val="22"/>
        </w:rPr>
        <w:t xml:space="preserve">, </w:t>
      </w:r>
      <w:r w:rsidR="007521CA" w:rsidRPr="00D61F91">
        <w:rPr>
          <w:sz w:val="22"/>
          <w:szCs w:val="22"/>
        </w:rPr>
        <w:t>FAX +691 320 1108)</w:t>
      </w:r>
      <w:r w:rsidR="007521CA" w:rsidRPr="00D61F91">
        <w:rPr>
          <w:sz w:val="22"/>
          <w:szCs w:val="22"/>
          <w:lang w:eastAsia="ko-KR"/>
        </w:rPr>
        <w:t>. All registration</w:t>
      </w:r>
      <w:r w:rsidR="00E9725E" w:rsidRPr="00D61F91">
        <w:rPr>
          <w:rFonts w:eastAsiaTheme="minorEastAsia"/>
          <w:sz w:val="22"/>
          <w:szCs w:val="22"/>
          <w:lang w:eastAsia="ko-KR"/>
        </w:rPr>
        <w:t>s</w:t>
      </w:r>
      <w:r w:rsidR="007521CA" w:rsidRPr="00D61F91">
        <w:rPr>
          <w:sz w:val="22"/>
          <w:szCs w:val="22"/>
          <w:lang w:eastAsia="ko-KR"/>
        </w:rPr>
        <w:t xml:space="preserve"> should be completed</w:t>
      </w:r>
      <w:r w:rsidR="007521CA" w:rsidRPr="00D61F91">
        <w:rPr>
          <w:sz w:val="22"/>
          <w:szCs w:val="22"/>
        </w:rPr>
        <w:t xml:space="preserve"> by </w:t>
      </w:r>
      <w:r w:rsidR="0012675C" w:rsidRPr="00D61F91">
        <w:rPr>
          <w:rFonts w:eastAsiaTheme="minorEastAsia"/>
          <w:b/>
          <w:bCs/>
          <w:sz w:val="22"/>
          <w:szCs w:val="22"/>
          <w:lang w:eastAsia="ko-KR"/>
        </w:rPr>
        <w:t>8</w:t>
      </w:r>
      <w:r w:rsidR="007521CA" w:rsidRPr="00D61F91">
        <w:rPr>
          <w:b/>
          <w:bCs/>
          <w:sz w:val="22"/>
          <w:szCs w:val="22"/>
        </w:rPr>
        <w:t xml:space="preserve"> August </w:t>
      </w:r>
      <w:r w:rsidR="0012675C" w:rsidRPr="00D61F91">
        <w:rPr>
          <w:b/>
          <w:bCs/>
          <w:sz w:val="22"/>
          <w:szCs w:val="22"/>
          <w:lang w:eastAsia="ja-JP"/>
        </w:rPr>
        <w:t>2015</w:t>
      </w:r>
      <w:r w:rsidR="007521CA" w:rsidRPr="00D61F91">
        <w:rPr>
          <w:sz w:val="22"/>
          <w:szCs w:val="22"/>
        </w:rPr>
        <w:t xml:space="preserve">. </w:t>
      </w:r>
      <w:r w:rsidRPr="00D61F91">
        <w:rPr>
          <w:sz w:val="22"/>
          <w:szCs w:val="22"/>
          <w:lang w:eastAsia="ja-JP"/>
        </w:rPr>
        <w:t xml:space="preserve">For those delegations with more than one participant it </w:t>
      </w:r>
      <w:r w:rsidR="00E9725E" w:rsidRPr="00D61F91">
        <w:rPr>
          <w:rFonts w:eastAsiaTheme="minorEastAsia"/>
          <w:sz w:val="22"/>
          <w:szCs w:val="22"/>
          <w:lang w:eastAsia="ko-KR"/>
        </w:rPr>
        <w:t xml:space="preserve">is </w:t>
      </w:r>
      <w:r w:rsidRPr="00D61F91">
        <w:rPr>
          <w:sz w:val="22"/>
          <w:szCs w:val="22"/>
          <w:lang w:eastAsia="ja-JP"/>
        </w:rPr>
        <w:t xml:space="preserve">preferred </w:t>
      </w:r>
      <w:r w:rsidR="00E9725E" w:rsidRPr="00D61F91">
        <w:rPr>
          <w:rFonts w:eastAsiaTheme="minorEastAsia"/>
          <w:sz w:val="22"/>
          <w:szCs w:val="22"/>
          <w:lang w:eastAsia="ko-KR"/>
        </w:rPr>
        <w:t>that</w:t>
      </w:r>
      <w:r w:rsidRPr="00D61F91">
        <w:rPr>
          <w:sz w:val="22"/>
          <w:szCs w:val="22"/>
          <w:lang w:eastAsia="ja-JP"/>
        </w:rPr>
        <w:t xml:space="preserve"> registrations be submitted in one batch by a key contact for that delegation.</w:t>
      </w:r>
      <w:r w:rsidR="007521CA" w:rsidRPr="00D61F91">
        <w:rPr>
          <w:sz w:val="22"/>
          <w:szCs w:val="22"/>
        </w:rPr>
        <w:t xml:space="preserve"> </w:t>
      </w:r>
    </w:p>
    <w:p w:rsidR="007521CA" w:rsidRPr="00D61F91" w:rsidRDefault="007521CA" w:rsidP="00DC777C">
      <w:pPr>
        <w:jc w:val="both"/>
        <w:rPr>
          <w:sz w:val="22"/>
          <w:szCs w:val="22"/>
          <w:lang w:eastAsia="ja-JP"/>
        </w:rPr>
      </w:pPr>
    </w:p>
    <w:p w:rsidR="001533F4" w:rsidRPr="00D61F91" w:rsidRDefault="001533F4" w:rsidP="00DC777C">
      <w:pPr>
        <w:pStyle w:val="NormalWeb"/>
        <w:spacing w:before="0" w:beforeAutospacing="0" w:after="0" w:afterAutospacing="0"/>
        <w:jc w:val="both"/>
        <w:rPr>
          <w:b/>
          <w:sz w:val="22"/>
          <w:szCs w:val="22"/>
        </w:rPr>
      </w:pPr>
      <w:r w:rsidRPr="00D61F91">
        <w:rPr>
          <w:b/>
          <w:sz w:val="22"/>
          <w:szCs w:val="22"/>
        </w:rPr>
        <w:t>Meeting Venue</w:t>
      </w:r>
    </w:p>
    <w:p w:rsidR="00BE061B" w:rsidRPr="00D61F91" w:rsidRDefault="00BE061B" w:rsidP="00DC777C">
      <w:pPr>
        <w:pStyle w:val="NormalWeb"/>
        <w:spacing w:before="0" w:beforeAutospacing="0" w:after="0" w:afterAutospacing="0"/>
        <w:jc w:val="both"/>
        <w:rPr>
          <w:b/>
          <w:sz w:val="22"/>
          <w:szCs w:val="22"/>
        </w:rPr>
      </w:pPr>
    </w:p>
    <w:p w:rsidR="00E37144" w:rsidRPr="00D61F91" w:rsidRDefault="005C4363" w:rsidP="00DC777C">
      <w:pPr>
        <w:jc w:val="both"/>
        <w:rPr>
          <w:b/>
          <w:sz w:val="22"/>
          <w:szCs w:val="22"/>
        </w:rPr>
      </w:pPr>
      <w:r w:rsidRPr="00D61F91">
        <w:rPr>
          <w:sz w:val="22"/>
          <w:szCs w:val="22"/>
        </w:rPr>
        <w:t xml:space="preserve">The </w:t>
      </w:r>
      <w:r w:rsidRPr="00D61F91">
        <w:rPr>
          <w:sz w:val="22"/>
          <w:szCs w:val="22"/>
          <w:lang w:eastAsia="ja-JP"/>
        </w:rPr>
        <w:t xml:space="preserve">meeting </w:t>
      </w:r>
      <w:r w:rsidRPr="00D61F91">
        <w:rPr>
          <w:sz w:val="22"/>
          <w:szCs w:val="22"/>
        </w:rPr>
        <w:t>venue</w:t>
      </w:r>
      <w:r w:rsidRPr="00D61F91">
        <w:rPr>
          <w:sz w:val="22"/>
          <w:szCs w:val="22"/>
          <w:lang w:eastAsia="ja-JP"/>
        </w:rPr>
        <w:t xml:space="preserve"> </w:t>
      </w:r>
      <w:r w:rsidRPr="00D61F91">
        <w:rPr>
          <w:sz w:val="22"/>
          <w:szCs w:val="22"/>
        </w:rPr>
        <w:t xml:space="preserve">will be </w:t>
      </w:r>
      <w:r w:rsidRPr="00D61F91">
        <w:rPr>
          <w:sz w:val="22"/>
          <w:szCs w:val="22"/>
          <w:lang w:eastAsia="ja-JP"/>
        </w:rPr>
        <w:t>ANA HOTEL SAPPORO, Kita 3-jo Nishi 1-chome 2-9, Chuo-</w:t>
      </w:r>
      <w:proofErr w:type="spellStart"/>
      <w:r w:rsidRPr="00D61F91">
        <w:rPr>
          <w:sz w:val="22"/>
          <w:szCs w:val="22"/>
          <w:lang w:eastAsia="ja-JP"/>
        </w:rPr>
        <w:t>ku</w:t>
      </w:r>
      <w:proofErr w:type="spellEnd"/>
      <w:r w:rsidRPr="00D61F91">
        <w:rPr>
          <w:sz w:val="22"/>
          <w:szCs w:val="22"/>
          <w:lang w:eastAsia="ja-JP"/>
        </w:rPr>
        <w:t xml:space="preserve">, </w:t>
      </w:r>
      <w:proofErr w:type="gramStart"/>
      <w:r w:rsidRPr="00D61F91">
        <w:rPr>
          <w:sz w:val="22"/>
          <w:szCs w:val="22"/>
          <w:lang w:eastAsia="ja-JP"/>
        </w:rPr>
        <w:t>Sapporo</w:t>
      </w:r>
      <w:proofErr w:type="gramEnd"/>
      <w:r w:rsidRPr="00D61F91">
        <w:rPr>
          <w:sz w:val="22"/>
          <w:szCs w:val="22"/>
          <w:lang w:eastAsia="ja-JP"/>
        </w:rPr>
        <w:t>, Japan. (</w:t>
      </w:r>
      <w:r w:rsidRPr="00D61F91">
        <w:rPr>
          <w:sz w:val="22"/>
          <w:szCs w:val="22"/>
        </w:rPr>
        <w:t>WEB:</w:t>
      </w:r>
      <w:r w:rsidRPr="00D61F91">
        <w:rPr>
          <w:sz w:val="22"/>
          <w:szCs w:val="22"/>
          <w:lang w:eastAsia="ja-JP"/>
        </w:rPr>
        <w:t xml:space="preserve"> </w:t>
      </w:r>
      <w:hyperlink r:id="rId12" w:history="1">
        <w:r w:rsidRPr="00D61F91">
          <w:rPr>
            <w:rStyle w:val="Hyperlink"/>
            <w:sz w:val="22"/>
            <w:szCs w:val="22"/>
          </w:rPr>
          <w:t>http://www.anahotel-sapporo.co.jp/english/</w:t>
        </w:r>
      </w:hyperlink>
      <w:r w:rsidRPr="00D61F91">
        <w:rPr>
          <w:sz w:val="22"/>
          <w:szCs w:val="22"/>
        </w:rPr>
        <w:t>)</w:t>
      </w:r>
    </w:p>
    <w:p w:rsidR="00C13D21" w:rsidRPr="00D61F91" w:rsidRDefault="00C13D21" w:rsidP="00DC777C">
      <w:pPr>
        <w:jc w:val="both"/>
        <w:rPr>
          <w:rFonts w:eastAsiaTheme="minorEastAsia"/>
          <w:b/>
          <w:sz w:val="22"/>
          <w:szCs w:val="22"/>
          <w:lang w:eastAsia="ko-KR"/>
        </w:rPr>
      </w:pPr>
    </w:p>
    <w:p w:rsidR="00E07137" w:rsidRPr="00D61F91" w:rsidRDefault="00E07137" w:rsidP="00DC777C">
      <w:pPr>
        <w:jc w:val="both"/>
        <w:rPr>
          <w:b/>
          <w:sz w:val="22"/>
          <w:szCs w:val="22"/>
          <w:lang w:eastAsia="ja-JP"/>
        </w:rPr>
      </w:pPr>
      <w:r w:rsidRPr="00D61F91">
        <w:rPr>
          <w:b/>
          <w:sz w:val="22"/>
          <w:szCs w:val="22"/>
        </w:rPr>
        <w:lastRenderedPageBreak/>
        <w:t>Visa</w:t>
      </w:r>
      <w:r w:rsidRPr="00D61F91">
        <w:rPr>
          <w:b/>
          <w:sz w:val="22"/>
          <w:szCs w:val="22"/>
          <w:lang w:eastAsia="ja-JP"/>
        </w:rPr>
        <w:t>s for Japan</w:t>
      </w:r>
    </w:p>
    <w:p w:rsidR="00BE061B" w:rsidRPr="00D61F91" w:rsidRDefault="00BE061B" w:rsidP="00DC777C">
      <w:pPr>
        <w:jc w:val="both"/>
        <w:rPr>
          <w:b/>
          <w:sz w:val="22"/>
          <w:szCs w:val="22"/>
          <w:lang w:eastAsia="ja-JP"/>
        </w:rPr>
      </w:pPr>
    </w:p>
    <w:p w:rsidR="00E07137" w:rsidRPr="00D61F91" w:rsidRDefault="00E07137" w:rsidP="00DC777C">
      <w:pPr>
        <w:jc w:val="both"/>
        <w:rPr>
          <w:sz w:val="22"/>
          <w:szCs w:val="22"/>
          <w:lang w:eastAsia="ja-JP"/>
        </w:rPr>
      </w:pPr>
      <w:r w:rsidRPr="00D61F91">
        <w:rPr>
          <w:sz w:val="22"/>
          <w:szCs w:val="22"/>
          <w:lang w:eastAsia="ja-JP"/>
        </w:rPr>
        <w:t xml:space="preserve">Participants are required to ask their governments </w:t>
      </w:r>
      <w:r w:rsidR="00D42F6D" w:rsidRPr="00D61F91">
        <w:rPr>
          <w:sz w:val="22"/>
          <w:szCs w:val="22"/>
          <w:lang w:eastAsia="ja-JP"/>
        </w:rPr>
        <w:t>regarding</w:t>
      </w:r>
      <w:r w:rsidRPr="00D61F91">
        <w:rPr>
          <w:sz w:val="22"/>
          <w:szCs w:val="22"/>
          <w:lang w:eastAsia="ja-JP"/>
        </w:rPr>
        <w:t xml:space="preserve"> the</w:t>
      </w:r>
      <w:r w:rsidR="00D42F6D" w:rsidRPr="00D61F91">
        <w:rPr>
          <w:sz w:val="22"/>
          <w:szCs w:val="22"/>
          <w:lang w:eastAsia="ja-JP"/>
        </w:rPr>
        <w:t>ir</w:t>
      </w:r>
      <w:r w:rsidRPr="00D61F91">
        <w:rPr>
          <w:sz w:val="22"/>
          <w:szCs w:val="22"/>
          <w:lang w:eastAsia="ja-JP"/>
        </w:rPr>
        <w:t xml:space="preserve"> visa requirements </w:t>
      </w:r>
      <w:r w:rsidR="00D42F6D" w:rsidRPr="00D61F91">
        <w:rPr>
          <w:sz w:val="22"/>
          <w:szCs w:val="22"/>
          <w:lang w:eastAsia="ja-JP"/>
        </w:rPr>
        <w:t>for</w:t>
      </w:r>
      <w:r w:rsidRPr="00D61F91">
        <w:rPr>
          <w:sz w:val="22"/>
          <w:szCs w:val="22"/>
          <w:lang w:eastAsia="ja-JP"/>
        </w:rPr>
        <w:t xml:space="preserve"> Japan.  </w:t>
      </w:r>
      <w:r w:rsidR="00D42F6D" w:rsidRPr="00D61F91">
        <w:rPr>
          <w:sz w:val="22"/>
          <w:szCs w:val="22"/>
          <w:lang w:eastAsia="ja-JP"/>
        </w:rPr>
        <w:t>M</w:t>
      </w:r>
      <w:r w:rsidRPr="00D61F91">
        <w:rPr>
          <w:sz w:val="22"/>
          <w:szCs w:val="22"/>
          <w:lang w:eastAsia="ja-JP"/>
        </w:rPr>
        <w:t xml:space="preserve">any websites </w:t>
      </w:r>
      <w:r w:rsidR="00D42F6D" w:rsidRPr="00D61F91">
        <w:rPr>
          <w:sz w:val="22"/>
          <w:szCs w:val="22"/>
          <w:lang w:eastAsia="ja-JP"/>
        </w:rPr>
        <w:t xml:space="preserve">provide </w:t>
      </w:r>
      <w:r w:rsidRPr="00D61F91">
        <w:rPr>
          <w:sz w:val="22"/>
          <w:szCs w:val="22"/>
          <w:lang w:eastAsia="ja-JP"/>
        </w:rPr>
        <w:t>visa information for Japan.</w:t>
      </w:r>
    </w:p>
    <w:p w:rsidR="002B2602" w:rsidRPr="00D61F91" w:rsidRDefault="002B2602" w:rsidP="00DC777C">
      <w:pPr>
        <w:pStyle w:val="NormalWeb"/>
        <w:spacing w:before="0" w:beforeAutospacing="0" w:after="0" w:afterAutospacing="0"/>
        <w:jc w:val="both"/>
        <w:rPr>
          <w:b/>
          <w:sz w:val="22"/>
          <w:szCs w:val="22"/>
          <w:lang w:eastAsia="ja-JP"/>
        </w:rPr>
      </w:pPr>
    </w:p>
    <w:p w:rsidR="00E75E81" w:rsidRPr="00932D5B" w:rsidRDefault="00E75E81" w:rsidP="00DC777C">
      <w:pPr>
        <w:jc w:val="both"/>
        <w:rPr>
          <w:b/>
          <w:sz w:val="22"/>
          <w:szCs w:val="22"/>
        </w:rPr>
      </w:pPr>
      <w:r w:rsidRPr="00932D5B">
        <w:rPr>
          <w:b/>
          <w:sz w:val="22"/>
          <w:szCs w:val="22"/>
        </w:rPr>
        <w:t>Climate</w:t>
      </w:r>
    </w:p>
    <w:p w:rsidR="00E75E81" w:rsidRPr="00932D5B" w:rsidRDefault="00E75E81" w:rsidP="00DC777C">
      <w:pPr>
        <w:jc w:val="both"/>
        <w:rPr>
          <w:b/>
          <w:sz w:val="22"/>
          <w:szCs w:val="22"/>
        </w:rPr>
      </w:pPr>
    </w:p>
    <w:p w:rsidR="00E75E81" w:rsidRPr="00932D5B" w:rsidRDefault="00E33E53" w:rsidP="00DC777C">
      <w:pPr>
        <w:jc w:val="both"/>
        <w:rPr>
          <w:b/>
          <w:sz w:val="22"/>
          <w:szCs w:val="22"/>
          <w:lang w:eastAsia="ja-JP"/>
        </w:rPr>
      </w:pPr>
      <w:r w:rsidRPr="00932D5B">
        <w:rPr>
          <w:rFonts w:eastAsiaTheme="minorEastAsia"/>
          <w:sz w:val="22"/>
          <w:szCs w:val="22"/>
          <w:lang w:eastAsia="ko-KR"/>
        </w:rPr>
        <w:t>The temperature in Sapporo is expected to be 15-24</w:t>
      </w:r>
      <w:r w:rsidRPr="00932D5B">
        <w:rPr>
          <w:rFonts w:eastAsia="Malgun Gothic"/>
          <w:sz w:val="22"/>
          <w:szCs w:val="22"/>
          <w:lang w:eastAsia="ko-KR"/>
        </w:rPr>
        <w:t>°</w:t>
      </w:r>
      <w:r w:rsidRPr="00932D5B">
        <w:rPr>
          <w:rFonts w:eastAsiaTheme="minorEastAsia"/>
          <w:sz w:val="22"/>
          <w:szCs w:val="22"/>
          <w:lang w:eastAsia="ko-KR"/>
        </w:rPr>
        <w:t>C (60-75</w:t>
      </w:r>
      <w:r w:rsidRPr="00932D5B">
        <w:rPr>
          <w:rFonts w:eastAsia="Malgun Gothic"/>
          <w:sz w:val="22"/>
          <w:szCs w:val="22"/>
          <w:lang w:eastAsia="ko-KR"/>
        </w:rPr>
        <w:t>°</w:t>
      </w:r>
      <w:r w:rsidRPr="00932D5B">
        <w:rPr>
          <w:rFonts w:eastAsiaTheme="minorEastAsia"/>
          <w:sz w:val="22"/>
          <w:szCs w:val="22"/>
          <w:lang w:eastAsia="ko-KR"/>
        </w:rPr>
        <w:t xml:space="preserve">F) in early September. </w:t>
      </w:r>
    </w:p>
    <w:p w:rsidR="00E75E81" w:rsidRPr="00932D5B" w:rsidRDefault="00E75E81" w:rsidP="00DC777C">
      <w:pPr>
        <w:jc w:val="both"/>
        <w:rPr>
          <w:b/>
          <w:sz w:val="22"/>
          <w:szCs w:val="22"/>
          <w:lang w:eastAsia="ja-JP"/>
        </w:rPr>
      </w:pPr>
    </w:p>
    <w:p w:rsidR="00D16BCD" w:rsidRPr="00932D5B" w:rsidRDefault="00D16BCD" w:rsidP="00DC777C">
      <w:pPr>
        <w:jc w:val="both"/>
        <w:rPr>
          <w:b/>
          <w:sz w:val="22"/>
          <w:szCs w:val="22"/>
        </w:rPr>
      </w:pPr>
      <w:r w:rsidRPr="00932D5B">
        <w:rPr>
          <w:b/>
          <w:sz w:val="22"/>
          <w:szCs w:val="22"/>
        </w:rPr>
        <w:t xml:space="preserve">Accommodation </w:t>
      </w:r>
    </w:p>
    <w:p w:rsidR="00155321" w:rsidRPr="00932D5B" w:rsidRDefault="00155321" w:rsidP="00DC777C">
      <w:pPr>
        <w:jc w:val="both"/>
        <w:rPr>
          <w:b/>
          <w:sz w:val="22"/>
          <w:szCs w:val="22"/>
        </w:rPr>
      </w:pPr>
    </w:p>
    <w:p w:rsidR="002B2602" w:rsidRPr="00932D5B" w:rsidRDefault="00932D5B" w:rsidP="00DC777C">
      <w:pPr>
        <w:jc w:val="both"/>
        <w:rPr>
          <w:sz w:val="22"/>
          <w:szCs w:val="22"/>
          <w:lang w:val="fr-FR" w:eastAsia="ja-JP"/>
        </w:rPr>
      </w:pPr>
      <w:r>
        <w:rPr>
          <w:rFonts w:eastAsiaTheme="minorEastAsia" w:hint="eastAsia"/>
          <w:sz w:val="22"/>
          <w:szCs w:val="22"/>
          <w:lang w:eastAsia="ko-KR"/>
        </w:rPr>
        <w:t>Registration form with a</w:t>
      </w:r>
      <w:r w:rsidR="005C4363" w:rsidRPr="00932D5B">
        <w:rPr>
          <w:sz w:val="22"/>
          <w:szCs w:val="22"/>
          <w:lang w:eastAsia="ja-JP"/>
        </w:rPr>
        <w:t xml:space="preserve">ccommodation options </w:t>
      </w:r>
      <w:r w:rsidR="00E9725E" w:rsidRPr="00932D5B">
        <w:rPr>
          <w:rFonts w:eastAsiaTheme="minorEastAsia"/>
          <w:sz w:val="22"/>
          <w:szCs w:val="22"/>
          <w:lang w:eastAsia="ko-KR"/>
        </w:rPr>
        <w:t>for the</w:t>
      </w:r>
      <w:r w:rsidR="005C4363" w:rsidRPr="00932D5B">
        <w:rPr>
          <w:sz w:val="22"/>
          <w:szCs w:val="22"/>
          <w:lang w:eastAsia="ja-JP"/>
        </w:rPr>
        <w:t xml:space="preserve"> ANA H</w:t>
      </w:r>
      <w:r>
        <w:rPr>
          <w:rFonts w:eastAsiaTheme="minorEastAsia" w:hint="eastAsia"/>
          <w:sz w:val="22"/>
          <w:szCs w:val="22"/>
          <w:lang w:eastAsia="ko-KR"/>
        </w:rPr>
        <w:t>otel</w:t>
      </w:r>
      <w:r w:rsidR="005C4363" w:rsidRPr="00932D5B">
        <w:rPr>
          <w:sz w:val="22"/>
          <w:szCs w:val="22"/>
          <w:lang w:eastAsia="ja-JP"/>
        </w:rPr>
        <w:t xml:space="preserve"> S</w:t>
      </w:r>
      <w:r>
        <w:rPr>
          <w:rFonts w:eastAsiaTheme="minorEastAsia" w:hint="eastAsia"/>
          <w:sz w:val="22"/>
          <w:szCs w:val="22"/>
          <w:lang w:eastAsia="ko-KR"/>
        </w:rPr>
        <w:t>apporo</w:t>
      </w:r>
      <w:r w:rsidR="005C4363" w:rsidRPr="00932D5B">
        <w:rPr>
          <w:sz w:val="22"/>
          <w:szCs w:val="22"/>
          <w:lang w:eastAsia="ja-JP"/>
        </w:rPr>
        <w:t xml:space="preserve"> </w:t>
      </w:r>
      <w:r>
        <w:rPr>
          <w:rFonts w:eastAsiaTheme="minorEastAsia" w:hint="eastAsia"/>
          <w:sz w:val="22"/>
          <w:szCs w:val="22"/>
          <w:lang w:eastAsia="ko-KR"/>
        </w:rPr>
        <w:t>is</w:t>
      </w:r>
      <w:r w:rsidR="005812DC" w:rsidRPr="00932D5B">
        <w:rPr>
          <w:rFonts w:eastAsiaTheme="minorEastAsia"/>
          <w:sz w:val="22"/>
          <w:szCs w:val="22"/>
          <w:lang w:eastAsia="ko-KR"/>
        </w:rPr>
        <w:t xml:space="preserve"> attached </w:t>
      </w:r>
      <w:r w:rsidRPr="00932D5B">
        <w:rPr>
          <w:rFonts w:eastAsiaTheme="minorEastAsia"/>
          <w:sz w:val="22"/>
          <w:szCs w:val="22"/>
          <w:lang w:eastAsia="ko-KR"/>
        </w:rPr>
        <w:t xml:space="preserve">at </w:t>
      </w:r>
      <w:r w:rsidR="005812DC" w:rsidRPr="00932D5B">
        <w:rPr>
          <w:rFonts w:eastAsiaTheme="minorEastAsia"/>
          <w:sz w:val="22"/>
          <w:szCs w:val="22"/>
          <w:lang w:eastAsia="ko-KR"/>
        </w:rPr>
        <w:t>the bottom of this Meeting Notice</w:t>
      </w:r>
      <w:r w:rsidR="005C4363" w:rsidRPr="00932D5B">
        <w:rPr>
          <w:sz w:val="22"/>
          <w:szCs w:val="22"/>
          <w:lang w:eastAsia="ja-JP"/>
        </w:rPr>
        <w:t>.</w:t>
      </w:r>
      <w:r w:rsidR="002A27A0" w:rsidRPr="00932D5B">
        <w:rPr>
          <w:rFonts w:eastAsiaTheme="minorEastAsia"/>
          <w:sz w:val="22"/>
          <w:szCs w:val="22"/>
          <w:lang w:eastAsia="ko-KR"/>
        </w:rPr>
        <w:t xml:space="preserve"> </w:t>
      </w:r>
      <w:r w:rsidR="005C4363" w:rsidRPr="00932D5B">
        <w:rPr>
          <w:sz w:val="22"/>
          <w:szCs w:val="22"/>
        </w:rPr>
        <w:t>Other accommodation</w:t>
      </w:r>
      <w:r w:rsidR="00A80F88" w:rsidRPr="00932D5B">
        <w:rPr>
          <w:rFonts w:eastAsiaTheme="minorEastAsia"/>
          <w:sz w:val="22"/>
          <w:szCs w:val="22"/>
          <w:lang w:eastAsia="ko-KR"/>
        </w:rPr>
        <w:t>s are</w:t>
      </w:r>
      <w:r w:rsidR="005C4363" w:rsidRPr="00932D5B">
        <w:rPr>
          <w:sz w:val="22"/>
          <w:szCs w:val="22"/>
        </w:rPr>
        <w:t xml:space="preserve"> also available in S</w:t>
      </w:r>
      <w:r w:rsidRPr="00932D5B">
        <w:rPr>
          <w:rFonts w:eastAsiaTheme="minorEastAsia"/>
          <w:sz w:val="22"/>
          <w:szCs w:val="22"/>
          <w:lang w:eastAsia="ko-KR"/>
        </w:rPr>
        <w:t>apporo</w:t>
      </w:r>
      <w:r w:rsidR="005C4363" w:rsidRPr="00932D5B">
        <w:rPr>
          <w:sz w:val="22"/>
          <w:szCs w:val="22"/>
        </w:rPr>
        <w:t xml:space="preserve"> area</w:t>
      </w:r>
      <w:r w:rsidR="005C4363" w:rsidRPr="00932D5B">
        <w:rPr>
          <w:sz w:val="22"/>
          <w:szCs w:val="22"/>
          <w:lang w:eastAsia="ja-JP"/>
        </w:rPr>
        <w:t>.</w:t>
      </w:r>
    </w:p>
    <w:p w:rsidR="00C13D21" w:rsidRPr="00932D5B" w:rsidRDefault="00C13D21" w:rsidP="00DC777C">
      <w:pPr>
        <w:jc w:val="both"/>
        <w:rPr>
          <w:rFonts w:eastAsiaTheme="minorEastAsia"/>
          <w:b/>
          <w:bCs/>
          <w:sz w:val="22"/>
          <w:szCs w:val="22"/>
          <w:lang w:eastAsia="ko-KR"/>
        </w:rPr>
      </w:pPr>
    </w:p>
    <w:p w:rsidR="00BE061B" w:rsidRPr="00932D5B" w:rsidRDefault="00BE061B" w:rsidP="00DC777C">
      <w:pPr>
        <w:jc w:val="both"/>
        <w:rPr>
          <w:b/>
          <w:bCs/>
          <w:sz w:val="22"/>
          <w:szCs w:val="22"/>
        </w:rPr>
      </w:pPr>
      <w:r w:rsidRPr="00932D5B">
        <w:rPr>
          <w:b/>
          <w:bCs/>
          <w:sz w:val="22"/>
          <w:szCs w:val="22"/>
        </w:rPr>
        <w:t xml:space="preserve">Transportation from the </w:t>
      </w:r>
      <w:r w:rsidR="00CB1886" w:rsidRPr="00932D5B">
        <w:rPr>
          <w:rFonts w:eastAsiaTheme="minorEastAsia"/>
          <w:b/>
          <w:bCs/>
          <w:sz w:val="22"/>
          <w:szCs w:val="22"/>
          <w:lang w:eastAsia="ko-KR"/>
        </w:rPr>
        <w:t>Sapporo</w:t>
      </w:r>
      <w:r w:rsidR="00CB1886" w:rsidRPr="00932D5B">
        <w:rPr>
          <w:b/>
          <w:bCs/>
          <w:sz w:val="22"/>
          <w:szCs w:val="22"/>
        </w:rPr>
        <w:t xml:space="preserve"> </w:t>
      </w:r>
      <w:r w:rsidRPr="00932D5B">
        <w:rPr>
          <w:b/>
          <w:bCs/>
          <w:sz w:val="22"/>
          <w:szCs w:val="22"/>
        </w:rPr>
        <w:t>Airport to the hotels</w:t>
      </w:r>
    </w:p>
    <w:p w:rsidR="00155321" w:rsidRPr="00932D5B" w:rsidRDefault="00155321" w:rsidP="00DC777C">
      <w:pPr>
        <w:jc w:val="both"/>
        <w:rPr>
          <w:b/>
          <w:bCs/>
          <w:sz w:val="22"/>
          <w:szCs w:val="22"/>
        </w:rPr>
      </w:pPr>
    </w:p>
    <w:p w:rsidR="00932D5B" w:rsidRPr="00932D5B" w:rsidRDefault="00932D5B" w:rsidP="00932D5B">
      <w:pPr>
        <w:jc w:val="both"/>
        <w:rPr>
          <w:rFonts w:eastAsiaTheme="minorEastAsia"/>
          <w:sz w:val="22"/>
          <w:szCs w:val="22"/>
          <w:u w:val="single"/>
          <w:lang w:eastAsia="ko-KR"/>
        </w:rPr>
      </w:pPr>
      <w:r w:rsidRPr="00932D5B">
        <w:rPr>
          <w:rFonts w:eastAsiaTheme="minorEastAsia"/>
          <w:sz w:val="22"/>
          <w:szCs w:val="22"/>
          <w:u w:val="single"/>
          <w:lang w:eastAsia="ko-KR"/>
        </w:rPr>
        <w:t>By train</w:t>
      </w:r>
    </w:p>
    <w:p w:rsidR="00932D5B" w:rsidRPr="00932D5B" w:rsidRDefault="00932D5B" w:rsidP="00932D5B">
      <w:pPr>
        <w:pStyle w:val="ListParagraph"/>
        <w:numPr>
          <w:ilvl w:val="0"/>
          <w:numId w:val="14"/>
        </w:numPr>
        <w:jc w:val="both"/>
        <w:rPr>
          <w:rFonts w:ascii="Times New Roman" w:hAnsi="Times New Roman" w:cs="Times New Roman"/>
        </w:rPr>
      </w:pPr>
      <w:r w:rsidRPr="00932D5B">
        <w:rPr>
          <w:rFonts w:ascii="Times New Roman" w:hAnsi="Times New Roman" w:cs="Times New Roman"/>
        </w:rPr>
        <w:t xml:space="preserve">36 minutes by rapid JR train "Airport" from New </w:t>
      </w:r>
      <w:proofErr w:type="spellStart"/>
      <w:r w:rsidRPr="00932D5B">
        <w:rPr>
          <w:rFonts w:ascii="Times New Roman" w:hAnsi="Times New Roman" w:cs="Times New Roman"/>
        </w:rPr>
        <w:t>Chitose</w:t>
      </w:r>
      <w:proofErr w:type="spellEnd"/>
      <w:r w:rsidRPr="00932D5B">
        <w:rPr>
          <w:rFonts w:ascii="Times New Roman" w:hAnsi="Times New Roman" w:cs="Times New Roman"/>
        </w:rPr>
        <w:t xml:space="preserve"> Airport to JR Sapporo Station</w:t>
      </w:r>
    </w:p>
    <w:p w:rsidR="00932D5B" w:rsidRPr="00932D5B" w:rsidRDefault="00932D5B" w:rsidP="00932D5B">
      <w:pPr>
        <w:pStyle w:val="ListParagraph"/>
        <w:numPr>
          <w:ilvl w:val="0"/>
          <w:numId w:val="14"/>
        </w:numPr>
        <w:jc w:val="both"/>
        <w:rPr>
          <w:rFonts w:ascii="Times New Roman" w:hAnsi="Times New Roman" w:cs="Times New Roman"/>
        </w:rPr>
      </w:pPr>
      <w:r w:rsidRPr="00932D5B">
        <w:rPr>
          <w:rFonts w:ascii="Times New Roman" w:hAnsi="Times New Roman" w:cs="Times New Roman"/>
        </w:rPr>
        <w:t>A 7-minute walk above ground from JR Sapporo Station (When using the underground passage from Sapporo</w:t>
      </w:r>
      <w:r w:rsidRPr="00932D5B">
        <w:rPr>
          <w:rFonts w:ascii="Times New Roman" w:hAnsi="Times New Roman" w:cs="Times New Roman"/>
          <w:lang w:eastAsia="ja-JP"/>
        </w:rPr>
        <w:t xml:space="preserve"> </w:t>
      </w:r>
      <w:r w:rsidRPr="00932D5B">
        <w:rPr>
          <w:rFonts w:ascii="Times New Roman" w:hAnsi="Times New Roman" w:cs="Times New Roman"/>
        </w:rPr>
        <w:t xml:space="preserve">Station, a one-minute walk from Exit 21 of Subway Toho Line Sapporo Station) </w:t>
      </w:r>
    </w:p>
    <w:p w:rsidR="00932D5B" w:rsidRPr="00932D5B" w:rsidRDefault="00932D5B" w:rsidP="00932D5B">
      <w:pPr>
        <w:jc w:val="both"/>
        <w:rPr>
          <w:rFonts w:eastAsiaTheme="minorEastAsia"/>
          <w:sz w:val="22"/>
          <w:szCs w:val="22"/>
          <w:u w:val="single"/>
          <w:lang w:eastAsia="ko-KR"/>
        </w:rPr>
      </w:pPr>
      <w:r w:rsidRPr="00932D5B">
        <w:rPr>
          <w:rFonts w:eastAsiaTheme="minorEastAsia"/>
          <w:sz w:val="22"/>
          <w:szCs w:val="22"/>
          <w:u w:val="single"/>
          <w:lang w:eastAsia="ko-KR"/>
        </w:rPr>
        <w:t>Airport bus</w:t>
      </w:r>
    </w:p>
    <w:p w:rsidR="00932D5B" w:rsidRPr="00932D5B" w:rsidRDefault="00932D5B" w:rsidP="00932D5B">
      <w:pPr>
        <w:pStyle w:val="ListParagraph"/>
        <w:numPr>
          <w:ilvl w:val="0"/>
          <w:numId w:val="15"/>
        </w:numPr>
        <w:jc w:val="both"/>
        <w:rPr>
          <w:rFonts w:ascii="Times New Roman" w:hAnsi="Times New Roman" w:cs="Times New Roman"/>
        </w:rPr>
      </w:pPr>
      <w:r w:rsidRPr="00932D5B">
        <w:rPr>
          <w:rFonts w:ascii="Times New Roman" w:hAnsi="Times New Roman" w:cs="Times New Roman"/>
        </w:rPr>
        <w:t xml:space="preserve">60 minutes from New </w:t>
      </w:r>
      <w:proofErr w:type="spellStart"/>
      <w:r w:rsidRPr="00932D5B">
        <w:rPr>
          <w:rFonts w:ascii="Times New Roman" w:hAnsi="Times New Roman" w:cs="Times New Roman"/>
        </w:rPr>
        <w:t>Chitose</w:t>
      </w:r>
      <w:proofErr w:type="spellEnd"/>
      <w:r w:rsidRPr="00932D5B">
        <w:rPr>
          <w:rFonts w:ascii="Times New Roman" w:hAnsi="Times New Roman" w:cs="Times New Roman"/>
        </w:rPr>
        <w:t xml:space="preserve"> Airport by airport buses bound for ANA Hotel Sapporo</w:t>
      </w:r>
      <w:bookmarkStart w:id="0" w:name="_GoBack"/>
      <w:bookmarkEnd w:id="0"/>
    </w:p>
    <w:p w:rsidR="00F45A8A" w:rsidRPr="00932D5B" w:rsidRDefault="00F45A8A" w:rsidP="00DC777C">
      <w:pPr>
        <w:jc w:val="both"/>
        <w:rPr>
          <w:b/>
          <w:sz w:val="22"/>
          <w:szCs w:val="22"/>
        </w:rPr>
      </w:pPr>
      <w:r w:rsidRPr="00932D5B">
        <w:rPr>
          <w:b/>
          <w:sz w:val="22"/>
          <w:szCs w:val="22"/>
        </w:rPr>
        <w:t>Funding for Developing Countries and Territories</w:t>
      </w:r>
    </w:p>
    <w:p w:rsidR="00EC0A4C" w:rsidRPr="00932D5B" w:rsidRDefault="00EC0A4C" w:rsidP="00DC777C">
      <w:pPr>
        <w:jc w:val="both"/>
        <w:rPr>
          <w:b/>
          <w:sz w:val="22"/>
          <w:szCs w:val="22"/>
        </w:rPr>
      </w:pPr>
    </w:p>
    <w:p w:rsidR="00D70EF0" w:rsidRPr="00932D5B" w:rsidRDefault="005C4363" w:rsidP="00DC777C">
      <w:pPr>
        <w:jc w:val="both"/>
        <w:rPr>
          <w:sz w:val="22"/>
          <w:szCs w:val="22"/>
        </w:rPr>
      </w:pPr>
      <w:r w:rsidRPr="00932D5B">
        <w:rPr>
          <w:sz w:val="22"/>
          <w:szCs w:val="22"/>
        </w:rPr>
        <w:t>According to the decision made by WCPFC9, five small island developing States would be funded for travel to the NC meeting, with priority given to RMI, FSM and Palau.  These are in addition to the Cook Islands and Vanuatu who are members of the Northern Committee (Para 26, Attachment W, WCPFC9 Report). Formal nominations for participants to receive this support should be submitted to the Secretariat (</w:t>
      </w:r>
      <w:hyperlink r:id="rId13" w:history="1">
        <w:r w:rsidRPr="00932D5B">
          <w:rPr>
            <w:rStyle w:val="Hyperlink"/>
            <w:sz w:val="22"/>
            <w:szCs w:val="22"/>
          </w:rPr>
          <w:t>aaron.nighswander@wcpfc.int</w:t>
        </w:r>
      </w:hyperlink>
      <w:r w:rsidRPr="00932D5B">
        <w:rPr>
          <w:sz w:val="22"/>
          <w:szCs w:val="22"/>
        </w:rPr>
        <w:t xml:space="preserve">) </w:t>
      </w:r>
      <w:r w:rsidRPr="00932D5B">
        <w:rPr>
          <w:sz w:val="22"/>
          <w:szCs w:val="22"/>
          <w:lang w:eastAsia="ko-KR"/>
        </w:rPr>
        <w:t xml:space="preserve">by </w:t>
      </w:r>
      <w:r w:rsidRPr="00932D5B">
        <w:rPr>
          <w:b/>
          <w:sz w:val="22"/>
          <w:szCs w:val="22"/>
          <w:lang w:eastAsia="ko-KR"/>
        </w:rPr>
        <w:t>31 July 2015</w:t>
      </w:r>
      <w:r w:rsidRPr="00932D5B">
        <w:rPr>
          <w:sz w:val="22"/>
          <w:szCs w:val="22"/>
          <w:lang w:eastAsia="ko-KR"/>
        </w:rPr>
        <w:t xml:space="preserve"> </w:t>
      </w:r>
      <w:r w:rsidRPr="00932D5B">
        <w:rPr>
          <w:sz w:val="22"/>
          <w:szCs w:val="22"/>
        </w:rPr>
        <w:t>through their WCPFC Official Contact for qualifying developing countries and participating territories</w:t>
      </w:r>
      <w:r w:rsidRPr="00932D5B">
        <w:rPr>
          <w:sz w:val="22"/>
          <w:szCs w:val="22"/>
          <w:lang w:eastAsia="ko-KR"/>
        </w:rPr>
        <w:t>.</w:t>
      </w:r>
    </w:p>
    <w:p w:rsidR="008E093E" w:rsidRPr="00932D5B" w:rsidRDefault="008E093E">
      <w:pPr>
        <w:rPr>
          <w:sz w:val="22"/>
          <w:szCs w:val="22"/>
          <w:lang w:eastAsia="ja-JP"/>
        </w:rPr>
      </w:pPr>
      <w:r w:rsidRPr="00932D5B">
        <w:rPr>
          <w:sz w:val="22"/>
          <w:szCs w:val="22"/>
          <w:lang w:eastAsia="ja-JP"/>
        </w:rPr>
        <w:br w:type="page"/>
      </w:r>
    </w:p>
    <w:p w:rsidR="008E093E" w:rsidRPr="00932D5B" w:rsidRDefault="008E093E" w:rsidP="008E093E">
      <w:pPr>
        <w:widowControl w:val="0"/>
        <w:kinsoku w:val="0"/>
        <w:overflowPunct w:val="0"/>
        <w:autoSpaceDE w:val="0"/>
        <w:autoSpaceDN w:val="0"/>
        <w:adjustRightInd w:val="0"/>
        <w:snapToGrid w:val="0"/>
        <w:rPr>
          <w:rFonts w:eastAsiaTheme="minorEastAsia"/>
          <w:snapToGrid w:val="0"/>
          <w:sz w:val="22"/>
          <w:szCs w:val="22"/>
          <w:lang w:eastAsia="ko-KR"/>
        </w:rPr>
      </w:pPr>
    </w:p>
    <w:p w:rsidR="008E093E" w:rsidRPr="00170CAE" w:rsidRDefault="008E093E" w:rsidP="008E093E">
      <w:pPr>
        <w:widowControl w:val="0"/>
        <w:kinsoku w:val="0"/>
        <w:overflowPunct w:val="0"/>
        <w:autoSpaceDE w:val="0"/>
        <w:autoSpaceDN w:val="0"/>
        <w:adjustRightInd w:val="0"/>
        <w:snapToGrid w:val="0"/>
        <w:rPr>
          <w:rFonts w:eastAsiaTheme="minorEastAsia"/>
          <w:snapToGrid w:val="0"/>
          <w:lang w:eastAsia="ko-KR"/>
        </w:rPr>
      </w:pPr>
      <w:r w:rsidRPr="00170CAE">
        <w:rPr>
          <w:rFonts w:eastAsia="Century"/>
          <w:snapToGrid w:val="0"/>
        </w:rPr>
        <w:t>Dear Guests</w:t>
      </w:r>
      <w:r w:rsidRPr="00170CAE">
        <w:rPr>
          <w:rFonts w:hint="eastAsia"/>
          <w:snapToGrid w:val="0"/>
          <w:lang w:eastAsia="ko-KR"/>
        </w:rPr>
        <w:t>,</w:t>
      </w: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snapToGrid w:val="0"/>
        </w:rPr>
      </w:pPr>
    </w:p>
    <w:p w:rsidR="008E093E" w:rsidRDefault="008E093E" w:rsidP="008E093E">
      <w:pPr>
        <w:widowControl w:val="0"/>
        <w:kinsoku w:val="0"/>
        <w:overflowPunct w:val="0"/>
        <w:autoSpaceDE w:val="0"/>
        <w:autoSpaceDN w:val="0"/>
        <w:adjustRightInd w:val="0"/>
        <w:snapToGrid w:val="0"/>
        <w:ind w:hanging="186"/>
        <w:jc w:val="right"/>
        <w:rPr>
          <w:snapToGrid w:val="0"/>
          <w:lang w:eastAsia="ko-KR"/>
        </w:rPr>
      </w:pPr>
      <w:r w:rsidRPr="00170CAE">
        <w:rPr>
          <w:rFonts w:eastAsia="Century"/>
          <w:snapToGrid w:val="0"/>
        </w:rPr>
        <w:t>NIPPON EXPRESS TRAVEL Co.,</w:t>
      </w:r>
      <w:r w:rsidRPr="00170CAE">
        <w:rPr>
          <w:rFonts w:hint="eastAsia"/>
          <w:snapToGrid w:val="0"/>
          <w:lang w:eastAsia="ko-KR"/>
        </w:rPr>
        <w:t xml:space="preserve"> </w:t>
      </w:r>
      <w:r w:rsidRPr="00170CAE">
        <w:rPr>
          <w:rFonts w:eastAsia="Century"/>
          <w:snapToGrid w:val="0"/>
        </w:rPr>
        <w:t xml:space="preserve">Ltd. </w:t>
      </w:r>
    </w:p>
    <w:p w:rsidR="008E093E" w:rsidRDefault="008E093E" w:rsidP="008E093E">
      <w:pPr>
        <w:widowControl w:val="0"/>
        <w:kinsoku w:val="0"/>
        <w:overflowPunct w:val="0"/>
        <w:autoSpaceDE w:val="0"/>
        <w:autoSpaceDN w:val="0"/>
        <w:adjustRightInd w:val="0"/>
        <w:snapToGrid w:val="0"/>
        <w:ind w:hanging="186"/>
        <w:jc w:val="right"/>
        <w:rPr>
          <w:snapToGrid w:val="0"/>
          <w:lang w:eastAsia="ko-KR"/>
        </w:rPr>
      </w:pPr>
      <w:proofErr w:type="spellStart"/>
      <w:r w:rsidRPr="00170CAE">
        <w:rPr>
          <w:rFonts w:eastAsia="Century"/>
          <w:snapToGrid w:val="0"/>
        </w:rPr>
        <w:t>Nittsu</w:t>
      </w:r>
      <w:proofErr w:type="spellEnd"/>
      <w:r w:rsidRPr="00170CAE">
        <w:rPr>
          <w:rFonts w:eastAsia="Century"/>
          <w:snapToGrid w:val="0"/>
        </w:rPr>
        <w:t xml:space="preserve">-koku </w:t>
      </w:r>
      <w:proofErr w:type="spellStart"/>
      <w:r w:rsidRPr="00170CAE">
        <w:rPr>
          <w:rFonts w:eastAsia="Century"/>
          <w:snapToGrid w:val="0"/>
        </w:rPr>
        <w:t>Bldg</w:t>
      </w:r>
      <w:proofErr w:type="spellEnd"/>
      <w:r w:rsidRPr="00170CAE">
        <w:rPr>
          <w:rFonts w:eastAsia="Century"/>
          <w:snapToGrid w:val="0"/>
        </w:rPr>
        <w:t xml:space="preserve">, 1-5-2, </w:t>
      </w:r>
      <w:proofErr w:type="spellStart"/>
      <w:r w:rsidRPr="00170CAE">
        <w:rPr>
          <w:rFonts w:eastAsia="Century"/>
          <w:snapToGrid w:val="0"/>
        </w:rPr>
        <w:t>Shimbashi</w:t>
      </w:r>
      <w:proofErr w:type="spellEnd"/>
      <w:r w:rsidRPr="00170CAE">
        <w:rPr>
          <w:rFonts w:eastAsia="Century"/>
          <w:snapToGrid w:val="0"/>
        </w:rPr>
        <w:t xml:space="preserve">, </w:t>
      </w:r>
    </w:p>
    <w:p w:rsidR="008E093E" w:rsidRPr="00170CAE" w:rsidRDefault="008E093E" w:rsidP="008E093E">
      <w:pPr>
        <w:widowControl w:val="0"/>
        <w:kinsoku w:val="0"/>
        <w:overflowPunct w:val="0"/>
        <w:autoSpaceDE w:val="0"/>
        <w:autoSpaceDN w:val="0"/>
        <w:adjustRightInd w:val="0"/>
        <w:snapToGrid w:val="0"/>
        <w:ind w:hanging="186"/>
        <w:jc w:val="right"/>
        <w:rPr>
          <w:rFonts w:eastAsia="Century"/>
          <w:snapToGrid w:val="0"/>
        </w:rPr>
      </w:pPr>
      <w:r w:rsidRPr="00170CAE">
        <w:rPr>
          <w:rFonts w:eastAsia="Century"/>
          <w:snapToGrid w:val="0"/>
        </w:rPr>
        <w:t>Minato-ku, Tokyo, 105-0004, Japan</w:t>
      </w: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rFonts w:eastAsia="Century"/>
          <w:snapToGrid w:val="0"/>
        </w:rPr>
      </w:pPr>
      <w:r w:rsidRPr="00170CAE">
        <w:rPr>
          <w:rFonts w:eastAsia="Century"/>
          <w:snapToGrid w:val="0"/>
        </w:rPr>
        <w:t>Firstly, we would like to thank you for choosing ANA HOTEL SAPPORO.</w:t>
      </w:r>
    </w:p>
    <w:p w:rsidR="008E093E" w:rsidRPr="00170CAE" w:rsidRDefault="008E093E" w:rsidP="008E093E">
      <w:pPr>
        <w:widowControl w:val="0"/>
        <w:kinsoku w:val="0"/>
        <w:overflowPunct w:val="0"/>
        <w:autoSpaceDE w:val="0"/>
        <w:autoSpaceDN w:val="0"/>
        <w:adjustRightInd w:val="0"/>
        <w:snapToGrid w:val="0"/>
        <w:ind w:left="1134"/>
        <w:rPr>
          <w:rFonts w:eastAsia="Century"/>
          <w:snapToGrid w:val="0"/>
        </w:rPr>
      </w:pPr>
      <w:r w:rsidRPr="00170CAE">
        <w:rPr>
          <w:rFonts w:eastAsia="Century"/>
          <w:snapToGrid w:val="0"/>
        </w:rPr>
        <w:t>1-2-9, Kita-</w:t>
      </w:r>
      <w:proofErr w:type="spellStart"/>
      <w:r w:rsidRPr="00170CAE">
        <w:rPr>
          <w:rFonts w:eastAsia="Century"/>
          <w:snapToGrid w:val="0"/>
        </w:rPr>
        <w:t>Sanjo</w:t>
      </w:r>
      <w:proofErr w:type="spellEnd"/>
      <w:r w:rsidRPr="00170CAE">
        <w:rPr>
          <w:rFonts w:eastAsia="Century"/>
          <w:snapToGrid w:val="0"/>
        </w:rPr>
        <w:t>-</w:t>
      </w:r>
      <w:proofErr w:type="spellStart"/>
      <w:r w:rsidRPr="00170CAE">
        <w:rPr>
          <w:rFonts w:eastAsia="Century"/>
          <w:snapToGrid w:val="0"/>
        </w:rPr>
        <w:t>nishi</w:t>
      </w:r>
      <w:proofErr w:type="spellEnd"/>
      <w:r w:rsidRPr="00170CAE">
        <w:rPr>
          <w:rFonts w:eastAsia="Century"/>
          <w:snapToGrid w:val="0"/>
        </w:rPr>
        <w:t>, Chuo-</w:t>
      </w:r>
      <w:proofErr w:type="spellStart"/>
      <w:r w:rsidRPr="00170CAE">
        <w:rPr>
          <w:rFonts w:eastAsia="Century"/>
          <w:snapToGrid w:val="0"/>
        </w:rPr>
        <w:t>ku</w:t>
      </w:r>
      <w:proofErr w:type="spellEnd"/>
      <w:r w:rsidRPr="00170CAE">
        <w:rPr>
          <w:rFonts w:eastAsia="Century"/>
          <w:snapToGrid w:val="0"/>
        </w:rPr>
        <w:t>, Sapporo-</w:t>
      </w:r>
      <w:proofErr w:type="spellStart"/>
      <w:r w:rsidRPr="00170CAE">
        <w:rPr>
          <w:rFonts w:eastAsia="Century"/>
          <w:snapToGrid w:val="0"/>
        </w:rPr>
        <w:t>shi</w:t>
      </w:r>
      <w:proofErr w:type="spellEnd"/>
      <w:r w:rsidRPr="00170CAE">
        <w:rPr>
          <w:rFonts w:eastAsia="Century"/>
          <w:snapToGrid w:val="0"/>
        </w:rPr>
        <w:t>, Hokkaido 060-0003</w:t>
      </w:r>
    </w:p>
    <w:p w:rsidR="008E093E" w:rsidRDefault="008E093E" w:rsidP="008E093E">
      <w:pPr>
        <w:widowControl w:val="0"/>
        <w:kinsoku w:val="0"/>
        <w:overflowPunct w:val="0"/>
        <w:autoSpaceDE w:val="0"/>
        <w:autoSpaceDN w:val="0"/>
        <w:adjustRightInd w:val="0"/>
        <w:snapToGrid w:val="0"/>
        <w:ind w:left="1134"/>
        <w:rPr>
          <w:snapToGrid w:val="0"/>
          <w:lang w:eastAsia="ko-KR"/>
        </w:rPr>
      </w:pPr>
      <w:r w:rsidRPr="00170CAE">
        <w:rPr>
          <w:rFonts w:eastAsia="Century"/>
          <w:snapToGrid w:val="0"/>
        </w:rPr>
        <w:t>Tel: 011-221-4411, Fax: 011-222-7624</w:t>
      </w:r>
    </w:p>
    <w:p w:rsidR="008E093E" w:rsidRPr="00170CAE" w:rsidRDefault="0011156E" w:rsidP="008E093E">
      <w:pPr>
        <w:widowControl w:val="0"/>
        <w:kinsoku w:val="0"/>
        <w:overflowPunct w:val="0"/>
        <w:autoSpaceDE w:val="0"/>
        <w:autoSpaceDN w:val="0"/>
        <w:adjustRightInd w:val="0"/>
        <w:snapToGrid w:val="0"/>
        <w:ind w:left="1134"/>
        <w:rPr>
          <w:rFonts w:eastAsiaTheme="minorEastAsia"/>
          <w:snapToGrid w:val="0"/>
          <w:lang w:eastAsia="ko-KR"/>
        </w:rPr>
      </w:pPr>
      <w:hyperlink r:id="rId14" w:history="1">
        <w:r w:rsidR="008E093E" w:rsidRPr="00CD4DEC">
          <w:rPr>
            <w:rStyle w:val="Hyperlink"/>
            <w:snapToGrid w:val="0"/>
            <w:lang w:eastAsia="ko-KR"/>
          </w:rPr>
          <w:t>http://www.anahotel-sapporo.co.jp/english/</w:t>
        </w:r>
      </w:hyperlink>
      <w:r w:rsidR="008E093E">
        <w:rPr>
          <w:rFonts w:hint="eastAsia"/>
          <w:snapToGrid w:val="0"/>
          <w:lang w:eastAsia="ko-KR"/>
        </w:rPr>
        <w:t xml:space="preserve"> </w:t>
      </w: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rFonts w:eastAsia="Century"/>
          <w:snapToGrid w:val="0"/>
        </w:rPr>
      </w:pPr>
      <w:r w:rsidRPr="00170CAE">
        <w:rPr>
          <w:rFonts w:eastAsia="Century"/>
          <w:snapToGrid w:val="0"/>
        </w:rPr>
        <w:t>*Accommodation package rate per room</w:t>
      </w:r>
    </w:p>
    <w:tbl>
      <w:tblPr>
        <w:tblW w:w="0" w:type="auto"/>
        <w:tblInd w:w="95" w:type="dxa"/>
        <w:tblLayout w:type="fixed"/>
        <w:tblCellMar>
          <w:left w:w="0" w:type="dxa"/>
          <w:right w:w="0" w:type="dxa"/>
        </w:tblCellMar>
        <w:tblLook w:val="01E0" w:firstRow="1" w:lastRow="1" w:firstColumn="1" w:lastColumn="1" w:noHBand="0" w:noVBand="0"/>
      </w:tblPr>
      <w:tblGrid>
        <w:gridCol w:w="2831"/>
        <w:gridCol w:w="2832"/>
        <w:gridCol w:w="2832"/>
      </w:tblGrid>
      <w:tr w:rsidR="008E093E" w:rsidRPr="00170CAE" w:rsidTr="00CF3253">
        <w:trPr>
          <w:trHeight w:hRule="exact" w:val="380"/>
        </w:trPr>
        <w:tc>
          <w:tcPr>
            <w:tcW w:w="283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b/>
                <w:snapToGrid w:val="0"/>
              </w:rPr>
            </w:pPr>
            <w:r w:rsidRPr="00170CAE">
              <w:rPr>
                <w:rFonts w:eastAsia="Century"/>
                <w:b/>
                <w:snapToGrid w:val="0"/>
              </w:rPr>
              <w:t>Date of stay</w:t>
            </w:r>
          </w:p>
        </w:tc>
        <w:tc>
          <w:tcPr>
            <w:tcW w:w="28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b/>
                <w:snapToGrid w:val="0"/>
              </w:rPr>
            </w:pPr>
            <w:r w:rsidRPr="00170CAE">
              <w:rPr>
                <w:rFonts w:eastAsia="Century"/>
                <w:b/>
                <w:snapToGrid w:val="0"/>
              </w:rPr>
              <w:t>1 guest</w:t>
            </w:r>
          </w:p>
        </w:tc>
        <w:tc>
          <w:tcPr>
            <w:tcW w:w="28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b/>
                <w:snapToGrid w:val="0"/>
              </w:rPr>
            </w:pPr>
            <w:r w:rsidRPr="00170CAE">
              <w:rPr>
                <w:rFonts w:eastAsia="Century"/>
                <w:b/>
                <w:snapToGrid w:val="0"/>
              </w:rPr>
              <w:t>2 guests</w:t>
            </w:r>
          </w:p>
        </w:tc>
      </w:tr>
      <w:tr w:rsidR="008E093E" w:rsidRPr="00170CAE" w:rsidTr="00CF3253">
        <w:trPr>
          <w:trHeight w:hRule="exact" w:val="380"/>
        </w:trPr>
        <w:tc>
          <w:tcPr>
            <w:tcW w:w="2831" w:type="dxa"/>
            <w:tcBorders>
              <w:top w:val="single" w:sz="6"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8/30</w:t>
            </w:r>
          </w:p>
        </w:tc>
        <w:tc>
          <w:tcPr>
            <w:tcW w:w="2832" w:type="dxa"/>
            <w:tcBorders>
              <w:top w:val="single" w:sz="6"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¥20,000</w:t>
            </w:r>
          </w:p>
        </w:tc>
        <w:tc>
          <w:tcPr>
            <w:tcW w:w="2832" w:type="dxa"/>
            <w:tcBorders>
              <w:top w:val="single" w:sz="6"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¥26,000</w:t>
            </w:r>
          </w:p>
        </w:tc>
      </w:tr>
      <w:tr w:rsidR="008E093E" w:rsidRPr="00170CAE" w:rsidTr="00CF3253">
        <w:trPr>
          <w:trHeight w:hRule="exact" w:val="370"/>
        </w:trPr>
        <w:tc>
          <w:tcPr>
            <w:tcW w:w="2831"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8/31</w:t>
            </w:r>
          </w:p>
        </w:tc>
        <w:tc>
          <w:tcPr>
            <w:tcW w:w="283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¥20,000</w:t>
            </w:r>
          </w:p>
        </w:tc>
        <w:tc>
          <w:tcPr>
            <w:tcW w:w="283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¥26,000</w:t>
            </w:r>
          </w:p>
        </w:tc>
      </w:tr>
      <w:tr w:rsidR="008E093E" w:rsidRPr="00170CAE" w:rsidTr="00CF3253">
        <w:trPr>
          <w:trHeight w:hRule="exact" w:val="370"/>
        </w:trPr>
        <w:tc>
          <w:tcPr>
            <w:tcW w:w="2831"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9/01</w:t>
            </w:r>
          </w:p>
        </w:tc>
        <w:tc>
          <w:tcPr>
            <w:tcW w:w="283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¥20,000</w:t>
            </w:r>
          </w:p>
        </w:tc>
        <w:tc>
          <w:tcPr>
            <w:tcW w:w="283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¥26,000</w:t>
            </w:r>
          </w:p>
        </w:tc>
      </w:tr>
      <w:tr w:rsidR="008E093E" w:rsidRPr="00170CAE" w:rsidTr="00CF3253">
        <w:trPr>
          <w:trHeight w:hRule="exact" w:val="371"/>
        </w:trPr>
        <w:tc>
          <w:tcPr>
            <w:tcW w:w="2831"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9/02</w:t>
            </w:r>
          </w:p>
        </w:tc>
        <w:tc>
          <w:tcPr>
            <w:tcW w:w="283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¥20,000</w:t>
            </w:r>
          </w:p>
        </w:tc>
        <w:tc>
          <w:tcPr>
            <w:tcW w:w="283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¥26,000</w:t>
            </w:r>
          </w:p>
        </w:tc>
      </w:tr>
      <w:tr w:rsidR="008E093E" w:rsidRPr="00170CAE" w:rsidTr="00CF3253">
        <w:trPr>
          <w:trHeight w:hRule="exact" w:val="370"/>
        </w:trPr>
        <w:tc>
          <w:tcPr>
            <w:tcW w:w="2831"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9/03</w:t>
            </w:r>
          </w:p>
        </w:tc>
        <w:tc>
          <w:tcPr>
            <w:tcW w:w="283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¥30,000</w:t>
            </w:r>
          </w:p>
        </w:tc>
        <w:tc>
          <w:tcPr>
            <w:tcW w:w="283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jc w:val="center"/>
              <w:rPr>
                <w:rFonts w:eastAsia="Century"/>
                <w:snapToGrid w:val="0"/>
              </w:rPr>
            </w:pPr>
            <w:r w:rsidRPr="00170CAE">
              <w:rPr>
                <w:rFonts w:eastAsia="Century"/>
                <w:snapToGrid w:val="0"/>
              </w:rPr>
              <w:t>¥36,000</w:t>
            </w:r>
          </w:p>
        </w:tc>
      </w:tr>
    </w:tbl>
    <w:p w:rsidR="008E093E" w:rsidRPr="00170CAE" w:rsidRDefault="008E093E" w:rsidP="008E093E">
      <w:pPr>
        <w:widowControl w:val="0"/>
        <w:kinsoku w:val="0"/>
        <w:overflowPunct w:val="0"/>
        <w:autoSpaceDE w:val="0"/>
        <w:autoSpaceDN w:val="0"/>
        <w:adjustRightInd w:val="0"/>
        <w:snapToGrid w:val="0"/>
        <w:ind w:left="567"/>
        <w:jc w:val="both"/>
        <w:rPr>
          <w:rFonts w:eastAsia="Century"/>
          <w:snapToGrid w:val="0"/>
        </w:rPr>
      </w:pPr>
      <w:r w:rsidRPr="00170CAE">
        <w:rPr>
          <w:rFonts w:eastAsia="Century"/>
          <w:snapToGrid w:val="0"/>
        </w:rPr>
        <w:t>This room rate includes breakfast.</w:t>
      </w:r>
    </w:p>
    <w:p w:rsidR="008E093E" w:rsidRPr="00170CAE" w:rsidRDefault="008E093E" w:rsidP="008E093E">
      <w:pPr>
        <w:widowControl w:val="0"/>
        <w:kinsoku w:val="0"/>
        <w:overflowPunct w:val="0"/>
        <w:autoSpaceDE w:val="0"/>
        <w:autoSpaceDN w:val="0"/>
        <w:adjustRightInd w:val="0"/>
        <w:snapToGrid w:val="0"/>
        <w:ind w:left="567"/>
        <w:jc w:val="both"/>
        <w:rPr>
          <w:rFonts w:eastAsia="Century"/>
          <w:snapToGrid w:val="0"/>
        </w:rPr>
      </w:pPr>
      <w:r w:rsidRPr="00170CAE">
        <w:rPr>
          <w:rFonts w:eastAsia="Century"/>
          <w:snapToGrid w:val="0"/>
        </w:rPr>
        <w:t>(Service charge included, consumption tax excluded)</w:t>
      </w: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snapToGrid w:val="0"/>
        </w:rPr>
      </w:pPr>
    </w:p>
    <w:p w:rsidR="008E093E" w:rsidRDefault="008E093E" w:rsidP="008E093E">
      <w:pPr>
        <w:widowControl w:val="0"/>
        <w:kinsoku w:val="0"/>
        <w:overflowPunct w:val="0"/>
        <w:autoSpaceDE w:val="0"/>
        <w:autoSpaceDN w:val="0"/>
        <w:adjustRightInd w:val="0"/>
        <w:snapToGrid w:val="0"/>
        <w:rPr>
          <w:snapToGrid w:val="0"/>
          <w:lang w:eastAsia="ko-KR"/>
        </w:rPr>
      </w:pPr>
      <w:r w:rsidRPr="00170CAE">
        <w:rPr>
          <w:rFonts w:eastAsia="Century"/>
          <w:snapToGrid w:val="0"/>
        </w:rPr>
        <w:t>Basically TWIN BED Rooms will be arranged for this program. If you need an extra bed, please contact Nippon Express Travel.</w:t>
      </w:r>
    </w:p>
    <w:p w:rsidR="008E093E" w:rsidRPr="00170CAE" w:rsidRDefault="008E093E" w:rsidP="008E093E">
      <w:pPr>
        <w:widowControl w:val="0"/>
        <w:kinsoku w:val="0"/>
        <w:overflowPunct w:val="0"/>
        <w:autoSpaceDE w:val="0"/>
        <w:autoSpaceDN w:val="0"/>
        <w:adjustRightInd w:val="0"/>
        <w:snapToGrid w:val="0"/>
        <w:rPr>
          <w:rFonts w:eastAsiaTheme="minorEastAsia"/>
          <w:snapToGrid w:val="0"/>
          <w:lang w:eastAsia="ko-KR"/>
        </w:rPr>
      </w:pPr>
    </w:p>
    <w:p w:rsidR="008E093E" w:rsidRDefault="008E093E" w:rsidP="008E093E">
      <w:pPr>
        <w:widowControl w:val="0"/>
        <w:kinsoku w:val="0"/>
        <w:overflowPunct w:val="0"/>
        <w:autoSpaceDE w:val="0"/>
        <w:autoSpaceDN w:val="0"/>
        <w:adjustRightInd w:val="0"/>
        <w:snapToGrid w:val="0"/>
        <w:rPr>
          <w:snapToGrid w:val="0"/>
          <w:lang w:eastAsia="ko-KR"/>
        </w:rPr>
      </w:pPr>
      <w:r w:rsidRPr="00170CAE">
        <w:rPr>
          <w:rFonts w:eastAsia="Century"/>
          <w:snapToGrid w:val="0"/>
        </w:rPr>
        <w:t xml:space="preserve">The hotel will ask for the deposit by cash or credit card upon your check-in. </w:t>
      </w:r>
    </w:p>
    <w:p w:rsidR="008E093E" w:rsidRDefault="008E093E" w:rsidP="008E093E">
      <w:pPr>
        <w:widowControl w:val="0"/>
        <w:kinsoku w:val="0"/>
        <w:overflowPunct w:val="0"/>
        <w:autoSpaceDE w:val="0"/>
        <w:autoSpaceDN w:val="0"/>
        <w:adjustRightInd w:val="0"/>
        <w:snapToGrid w:val="0"/>
        <w:rPr>
          <w:snapToGrid w:val="0"/>
          <w:lang w:eastAsia="ko-KR"/>
        </w:rPr>
      </w:pPr>
    </w:p>
    <w:p w:rsidR="008E093E" w:rsidRPr="00170CAE" w:rsidRDefault="008E093E" w:rsidP="008E093E">
      <w:pPr>
        <w:widowControl w:val="0"/>
        <w:kinsoku w:val="0"/>
        <w:overflowPunct w:val="0"/>
        <w:autoSpaceDE w:val="0"/>
        <w:autoSpaceDN w:val="0"/>
        <w:adjustRightInd w:val="0"/>
        <w:snapToGrid w:val="0"/>
        <w:rPr>
          <w:rFonts w:eastAsia="Century"/>
          <w:snapToGrid w:val="0"/>
        </w:rPr>
      </w:pPr>
      <w:r w:rsidRPr="00170CAE">
        <w:rPr>
          <w:rFonts w:eastAsia="Century"/>
          <w:snapToGrid w:val="0"/>
        </w:rPr>
        <w:t>The hotel’s standard cancellation policy is set as follow:</w:t>
      </w:r>
    </w:p>
    <w:p w:rsidR="008E093E" w:rsidRPr="00170CAE" w:rsidRDefault="008E093E" w:rsidP="008E093E">
      <w:pPr>
        <w:widowControl w:val="0"/>
        <w:kinsoku w:val="0"/>
        <w:overflowPunct w:val="0"/>
        <w:autoSpaceDE w:val="0"/>
        <w:autoSpaceDN w:val="0"/>
        <w:adjustRightInd w:val="0"/>
        <w:snapToGrid w:val="0"/>
        <w:ind w:left="567"/>
        <w:jc w:val="both"/>
        <w:rPr>
          <w:rFonts w:eastAsia="Century"/>
          <w:snapToGrid w:val="0"/>
        </w:rPr>
      </w:pPr>
      <w:r w:rsidRPr="00170CAE">
        <w:rPr>
          <w:rFonts w:eastAsia="Century"/>
          <w:snapToGrid w:val="0"/>
        </w:rPr>
        <w:t>Before 6:00PM, Japan Time, 31days to 15days before arrival</w:t>
      </w:r>
      <w:r w:rsidRPr="00170CAE">
        <w:rPr>
          <w:snapToGrid w:val="0"/>
        </w:rPr>
        <w:t>：</w:t>
      </w:r>
      <w:r w:rsidRPr="00170CAE">
        <w:rPr>
          <w:rFonts w:eastAsia="Century"/>
          <w:snapToGrid w:val="0"/>
        </w:rPr>
        <w:t>10%</w:t>
      </w:r>
    </w:p>
    <w:p w:rsidR="008E093E" w:rsidRDefault="008E093E" w:rsidP="008E093E">
      <w:pPr>
        <w:widowControl w:val="0"/>
        <w:kinsoku w:val="0"/>
        <w:overflowPunct w:val="0"/>
        <w:autoSpaceDE w:val="0"/>
        <w:autoSpaceDN w:val="0"/>
        <w:adjustRightInd w:val="0"/>
        <w:snapToGrid w:val="0"/>
        <w:ind w:left="567"/>
        <w:jc w:val="both"/>
        <w:rPr>
          <w:snapToGrid w:val="0"/>
          <w:lang w:eastAsia="ko-KR"/>
        </w:rPr>
      </w:pPr>
      <w:r w:rsidRPr="00170CAE">
        <w:rPr>
          <w:rFonts w:eastAsia="Century"/>
          <w:snapToGrid w:val="0"/>
        </w:rPr>
        <w:t>Before 6:00PM, Japan Time, 14days to 7days before arrival</w:t>
      </w:r>
      <w:r w:rsidRPr="00170CAE">
        <w:rPr>
          <w:snapToGrid w:val="0"/>
        </w:rPr>
        <w:t>：</w:t>
      </w:r>
      <w:r w:rsidRPr="00170CAE">
        <w:rPr>
          <w:rFonts w:eastAsia="Century"/>
          <w:snapToGrid w:val="0"/>
        </w:rPr>
        <w:t xml:space="preserve">30% </w:t>
      </w:r>
    </w:p>
    <w:p w:rsidR="008E093E" w:rsidRDefault="008E093E" w:rsidP="008E093E">
      <w:pPr>
        <w:widowControl w:val="0"/>
        <w:kinsoku w:val="0"/>
        <w:overflowPunct w:val="0"/>
        <w:autoSpaceDE w:val="0"/>
        <w:autoSpaceDN w:val="0"/>
        <w:adjustRightInd w:val="0"/>
        <w:snapToGrid w:val="0"/>
        <w:ind w:left="567"/>
        <w:jc w:val="both"/>
        <w:rPr>
          <w:snapToGrid w:val="0"/>
          <w:lang w:eastAsia="ko-KR"/>
        </w:rPr>
      </w:pPr>
      <w:r w:rsidRPr="00170CAE">
        <w:rPr>
          <w:rFonts w:eastAsia="Century"/>
          <w:snapToGrid w:val="0"/>
        </w:rPr>
        <w:t>Before 6:00PM, Japan Time, 6days to 2days before arrivak</w:t>
      </w:r>
      <w:r w:rsidRPr="00170CAE">
        <w:rPr>
          <w:snapToGrid w:val="0"/>
        </w:rPr>
        <w:t>：</w:t>
      </w:r>
      <w:r w:rsidRPr="00170CAE">
        <w:rPr>
          <w:rFonts w:eastAsia="Century"/>
          <w:snapToGrid w:val="0"/>
        </w:rPr>
        <w:t xml:space="preserve">50% </w:t>
      </w:r>
    </w:p>
    <w:p w:rsidR="008E093E" w:rsidRPr="00170CAE" w:rsidRDefault="008E093E" w:rsidP="008E093E">
      <w:pPr>
        <w:widowControl w:val="0"/>
        <w:kinsoku w:val="0"/>
        <w:overflowPunct w:val="0"/>
        <w:autoSpaceDE w:val="0"/>
        <w:autoSpaceDN w:val="0"/>
        <w:adjustRightInd w:val="0"/>
        <w:snapToGrid w:val="0"/>
        <w:ind w:left="567"/>
        <w:jc w:val="both"/>
        <w:rPr>
          <w:rFonts w:eastAsia="Century"/>
          <w:snapToGrid w:val="0"/>
        </w:rPr>
      </w:pPr>
      <w:r w:rsidRPr="00170CAE">
        <w:rPr>
          <w:rFonts w:eastAsia="Century"/>
          <w:snapToGrid w:val="0"/>
        </w:rPr>
        <w:t>Before 6:00PM, Japan Time, on the day before arrival</w:t>
      </w:r>
      <w:r w:rsidRPr="00170CAE">
        <w:rPr>
          <w:snapToGrid w:val="0"/>
        </w:rPr>
        <w:t>：</w:t>
      </w:r>
      <w:r w:rsidRPr="00170CAE">
        <w:rPr>
          <w:rFonts w:eastAsia="Century"/>
          <w:snapToGrid w:val="0"/>
        </w:rPr>
        <w:t>70%</w:t>
      </w:r>
    </w:p>
    <w:p w:rsidR="008E093E" w:rsidRPr="00170CAE" w:rsidRDefault="008E093E" w:rsidP="008E093E">
      <w:pPr>
        <w:widowControl w:val="0"/>
        <w:kinsoku w:val="0"/>
        <w:overflowPunct w:val="0"/>
        <w:autoSpaceDE w:val="0"/>
        <w:autoSpaceDN w:val="0"/>
        <w:adjustRightInd w:val="0"/>
        <w:snapToGrid w:val="0"/>
        <w:ind w:left="567"/>
        <w:jc w:val="both"/>
        <w:rPr>
          <w:rFonts w:eastAsia="Century"/>
          <w:snapToGrid w:val="0"/>
        </w:rPr>
      </w:pPr>
      <w:r w:rsidRPr="00170CAE">
        <w:rPr>
          <w:rFonts w:eastAsia="Century"/>
          <w:snapToGrid w:val="0"/>
        </w:rPr>
        <w:t>Before 6:00PM, Japan Time, arrival day/No-show</w:t>
      </w:r>
      <w:r w:rsidRPr="00170CAE">
        <w:rPr>
          <w:snapToGrid w:val="0"/>
        </w:rPr>
        <w:t>：</w:t>
      </w:r>
      <w:r w:rsidRPr="00170CAE">
        <w:rPr>
          <w:rFonts w:eastAsia="Century"/>
          <w:snapToGrid w:val="0"/>
        </w:rPr>
        <w:t>100%</w:t>
      </w: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rFonts w:eastAsiaTheme="minorEastAsia"/>
          <w:snapToGrid w:val="0"/>
          <w:lang w:eastAsia="ko-KR"/>
        </w:rPr>
      </w:pPr>
      <w:r w:rsidRPr="00170CAE">
        <w:rPr>
          <w:rFonts w:eastAsia="Century"/>
          <w:snapToGrid w:val="0"/>
        </w:rPr>
        <w:t xml:space="preserve">If there is any inquiry, please do not hesitate to contact Nippon Express Travel. Person in </w:t>
      </w:r>
      <w:r w:rsidRPr="00170CAE">
        <w:rPr>
          <w:snapToGrid w:val="0"/>
          <w:lang w:eastAsia="ko-KR"/>
        </w:rPr>
        <w:t xml:space="preserve">charge: </w:t>
      </w:r>
      <w:r w:rsidRPr="00170CAE">
        <w:t xml:space="preserve">Mr. </w:t>
      </w:r>
      <w:proofErr w:type="spellStart"/>
      <w:r w:rsidRPr="00170CAE">
        <w:t>Honna</w:t>
      </w:r>
      <w:proofErr w:type="spellEnd"/>
      <w:r w:rsidRPr="00170CAE">
        <w:t xml:space="preserve"> / </w:t>
      </w:r>
      <w:hyperlink r:id="rId15" w:history="1">
        <w:r w:rsidRPr="00CD4DEC">
          <w:rPr>
            <w:rStyle w:val="Hyperlink"/>
          </w:rPr>
          <w:t>a-honna@nittsu.co.jp</w:t>
        </w:r>
      </w:hyperlink>
      <w:r>
        <w:rPr>
          <w:rFonts w:hint="eastAsia"/>
          <w:lang w:eastAsia="ko-KR"/>
        </w:rPr>
        <w:t xml:space="preserve"> </w:t>
      </w:r>
    </w:p>
    <w:p w:rsidR="008E093E" w:rsidRDefault="008E093E" w:rsidP="008E093E">
      <w:pPr>
        <w:rPr>
          <w:rFonts w:eastAsia="Century"/>
          <w:snapToGrid w:val="0"/>
        </w:rPr>
      </w:pPr>
      <w:r>
        <w:rPr>
          <w:rFonts w:eastAsia="Century"/>
          <w:snapToGrid w:val="0"/>
        </w:rPr>
        <w:br w:type="page"/>
      </w:r>
    </w:p>
    <w:p w:rsidR="008E093E" w:rsidRPr="00170CAE" w:rsidRDefault="008E093E" w:rsidP="008E093E">
      <w:pPr>
        <w:rPr>
          <w:rFonts w:eastAsiaTheme="minorEastAsia"/>
          <w:snapToGrid w:val="0"/>
          <w:lang w:eastAsia="ko-KR"/>
        </w:rPr>
      </w:pPr>
    </w:p>
    <w:p w:rsidR="008E093E" w:rsidRPr="00170CAE" w:rsidRDefault="008E093E" w:rsidP="008E093E">
      <w:pPr>
        <w:widowControl w:val="0"/>
        <w:kinsoku w:val="0"/>
        <w:overflowPunct w:val="0"/>
        <w:autoSpaceDE w:val="0"/>
        <w:autoSpaceDN w:val="0"/>
        <w:adjustRightInd w:val="0"/>
        <w:snapToGrid w:val="0"/>
        <w:jc w:val="center"/>
        <w:rPr>
          <w:rFonts w:eastAsia="Century"/>
          <w:b/>
          <w:snapToGrid w:val="0"/>
        </w:rPr>
      </w:pPr>
      <w:r w:rsidRPr="00170CAE">
        <w:rPr>
          <w:rFonts w:eastAsia="Century"/>
          <w:b/>
          <w:snapToGrid w:val="0"/>
        </w:rPr>
        <w:t>ROOM RESERVATION FORM</w:t>
      </w: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snapToGrid w:val="0"/>
        </w:rPr>
      </w:pPr>
    </w:p>
    <w:tbl>
      <w:tblPr>
        <w:tblW w:w="0" w:type="auto"/>
        <w:tblInd w:w="95" w:type="dxa"/>
        <w:tblLayout w:type="fixed"/>
        <w:tblCellMar>
          <w:left w:w="0" w:type="dxa"/>
          <w:right w:w="0" w:type="dxa"/>
        </w:tblCellMar>
        <w:tblLook w:val="01E0" w:firstRow="1" w:lastRow="1" w:firstColumn="1" w:lastColumn="1" w:noHBand="0" w:noVBand="0"/>
      </w:tblPr>
      <w:tblGrid>
        <w:gridCol w:w="4022"/>
        <w:gridCol w:w="4473"/>
      </w:tblGrid>
      <w:tr w:rsidR="008E093E" w:rsidRPr="00170CAE" w:rsidTr="00CF3253">
        <w:trPr>
          <w:trHeight w:hRule="exact" w:val="563"/>
        </w:trPr>
        <w:tc>
          <w:tcPr>
            <w:tcW w:w="402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ind w:left="195"/>
              <w:rPr>
                <w:rFonts w:eastAsia="Century"/>
                <w:b/>
                <w:snapToGrid w:val="0"/>
              </w:rPr>
            </w:pPr>
            <w:r w:rsidRPr="00170CAE">
              <w:rPr>
                <w:rFonts w:eastAsia="Century"/>
                <w:b/>
                <w:snapToGrid w:val="0"/>
              </w:rPr>
              <w:t>Name:</w:t>
            </w:r>
          </w:p>
        </w:tc>
        <w:tc>
          <w:tcPr>
            <w:tcW w:w="4473"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rPr>
                <w:snapToGrid w:val="0"/>
              </w:rPr>
            </w:pPr>
          </w:p>
        </w:tc>
      </w:tr>
      <w:tr w:rsidR="008E093E" w:rsidRPr="00170CAE" w:rsidTr="00CF3253">
        <w:trPr>
          <w:trHeight w:hRule="exact" w:val="558"/>
        </w:trPr>
        <w:tc>
          <w:tcPr>
            <w:tcW w:w="402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ind w:left="195"/>
              <w:rPr>
                <w:rFonts w:eastAsia="Century"/>
                <w:b/>
                <w:snapToGrid w:val="0"/>
              </w:rPr>
            </w:pPr>
            <w:r w:rsidRPr="00170CAE">
              <w:rPr>
                <w:rFonts w:eastAsia="Century"/>
                <w:b/>
                <w:snapToGrid w:val="0"/>
              </w:rPr>
              <w:t>Mr./Ms.:</w:t>
            </w:r>
          </w:p>
        </w:tc>
        <w:tc>
          <w:tcPr>
            <w:tcW w:w="4473"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rPr>
                <w:snapToGrid w:val="0"/>
              </w:rPr>
            </w:pPr>
          </w:p>
        </w:tc>
      </w:tr>
      <w:tr w:rsidR="008E093E" w:rsidRPr="00170CAE" w:rsidTr="00CF3253">
        <w:trPr>
          <w:trHeight w:hRule="exact" w:val="564"/>
        </w:trPr>
        <w:tc>
          <w:tcPr>
            <w:tcW w:w="402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ind w:left="195"/>
              <w:rPr>
                <w:rFonts w:eastAsia="Century"/>
                <w:b/>
                <w:snapToGrid w:val="0"/>
              </w:rPr>
            </w:pPr>
            <w:r w:rsidRPr="00170CAE">
              <w:rPr>
                <w:rFonts w:eastAsia="Century"/>
                <w:b/>
                <w:snapToGrid w:val="0"/>
              </w:rPr>
              <w:t>Mobile phone:</w:t>
            </w:r>
          </w:p>
        </w:tc>
        <w:tc>
          <w:tcPr>
            <w:tcW w:w="4473"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rPr>
                <w:snapToGrid w:val="0"/>
              </w:rPr>
            </w:pPr>
          </w:p>
        </w:tc>
      </w:tr>
      <w:tr w:rsidR="008E093E" w:rsidRPr="00170CAE" w:rsidTr="00CF3253">
        <w:trPr>
          <w:trHeight w:hRule="exact" w:val="587"/>
        </w:trPr>
        <w:tc>
          <w:tcPr>
            <w:tcW w:w="402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ind w:left="195"/>
              <w:rPr>
                <w:rFonts w:eastAsia="Century"/>
                <w:b/>
                <w:snapToGrid w:val="0"/>
              </w:rPr>
            </w:pPr>
            <w:r w:rsidRPr="00170CAE">
              <w:rPr>
                <w:rFonts w:eastAsia="Century"/>
                <w:b/>
                <w:snapToGrid w:val="0"/>
              </w:rPr>
              <w:t>Date of Check-In:</w:t>
            </w:r>
          </w:p>
        </w:tc>
        <w:tc>
          <w:tcPr>
            <w:tcW w:w="4473"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rPr>
                <w:snapToGrid w:val="0"/>
              </w:rPr>
            </w:pPr>
          </w:p>
        </w:tc>
      </w:tr>
      <w:tr w:rsidR="008E093E" w:rsidRPr="00170CAE" w:rsidTr="00CF3253">
        <w:trPr>
          <w:trHeight w:hRule="exact" w:val="565"/>
        </w:trPr>
        <w:tc>
          <w:tcPr>
            <w:tcW w:w="402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ind w:left="195"/>
              <w:rPr>
                <w:rFonts w:eastAsia="Century"/>
                <w:b/>
                <w:snapToGrid w:val="0"/>
              </w:rPr>
            </w:pPr>
            <w:r w:rsidRPr="00170CAE">
              <w:rPr>
                <w:rFonts w:eastAsia="Century"/>
                <w:b/>
                <w:snapToGrid w:val="0"/>
              </w:rPr>
              <w:t>Date of Check-Out:</w:t>
            </w:r>
          </w:p>
        </w:tc>
        <w:tc>
          <w:tcPr>
            <w:tcW w:w="4473"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rPr>
                <w:snapToGrid w:val="0"/>
              </w:rPr>
            </w:pPr>
          </w:p>
        </w:tc>
      </w:tr>
      <w:tr w:rsidR="008E093E" w:rsidRPr="00170CAE" w:rsidTr="00CF3253">
        <w:trPr>
          <w:trHeight w:hRule="exact" w:val="560"/>
        </w:trPr>
        <w:tc>
          <w:tcPr>
            <w:tcW w:w="402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ind w:left="195"/>
              <w:rPr>
                <w:rFonts w:eastAsia="Century"/>
                <w:b/>
                <w:snapToGrid w:val="0"/>
              </w:rPr>
            </w:pPr>
            <w:r w:rsidRPr="00170CAE">
              <w:rPr>
                <w:rFonts w:eastAsia="Century"/>
                <w:b/>
                <w:snapToGrid w:val="0"/>
              </w:rPr>
              <w:t>Number of guest(s):</w:t>
            </w:r>
          </w:p>
        </w:tc>
        <w:tc>
          <w:tcPr>
            <w:tcW w:w="4473"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rPr>
                <w:snapToGrid w:val="0"/>
              </w:rPr>
            </w:pPr>
          </w:p>
        </w:tc>
      </w:tr>
      <w:tr w:rsidR="008E093E" w:rsidRPr="00170CAE" w:rsidTr="00CF3253">
        <w:trPr>
          <w:trHeight w:hRule="exact" w:val="568"/>
        </w:trPr>
        <w:tc>
          <w:tcPr>
            <w:tcW w:w="402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ind w:left="195"/>
              <w:rPr>
                <w:rFonts w:eastAsia="Century"/>
                <w:b/>
                <w:snapToGrid w:val="0"/>
              </w:rPr>
            </w:pPr>
            <w:r w:rsidRPr="00170CAE">
              <w:rPr>
                <w:rFonts w:eastAsia="Century"/>
                <w:b/>
                <w:snapToGrid w:val="0"/>
              </w:rPr>
              <w:t xml:space="preserve">Smoking or </w:t>
            </w:r>
            <w:proofErr w:type="spellStart"/>
            <w:r w:rsidRPr="00170CAE">
              <w:rPr>
                <w:rFonts w:eastAsia="Century"/>
                <w:b/>
                <w:snapToGrid w:val="0"/>
              </w:rPr>
              <w:t>Non smoking</w:t>
            </w:r>
            <w:proofErr w:type="spellEnd"/>
            <w:r w:rsidRPr="00170CAE">
              <w:rPr>
                <w:rFonts w:eastAsia="Century"/>
                <w:b/>
                <w:snapToGrid w:val="0"/>
              </w:rPr>
              <w:t>:</w:t>
            </w:r>
          </w:p>
        </w:tc>
        <w:tc>
          <w:tcPr>
            <w:tcW w:w="4473"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rPr>
                <w:snapToGrid w:val="0"/>
              </w:rPr>
            </w:pPr>
          </w:p>
        </w:tc>
      </w:tr>
      <w:tr w:rsidR="008E093E" w:rsidRPr="00170CAE" w:rsidTr="00CF3253">
        <w:trPr>
          <w:trHeight w:hRule="exact" w:val="576"/>
        </w:trPr>
        <w:tc>
          <w:tcPr>
            <w:tcW w:w="402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ind w:left="195"/>
              <w:rPr>
                <w:rFonts w:eastAsia="Century"/>
                <w:b/>
                <w:snapToGrid w:val="0"/>
              </w:rPr>
            </w:pPr>
            <w:r w:rsidRPr="00170CAE">
              <w:rPr>
                <w:rFonts w:eastAsia="Century"/>
                <w:b/>
                <w:snapToGrid w:val="0"/>
              </w:rPr>
              <w:t>Flight No./ Date of arrival at Sapporo:</w:t>
            </w:r>
          </w:p>
        </w:tc>
        <w:tc>
          <w:tcPr>
            <w:tcW w:w="4473"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rPr>
                <w:snapToGrid w:val="0"/>
              </w:rPr>
            </w:pPr>
          </w:p>
        </w:tc>
      </w:tr>
      <w:tr w:rsidR="008E093E" w:rsidRPr="00170CAE" w:rsidTr="00CF3253">
        <w:trPr>
          <w:trHeight w:hRule="exact" w:val="557"/>
        </w:trPr>
        <w:tc>
          <w:tcPr>
            <w:tcW w:w="4022"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ind w:left="195"/>
              <w:rPr>
                <w:rFonts w:eastAsia="Century"/>
                <w:b/>
                <w:snapToGrid w:val="0"/>
              </w:rPr>
            </w:pPr>
            <w:r w:rsidRPr="00170CAE">
              <w:rPr>
                <w:rFonts w:eastAsia="Century"/>
                <w:b/>
                <w:snapToGrid w:val="0"/>
              </w:rPr>
              <w:t xml:space="preserve">Nationality / </w:t>
            </w:r>
            <w:proofErr w:type="spellStart"/>
            <w:proofErr w:type="gramStart"/>
            <w:r w:rsidRPr="00170CAE">
              <w:rPr>
                <w:rFonts w:eastAsia="Century"/>
                <w:b/>
                <w:snapToGrid w:val="0"/>
              </w:rPr>
              <w:t>PassportNo</w:t>
            </w:r>
            <w:proofErr w:type="spellEnd"/>
            <w:r w:rsidRPr="00170CAE">
              <w:rPr>
                <w:rFonts w:eastAsia="Century"/>
                <w:b/>
                <w:snapToGrid w:val="0"/>
              </w:rPr>
              <w:t>.:</w:t>
            </w:r>
            <w:proofErr w:type="gramEnd"/>
          </w:p>
        </w:tc>
        <w:tc>
          <w:tcPr>
            <w:tcW w:w="4473" w:type="dxa"/>
            <w:tcBorders>
              <w:top w:val="single" w:sz="5" w:space="0" w:color="000000"/>
              <w:left w:val="single" w:sz="5" w:space="0" w:color="000000"/>
              <w:bottom w:val="single" w:sz="5" w:space="0" w:color="000000"/>
              <w:right w:val="single" w:sz="5" w:space="0" w:color="000000"/>
            </w:tcBorders>
            <w:vAlign w:val="center"/>
          </w:tcPr>
          <w:p w:rsidR="008E093E" w:rsidRPr="00170CAE" w:rsidRDefault="008E093E" w:rsidP="00CF3253">
            <w:pPr>
              <w:widowControl w:val="0"/>
              <w:kinsoku w:val="0"/>
              <w:overflowPunct w:val="0"/>
              <w:autoSpaceDE w:val="0"/>
              <w:autoSpaceDN w:val="0"/>
              <w:adjustRightInd w:val="0"/>
              <w:snapToGrid w:val="0"/>
              <w:rPr>
                <w:snapToGrid w:val="0"/>
              </w:rPr>
            </w:pPr>
          </w:p>
        </w:tc>
      </w:tr>
    </w:tbl>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rFonts w:eastAsia="Century"/>
          <w:snapToGrid w:val="0"/>
        </w:rPr>
      </w:pPr>
      <w:r w:rsidRPr="00170CAE">
        <w:rPr>
          <w:rFonts w:eastAsia="Century"/>
          <w:snapToGrid w:val="0"/>
        </w:rPr>
        <w:t>Each guest will be responsible for completing the reservation process, by sending this form.</w:t>
      </w: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rFonts w:eastAsia="Century"/>
          <w:snapToGrid w:val="0"/>
        </w:rPr>
      </w:pPr>
      <w:r w:rsidRPr="00170CAE">
        <w:rPr>
          <w:rFonts w:eastAsia="Century"/>
          <w:snapToGrid w:val="0"/>
        </w:rPr>
        <w:t>Date of dead line for the reservation</w:t>
      </w:r>
      <w:r w:rsidRPr="00170CAE">
        <w:rPr>
          <w:snapToGrid w:val="0"/>
        </w:rPr>
        <w:t>：</w:t>
      </w:r>
      <w:r w:rsidRPr="00170CAE">
        <w:rPr>
          <w:snapToGrid w:val="0"/>
        </w:rPr>
        <w:t xml:space="preserve"> </w:t>
      </w:r>
      <w:r w:rsidRPr="00170CAE">
        <w:rPr>
          <w:rFonts w:eastAsia="Century"/>
          <w:b/>
          <w:snapToGrid w:val="0"/>
          <w:u w:val="single" w:color="000000"/>
        </w:rPr>
        <w:t>August 7th, 2015</w:t>
      </w:r>
    </w:p>
    <w:p w:rsidR="008E093E" w:rsidRPr="00170CAE" w:rsidRDefault="008E093E" w:rsidP="008E093E">
      <w:pPr>
        <w:widowControl w:val="0"/>
        <w:kinsoku w:val="0"/>
        <w:overflowPunct w:val="0"/>
        <w:autoSpaceDE w:val="0"/>
        <w:autoSpaceDN w:val="0"/>
        <w:adjustRightInd w:val="0"/>
        <w:snapToGrid w:val="0"/>
        <w:rPr>
          <w:snapToGrid w:val="0"/>
        </w:rPr>
      </w:pPr>
    </w:p>
    <w:p w:rsidR="008E093E" w:rsidRPr="00170CAE" w:rsidRDefault="008E093E" w:rsidP="008E093E">
      <w:pPr>
        <w:widowControl w:val="0"/>
        <w:kinsoku w:val="0"/>
        <w:overflowPunct w:val="0"/>
        <w:autoSpaceDE w:val="0"/>
        <w:autoSpaceDN w:val="0"/>
        <w:adjustRightInd w:val="0"/>
        <w:snapToGrid w:val="0"/>
        <w:rPr>
          <w:snapToGrid w:val="0"/>
        </w:rPr>
      </w:pPr>
    </w:p>
    <w:p w:rsidR="008E093E" w:rsidRDefault="008E093E" w:rsidP="008E093E">
      <w:pPr>
        <w:widowControl w:val="0"/>
        <w:kinsoku w:val="0"/>
        <w:overflowPunct w:val="0"/>
        <w:autoSpaceDE w:val="0"/>
        <w:autoSpaceDN w:val="0"/>
        <w:adjustRightInd w:val="0"/>
        <w:snapToGrid w:val="0"/>
        <w:rPr>
          <w:snapToGrid w:val="0"/>
          <w:lang w:eastAsia="ko-KR"/>
        </w:rPr>
      </w:pPr>
      <w:r w:rsidRPr="00170CAE">
        <w:rPr>
          <w:rFonts w:eastAsia="Century"/>
          <w:snapToGrid w:val="0"/>
        </w:rPr>
        <w:t xml:space="preserve">Please email </w:t>
      </w:r>
      <w:proofErr w:type="spellStart"/>
      <w:r w:rsidRPr="00170CAE">
        <w:rPr>
          <w:rFonts w:eastAsia="Century"/>
          <w:snapToGrid w:val="0"/>
        </w:rPr>
        <w:t>to</w:t>
      </w:r>
      <w:r w:rsidRPr="00170CAE">
        <w:rPr>
          <w:snapToGrid w:val="0"/>
        </w:rPr>
        <w:t>：</w:t>
      </w:r>
      <w:r w:rsidRPr="00170CAE">
        <w:rPr>
          <w:rFonts w:eastAsia="Century"/>
          <w:snapToGrid w:val="0"/>
        </w:rPr>
        <w:t>Mr</w:t>
      </w:r>
      <w:proofErr w:type="spellEnd"/>
      <w:r w:rsidRPr="00170CAE">
        <w:rPr>
          <w:rFonts w:eastAsia="Century"/>
          <w:snapToGrid w:val="0"/>
        </w:rPr>
        <w:t xml:space="preserve">. </w:t>
      </w:r>
      <w:proofErr w:type="spellStart"/>
      <w:r w:rsidRPr="00170CAE">
        <w:rPr>
          <w:rFonts w:eastAsia="Century"/>
          <w:snapToGrid w:val="0"/>
        </w:rPr>
        <w:t>Honna</w:t>
      </w:r>
      <w:proofErr w:type="spellEnd"/>
      <w:r w:rsidRPr="00170CAE">
        <w:rPr>
          <w:rFonts w:eastAsia="Century"/>
          <w:snapToGrid w:val="0"/>
        </w:rPr>
        <w:t xml:space="preserve"> (Nippon Express Travel </w:t>
      </w:r>
      <w:proofErr w:type="spellStart"/>
      <w:r w:rsidRPr="00170CAE">
        <w:rPr>
          <w:rFonts w:eastAsia="Century"/>
          <w:snapToGrid w:val="0"/>
        </w:rPr>
        <w:t>Co.</w:t>
      </w:r>
      <w:proofErr w:type="gramStart"/>
      <w:r w:rsidRPr="00170CAE">
        <w:rPr>
          <w:rFonts w:eastAsia="Century"/>
          <w:snapToGrid w:val="0"/>
        </w:rPr>
        <w:t>,Ltd</w:t>
      </w:r>
      <w:proofErr w:type="spellEnd"/>
      <w:proofErr w:type="gramEnd"/>
      <w:r w:rsidRPr="00170CAE">
        <w:rPr>
          <w:rFonts w:eastAsia="Century"/>
          <w:snapToGrid w:val="0"/>
        </w:rPr>
        <w:t>)</w:t>
      </w:r>
    </w:p>
    <w:p w:rsidR="008E093E" w:rsidRPr="00170CAE" w:rsidRDefault="008E093E" w:rsidP="008E093E">
      <w:pPr>
        <w:widowControl w:val="0"/>
        <w:kinsoku w:val="0"/>
        <w:overflowPunct w:val="0"/>
        <w:autoSpaceDE w:val="0"/>
        <w:autoSpaceDN w:val="0"/>
        <w:adjustRightInd w:val="0"/>
        <w:snapToGrid w:val="0"/>
        <w:rPr>
          <w:rFonts w:eastAsiaTheme="minorEastAsia"/>
          <w:snapToGrid w:val="0"/>
          <w:lang w:eastAsia="ko-KR"/>
        </w:rPr>
      </w:pPr>
    </w:p>
    <w:p w:rsidR="008E093E" w:rsidRPr="00170CAE" w:rsidRDefault="0011156E" w:rsidP="008E093E">
      <w:pPr>
        <w:widowControl w:val="0"/>
        <w:kinsoku w:val="0"/>
        <w:overflowPunct w:val="0"/>
        <w:autoSpaceDE w:val="0"/>
        <w:autoSpaceDN w:val="0"/>
        <w:adjustRightInd w:val="0"/>
        <w:snapToGrid w:val="0"/>
        <w:jc w:val="center"/>
        <w:rPr>
          <w:rFonts w:eastAsiaTheme="minorEastAsia"/>
          <w:snapToGrid w:val="0"/>
          <w:lang w:eastAsia="ko-KR"/>
        </w:rPr>
      </w:pPr>
      <w:hyperlink r:id="rId16" w:history="1">
        <w:r w:rsidR="008E093E" w:rsidRPr="00170CAE">
          <w:rPr>
            <w:rStyle w:val="Hyperlink"/>
            <w:snapToGrid w:val="0"/>
            <w:lang w:eastAsia="ko-KR"/>
          </w:rPr>
          <w:t>a-honna@nittsu.co.jp</w:t>
        </w:r>
      </w:hyperlink>
      <w:r w:rsidR="008E093E" w:rsidRPr="00170CAE">
        <w:rPr>
          <w:snapToGrid w:val="0"/>
          <w:lang w:eastAsia="ko-KR"/>
        </w:rPr>
        <w:t xml:space="preserve"> </w:t>
      </w:r>
    </w:p>
    <w:p w:rsidR="001533F4" w:rsidRPr="00D61F91" w:rsidRDefault="001533F4" w:rsidP="00DC777C">
      <w:pPr>
        <w:jc w:val="both"/>
        <w:rPr>
          <w:sz w:val="22"/>
          <w:szCs w:val="22"/>
          <w:lang w:eastAsia="ja-JP"/>
        </w:rPr>
      </w:pPr>
    </w:p>
    <w:sectPr w:rsidR="001533F4" w:rsidRPr="00D61F91" w:rsidSect="00DC777C">
      <w:headerReference w:type="default" r:id="rId17"/>
      <w:footerReference w:type="even" r:id="rId18"/>
      <w:footerReference w:type="defaul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56E" w:rsidRDefault="0011156E">
      <w:r>
        <w:separator/>
      </w:r>
    </w:p>
  </w:endnote>
  <w:endnote w:type="continuationSeparator" w:id="0">
    <w:p w:rsidR="0011156E" w:rsidRDefault="0011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29D77CFB" w:usb2="00000012" w:usb3="00000000" w:csb0="0008008D"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ED" w:rsidRDefault="00642AFC" w:rsidP="00B82ECA">
    <w:pPr>
      <w:pStyle w:val="Footer"/>
      <w:framePr w:wrap="around" w:vAnchor="text" w:hAnchor="margin" w:xAlign="right" w:y="1"/>
      <w:rPr>
        <w:rStyle w:val="PageNumber"/>
      </w:rPr>
    </w:pPr>
    <w:r>
      <w:rPr>
        <w:rStyle w:val="PageNumber"/>
      </w:rPr>
      <w:fldChar w:fldCharType="begin"/>
    </w:r>
    <w:r w:rsidR="00604CED">
      <w:rPr>
        <w:rStyle w:val="PageNumber"/>
      </w:rPr>
      <w:instrText xml:space="preserve">PAGE  </w:instrText>
    </w:r>
    <w:r>
      <w:rPr>
        <w:rStyle w:val="PageNumber"/>
      </w:rPr>
      <w:fldChar w:fldCharType="end"/>
    </w:r>
  </w:p>
  <w:p w:rsidR="00604CED" w:rsidRDefault="00604CED" w:rsidP="006017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ED" w:rsidRDefault="00604CED" w:rsidP="006017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56E" w:rsidRDefault="0011156E">
      <w:r>
        <w:separator/>
      </w:r>
    </w:p>
  </w:footnote>
  <w:footnote w:type="continuationSeparator" w:id="0">
    <w:p w:rsidR="0011156E" w:rsidRDefault="00111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ED" w:rsidRDefault="00604CE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086"/>
    <w:multiLevelType w:val="hybridMultilevel"/>
    <w:tmpl w:val="1BBC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E1A44"/>
    <w:multiLevelType w:val="hybridMultilevel"/>
    <w:tmpl w:val="A430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F3A1A"/>
    <w:multiLevelType w:val="hybridMultilevel"/>
    <w:tmpl w:val="748C9616"/>
    <w:lvl w:ilvl="0" w:tplc="04090001">
      <w:start w:val="1"/>
      <w:numFmt w:val="bullet"/>
      <w:lvlText w:val=""/>
      <w:lvlJc w:val="left"/>
      <w:pPr>
        <w:ind w:left="765" w:hanging="360"/>
      </w:pPr>
      <w:rPr>
        <w:rFonts w:ascii="Symbol" w:hAnsi="Symbol"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nsid w:val="23FE79B6"/>
    <w:multiLevelType w:val="hybridMultilevel"/>
    <w:tmpl w:val="0AAE2B1A"/>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292295"/>
    <w:multiLevelType w:val="hybridMultilevel"/>
    <w:tmpl w:val="E71C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4071"/>
    <w:multiLevelType w:val="hybridMultilevel"/>
    <w:tmpl w:val="FEC20CF4"/>
    <w:lvl w:ilvl="0" w:tplc="3C669EF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A07FC2"/>
    <w:multiLevelType w:val="hybridMultilevel"/>
    <w:tmpl w:val="01BE4298"/>
    <w:lvl w:ilvl="0" w:tplc="64EC2B1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E43EC9"/>
    <w:multiLevelType w:val="hybridMultilevel"/>
    <w:tmpl w:val="CA721388"/>
    <w:lvl w:ilvl="0" w:tplc="3C669E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5A1A2F"/>
    <w:multiLevelType w:val="hybridMultilevel"/>
    <w:tmpl w:val="76C8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4C32FA"/>
    <w:multiLevelType w:val="hybridMultilevel"/>
    <w:tmpl w:val="0C4E7F46"/>
    <w:lvl w:ilvl="0" w:tplc="970AC376">
      <w:start w:val="7"/>
      <w:numFmt w:val="bullet"/>
      <w:lvlText w:val="-"/>
      <w:lvlJc w:val="left"/>
      <w:pPr>
        <w:ind w:left="405" w:hanging="360"/>
      </w:pPr>
      <w:rPr>
        <w:rFonts w:ascii="Times New Roman" w:eastAsia="MS Mincho" w:hAnsi="Times New Roman" w:cs="Times New Roman" w:hint="default"/>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10">
    <w:nsid w:val="5ED37E9A"/>
    <w:multiLevelType w:val="hybridMultilevel"/>
    <w:tmpl w:val="D410E2A8"/>
    <w:lvl w:ilvl="0" w:tplc="ACBAC92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3B5DF9"/>
    <w:multiLevelType w:val="hybridMultilevel"/>
    <w:tmpl w:val="A7B4448A"/>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1029F0"/>
    <w:multiLevelType w:val="hybridMultilevel"/>
    <w:tmpl w:val="BA9CACC0"/>
    <w:lvl w:ilvl="0" w:tplc="FAB813B0">
      <w:start w:val="7"/>
      <w:numFmt w:val="bullet"/>
      <w:lvlText w:val="-"/>
      <w:lvlJc w:val="left"/>
      <w:pPr>
        <w:ind w:left="405" w:hanging="360"/>
      </w:pPr>
      <w:rPr>
        <w:rFonts w:ascii="Times New Roman" w:eastAsia="MS Mincho" w:hAnsi="Times New Roman" w:cs="Times New Roman" w:hint="default"/>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13">
    <w:nsid w:val="6EBE2F00"/>
    <w:multiLevelType w:val="hybridMultilevel"/>
    <w:tmpl w:val="B61ABC8A"/>
    <w:lvl w:ilvl="0" w:tplc="3A4030A6">
      <w:start w:val="7"/>
      <w:numFmt w:val="bullet"/>
      <w:lvlText w:val="-"/>
      <w:lvlJc w:val="left"/>
      <w:pPr>
        <w:ind w:left="465" w:hanging="360"/>
      </w:pPr>
      <w:rPr>
        <w:rFonts w:ascii="Times New Roman" w:eastAsia="MS Mincho" w:hAnsi="Times New Roman" w:cs="Times New Roman"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nsid w:val="77901245"/>
    <w:multiLevelType w:val="hybridMultilevel"/>
    <w:tmpl w:val="11204E28"/>
    <w:lvl w:ilvl="0" w:tplc="64EC2B16">
      <w:start w:val="1"/>
      <w:numFmt w:val="bullet"/>
      <w:lvlText w:val=""/>
      <w:lvlJc w:val="left"/>
      <w:pPr>
        <w:ind w:left="765" w:hanging="360"/>
      </w:pPr>
      <w:rPr>
        <w:rFonts w:ascii="Symbol" w:hAnsi="Symbol" w:hint="default"/>
        <w:sz w:val="22"/>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5"/>
  </w:num>
  <w:num w:numId="2">
    <w:abstractNumId w:val="12"/>
  </w:num>
  <w:num w:numId="3">
    <w:abstractNumId w:val="13"/>
  </w:num>
  <w:num w:numId="4">
    <w:abstractNumId w:val="9"/>
  </w:num>
  <w:num w:numId="5">
    <w:abstractNumId w:val="2"/>
  </w:num>
  <w:num w:numId="6">
    <w:abstractNumId w:val="4"/>
  </w:num>
  <w:num w:numId="7">
    <w:abstractNumId w:val="0"/>
  </w:num>
  <w:num w:numId="8">
    <w:abstractNumId w:val="10"/>
  </w:num>
  <w:num w:numId="9">
    <w:abstractNumId w:val="7"/>
  </w:num>
  <w:num w:numId="10">
    <w:abstractNumId w:val="11"/>
  </w:num>
  <w:num w:numId="11">
    <w:abstractNumId w:val="6"/>
  </w:num>
  <w:num w:numId="12">
    <w:abstractNumId w:val="14"/>
  </w:num>
  <w:num w:numId="13">
    <w:abstractNumId w:val="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7D"/>
    <w:rsid w:val="0002255F"/>
    <w:rsid w:val="00024241"/>
    <w:rsid w:val="00026812"/>
    <w:rsid w:val="000339BB"/>
    <w:rsid w:val="00034041"/>
    <w:rsid w:val="0003558E"/>
    <w:rsid w:val="000650CF"/>
    <w:rsid w:val="00072575"/>
    <w:rsid w:val="00086B92"/>
    <w:rsid w:val="000D3C60"/>
    <w:rsid w:val="000E013B"/>
    <w:rsid w:val="000E4709"/>
    <w:rsid w:val="000F0E37"/>
    <w:rsid w:val="000F14D9"/>
    <w:rsid w:val="00102C9B"/>
    <w:rsid w:val="0011156E"/>
    <w:rsid w:val="00115779"/>
    <w:rsid w:val="00117D85"/>
    <w:rsid w:val="0012675C"/>
    <w:rsid w:val="001334A4"/>
    <w:rsid w:val="00134F7A"/>
    <w:rsid w:val="00136E4A"/>
    <w:rsid w:val="00141C3F"/>
    <w:rsid w:val="001533F4"/>
    <w:rsid w:val="00155321"/>
    <w:rsid w:val="00173891"/>
    <w:rsid w:val="00185F06"/>
    <w:rsid w:val="00186239"/>
    <w:rsid w:val="001908D7"/>
    <w:rsid w:val="001A2489"/>
    <w:rsid w:val="001A2EAA"/>
    <w:rsid w:val="001A3933"/>
    <w:rsid w:val="001B0E06"/>
    <w:rsid w:val="001B1471"/>
    <w:rsid w:val="001B3823"/>
    <w:rsid w:val="001B4C43"/>
    <w:rsid w:val="001B77D5"/>
    <w:rsid w:val="001C0653"/>
    <w:rsid w:val="001C3C7B"/>
    <w:rsid w:val="001D6771"/>
    <w:rsid w:val="001E0332"/>
    <w:rsid w:val="001F6DE0"/>
    <w:rsid w:val="001F7F1E"/>
    <w:rsid w:val="00223C9B"/>
    <w:rsid w:val="00226806"/>
    <w:rsid w:val="00247A53"/>
    <w:rsid w:val="0025756A"/>
    <w:rsid w:val="0027644C"/>
    <w:rsid w:val="00281015"/>
    <w:rsid w:val="0028291A"/>
    <w:rsid w:val="002873B4"/>
    <w:rsid w:val="0029562A"/>
    <w:rsid w:val="002A27A0"/>
    <w:rsid w:val="002B117C"/>
    <w:rsid w:val="002B2602"/>
    <w:rsid w:val="002B26E9"/>
    <w:rsid w:val="002C6178"/>
    <w:rsid w:val="002C646A"/>
    <w:rsid w:val="002E09DB"/>
    <w:rsid w:val="002E1D94"/>
    <w:rsid w:val="002E3625"/>
    <w:rsid w:val="002E6659"/>
    <w:rsid w:val="00300C73"/>
    <w:rsid w:val="00303EEA"/>
    <w:rsid w:val="00307581"/>
    <w:rsid w:val="0032153F"/>
    <w:rsid w:val="0034099F"/>
    <w:rsid w:val="00340B49"/>
    <w:rsid w:val="00345D08"/>
    <w:rsid w:val="00355134"/>
    <w:rsid w:val="00371357"/>
    <w:rsid w:val="00374707"/>
    <w:rsid w:val="0038393A"/>
    <w:rsid w:val="0039737C"/>
    <w:rsid w:val="003A1665"/>
    <w:rsid w:val="003B387A"/>
    <w:rsid w:val="003B52E1"/>
    <w:rsid w:val="003B6E54"/>
    <w:rsid w:val="003D5225"/>
    <w:rsid w:val="003D6915"/>
    <w:rsid w:val="003E46FA"/>
    <w:rsid w:val="003F5A7D"/>
    <w:rsid w:val="0044253D"/>
    <w:rsid w:val="0045098B"/>
    <w:rsid w:val="0045417D"/>
    <w:rsid w:val="00476934"/>
    <w:rsid w:val="004A0A06"/>
    <w:rsid w:val="004C013E"/>
    <w:rsid w:val="004E1180"/>
    <w:rsid w:val="004E2B92"/>
    <w:rsid w:val="004E3635"/>
    <w:rsid w:val="004F7811"/>
    <w:rsid w:val="0050215B"/>
    <w:rsid w:val="005034B1"/>
    <w:rsid w:val="0050686B"/>
    <w:rsid w:val="005102AB"/>
    <w:rsid w:val="00512B6E"/>
    <w:rsid w:val="00517646"/>
    <w:rsid w:val="00522881"/>
    <w:rsid w:val="005247E6"/>
    <w:rsid w:val="00533933"/>
    <w:rsid w:val="00541339"/>
    <w:rsid w:val="00545396"/>
    <w:rsid w:val="00555855"/>
    <w:rsid w:val="00556A91"/>
    <w:rsid w:val="005616FE"/>
    <w:rsid w:val="005624C7"/>
    <w:rsid w:val="0056365E"/>
    <w:rsid w:val="00574004"/>
    <w:rsid w:val="005812DC"/>
    <w:rsid w:val="005A1F13"/>
    <w:rsid w:val="005A3769"/>
    <w:rsid w:val="005A6C33"/>
    <w:rsid w:val="005B25F9"/>
    <w:rsid w:val="005C4363"/>
    <w:rsid w:val="005C7EAB"/>
    <w:rsid w:val="005D6CD1"/>
    <w:rsid w:val="005D7F75"/>
    <w:rsid w:val="005E1663"/>
    <w:rsid w:val="005E270D"/>
    <w:rsid w:val="006017FE"/>
    <w:rsid w:val="006045F4"/>
    <w:rsid w:val="00604CED"/>
    <w:rsid w:val="006059D2"/>
    <w:rsid w:val="006156F6"/>
    <w:rsid w:val="00634462"/>
    <w:rsid w:val="00642AFC"/>
    <w:rsid w:val="00643A00"/>
    <w:rsid w:val="006474AD"/>
    <w:rsid w:val="0065038D"/>
    <w:rsid w:val="00655B9E"/>
    <w:rsid w:val="0066249D"/>
    <w:rsid w:val="006638B3"/>
    <w:rsid w:val="00676BE8"/>
    <w:rsid w:val="00683283"/>
    <w:rsid w:val="0069519F"/>
    <w:rsid w:val="006B19AB"/>
    <w:rsid w:val="006B3C40"/>
    <w:rsid w:val="006B5120"/>
    <w:rsid w:val="006C1AD3"/>
    <w:rsid w:val="006C41C1"/>
    <w:rsid w:val="006C7CD1"/>
    <w:rsid w:val="006D3E2C"/>
    <w:rsid w:val="006D7A32"/>
    <w:rsid w:val="006E0B15"/>
    <w:rsid w:val="006F61C6"/>
    <w:rsid w:val="007150DE"/>
    <w:rsid w:val="007215B7"/>
    <w:rsid w:val="0073313E"/>
    <w:rsid w:val="00735D0C"/>
    <w:rsid w:val="00743CD8"/>
    <w:rsid w:val="007448AC"/>
    <w:rsid w:val="007521CA"/>
    <w:rsid w:val="0075570F"/>
    <w:rsid w:val="00767599"/>
    <w:rsid w:val="00773886"/>
    <w:rsid w:val="00794537"/>
    <w:rsid w:val="007A72BB"/>
    <w:rsid w:val="007C3C24"/>
    <w:rsid w:val="007D4F37"/>
    <w:rsid w:val="007F618E"/>
    <w:rsid w:val="0080031E"/>
    <w:rsid w:val="0080209D"/>
    <w:rsid w:val="0080669C"/>
    <w:rsid w:val="0081731F"/>
    <w:rsid w:val="00820DB7"/>
    <w:rsid w:val="008308A4"/>
    <w:rsid w:val="008314F2"/>
    <w:rsid w:val="008430C8"/>
    <w:rsid w:val="008476C8"/>
    <w:rsid w:val="00857415"/>
    <w:rsid w:val="00860E24"/>
    <w:rsid w:val="00861DF9"/>
    <w:rsid w:val="008724B2"/>
    <w:rsid w:val="008742E8"/>
    <w:rsid w:val="00890AFA"/>
    <w:rsid w:val="00892C20"/>
    <w:rsid w:val="00895183"/>
    <w:rsid w:val="00896632"/>
    <w:rsid w:val="00896D9B"/>
    <w:rsid w:val="008A043E"/>
    <w:rsid w:val="008A63F8"/>
    <w:rsid w:val="008C49B1"/>
    <w:rsid w:val="008D1F60"/>
    <w:rsid w:val="008E093E"/>
    <w:rsid w:val="008E718E"/>
    <w:rsid w:val="008F1C54"/>
    <w:rsid w:val="008F298B"/>
    <w:rsid w:val="00904A0D"/>
    <w:rsid w:val="00904F69"/>
    <w:rsid w:val="009071F1"/>
    <w:rsid w:val="00925A5D"/>
    <w:rsid w:val="00932D5B"/>
    <w:rsid w:val="00965FD3"/>
    <w:rsid w:val="00984BC3"/>
    <w:rsid w:val="009C652C"/>
    <w:rsid w:val="009C74BC"/>
    <w:rsid w:val="009D122D"/>
    <w:rsid w:val="009D23A1"/>
    <w:rsid w:val="009E7E12"/>
    <w:rsid w:val="009F7CCC"/>
    <w:rsid w:val="00A00A15"/>
    <w:rsid w:val="00A02F7E"/>
    <w:rsid w:val="00A0561E"/>
    <w:rsid w:val="00A16577"/>
    <w:rsid w:val="00A2792B"/>
    <w:rsid w:val="00A3039B"/>
    <w:rsid w:val="00A3241F"/>
    <w:rsid w:val="00A3289B"/>
    <w:rsid w:val="00A415A9"/>
    <w:rsid w:val="00A44757"/>
    <w:rsid w:val="00A4637D"/>
    <w:rsid w:val="00A501F7"/>
    <w:rsid w:val="00A54F20"/>
    <w:rsid w:val="00A559FA"/>
    <w:rsid w:val="00A5715A"/>
    <w:rsid w:val="00A636AB"/>
    <w:rsid w:val="00A7383B"/>
    <w:rsid w:val="00A77553"/>
    <w:rsid w:val="00A7769E"/>
    <w:rsid w:val="00A80F88"/>
    <w:rsid w:val="00A95AB5"/>
    <w:rsid w:val="00A96554"/>
    <w:rsid w:val="00AA1ED6"/>
    <w:rsid w:val="00AA21CF"/>
    <w:rsid w:val="00AB32A1"/>
    <w:rsid w:val="00AC21C9"/>
    <w:rsid w:val="00AD0C0F"/>
    <w:rsid w:val="00AE34AB"/>
    <w:rsid w:val="00AF3642"/>
    <w:rsid w:val="00B1020A"/>
    <w:rsid w:val="00B14861"/>
    <w:rsid w:val="00B34CD8"/>
    <w:rsid w:val="00B41535"/>
    <w:rsid w:val="00B5169F"/>
    <w:rsid w:val="00B64470"/>
    <w:rsid w:val="00B6471A"/>
    <w:rsid w:val="00B74D6D"/>
    <w:rsid w:val="00B75E0C"/>
    <w:rsid w:val="00B7736A"/>
    <w:rsid w:val="00B82210"/>
    <w:rsid w:val="00B82ECA"/>
    <w:rsid w:val="00B84FA5"/>
    <w:rsid w:val="00B91A12"/>
    <w:rsid w:val="00BA16F9"/>
    <w:rsid w:val="00BA2F2A"/>
    <w:rsid w:val="00BA3260"/>
    <w:rsid w:val="00BC3E45"/>
    <w:rsid w:val="00BD154C"/>
    <w:rsid w:val="00BD45F4"/>
    <w:rsid w:val="00BE061B"/>
    <w:rsid w:val="00BE1625"/>
    <w:rsid w:val="00BE73C7"/>
    <w:rsid w:val="00C048FB"/>
    <w:rsid w:val="00C10836"/>
    <w:rsid w:val="00C1087B"/>
    <w:rsid w:val="00C10ADA"/>
    <w:rsid w:val="00C13D21"/>
    <w:rsid w:val="00C27BAE"/>
    <w:rsid w:val="00C33D91"/>
    <w:rsid w:val="00C35D86"/>
    <w:rsid w:val="00C47B9C"/>
    <w:rsid w:val="00C507F8"/>
    <w:rsid w:val="00C55EFD"/>
    <w:rsid w:val="00C5745E"/>
    <w:rsid w:val="00C579EB"/>
    <w:rsid w:val="00C61945"/>
    <w:rsid w:val="00C64B18"/>
    <w:rsid w:val="00C64DD8"/>
    <w:rsid w:val="00C66CD1"/>
    <w:rsid w:val="00C66EC5"/>
    <w:rsid w:val="00CB1886"/>
    <w:rsid w:val="00CB4C30"/>
    <w:rsid w:val="00CB6963"/>
    <w:rsid w:val="00CC1205"/>
    <w:rsid w:val="00CD323C"/>
    <w:rsid w:val="00CE04C7"/>
    <w:rsid w:val="00CE5CD3"/>
    <w:rsid w:val="00CE64F5"/>
    <w:rsid w:val="00D0178C"/>
    <w:rsid w:val="00D02CCE"/>
    <w:rsid w:val="00D035DF"/>
    <w:rsid w:val="00D103E3"/>
    <w:rsid w:val="00D16BCD"/>
    <w:rsid w:val="00D16E3A"/>
    <w:rsid w:val="00D42F6D"/>
    <w:rsid w:val="00D61F91"/>
    <w:rsid w:val="00D64281"/>
    <w:rsid w:val="00D64AF3"/>
    <w:rsid w:val="00D70EF0"/>
    <w:rsid w:val="00D73B05"/>
    <w:rsid w:val="00D73D7E"/>
    <w:rsid w:val="00D77578"/>
    <w:rsid w:val="00D812C4"/>
    <w:rsid w:val="00D835E7"/>
    <w:rsid w:val="00DA5B94"/>
    <w:rsid w:val="00DA78B2"/>
    <w:rsid w:val="00DB39F6"/>
    <w:rsid w:val="00DC0339"/>
    <w:rsid w:val="00DC31B7"/>
    <w:rsid w:val="00DC417B"/>
    <w:rsid w:val="00DC6F66"/>
    <w:rsid w:val="00DC7358"/>
    <w:rsid w:val="00DC777C"/>
    <w:rsid w:val="00DD3DC3"/>
    <w:rsid w:val="00DD7431"/>
    <w:rsid w:val="00DE30EF"/>
    <w:rsid w:val="00E07137"/>
    <w:rsid w:val="00E20F7B"/>
    <w:rsid w:val="00E21FA5"/>
    <w:rsid w:val="00E25308"/>
    <w:rsid w:val="00E323DB"/>
    <w:rsid w:val="00E33E53"/>
    <w:rsid w:val="00E34235"/>
    <w:rsid w:val="00E368E5"/>
    <w:rsid w:val="00E37144"/>
    <w:rsid w:val="00E3750A"/>
    <w:rsid w:val="00E5231B"/>
    <w:rsid w:val="00E55C55"/>
    <w:rsid w:val="00E6362B"/>
    <w:rsid w:val="00E71014"/>
    <w:rsid w:val="00E75E81"/>
    <w:rsid w:val="00E810B0"/>
    <w:rsid w:val="00E82E4B"/>
    <w:rsid w:val="00E840BC"/>
    <w:rsid w:val="00E84979"/>
    <w:rsid w:val="00E9076F"/>
    <w:rsid w:val="00E9725E"/>
    <w:rsid w:val="00E97493"/>
    <w:rsid w:val="00EA5C10"/>
    <w:rsid w:val="00EC0A4C"/>
    <w:rsid w:val="00EC4B1D"/>
    <w:rsid w:val="00ED74A0"/>
    <w:rsid w:val="00EE5A2F"/>
    <w:rsid w:val="00EE6BDA"/>
    <w:rsid w:val="00EF30ED"/>
    <w:rsid w:val="00F047BE"/>
    <w:rsid w:val="00F13356"/>
    <w:rsid w:val="00F15D7C"/>
    <w:rsid w:val="00F23546"/>
    <w:rsid w:val="00F27D1A"/>
    <w:rsid w:val="00F32CBE"/>
    <w:rsid w:val="00F406B0"/>
    <w:rsid w:val="00F45A8A"/>
    <w:rsid w:val="00F56F50"/>
    <w:rsid w:val="00F64A64"/>
    <w:rsid w:val="00F652C9"/>
    <w:rsid w:val="00F655DD"/>
    <w:rsid w:val="00F67FA3"/>
    <w:rsid w:val="00F80542"/>
    <w:rsid w:val="00F91776"/>
    <w:rsid w:val="00FA0A48"/>
    <w:rsid w:val="00FC4ABA"/>
    <w:rsid w:val="00FC4E55"/>
    <w:rsid w:val="00FD4488"/>
    <w:rsid w:val="00FE60D8"/>
    <w:rsid w:val="00FF3B5F"/>
    <w:rsid w:val="00FF67F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87A"/>
    <w:rPr>
      <w:sz w:val="24"/>
      <w:szCs w:val="24"/>
      <w:lang w:eastAsia="en-US"/>
    </w:rPr>
  </w:style>
  <w:style w:type="paragraph" w:styleId="Heading1">
    <w:name w:val="heading 1"/>
    <w:basedOn w:val="Normal"/>
    <w:next w:val="Normal"/>
    <w:qFormat/>
    <w:rsid w:val="003B387A"/>
    <w:pPr>
      <w:keepNext/>
      <w:jc w:val="center"/>
      <w:outlineLvl w:val="0"/>
    </w:pPr>
    <w:rPr>
      <w:rFonts w:ascii="Times" w:hAnsi="Times"/>
      <w:b/>
      <w:bCs/>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387A"/>
    <w:pPr>
      <w:jc w:val="center"/>
    </w:pPr>
    <w:rPr>
      <w:lang w:val="en-GB"/>
    </w:rPr>
  </w:style>
  <w:style w:type="character" w:styleId="Hyperlink">
    <w:name w:val="Hyperlink"/>
    <w:basedOn w:val="DefaultParagraphFont"/>
    <w:rsid w:val="003B387A"/>
    <w:rPr>
      <w:color w:val="0000FF"/>
      <w:u w:val="single"/>
    </w:rPr>
  </w:style>
  <w:style w:type="paragraph" w:styleId="Header">
    <w:name w:val="header"/>
    <w:basedOn w:val="Normal"/>
    <w:rsid w:val="003B387A"/>
    <w:pPr>
      <w:tabs>
        <w:tab w:val="center" w:pos="4320"/>
        <w:tab w:val="right" w:pos="8640"/>
      </w:tabs>
    </w:pPr>
    <w:rPr>
      <w:lang w:val="en-GB"/>
    </w:rPr>
  </w:style>
  <w:style w:type="paragraph" w:styleId="Footer">
    <w:name w:val="footer"/>
    <w:basedOn w:val="Normal"/>
    <w:rsid w:val="003B387A"/>
    <w:pPr>
      <w:tabs>
        <w:tab w:val="center" w:pos="4320"/>
        <w:tab w:val="right" w:pos="8640"/>
      </w:tabs>
    </w:pPr>
  </w:style>
  <w:style w:type="paragraph" w:styleId="BalloonText">
    <w:name w:val="Balloon Text"/>
    <w:basedOn w:val="Normal"/>
    <w:semiHidden/>
    <w:rsid w:val="0045417D"/>
    <w:rPr>
      <w:rFonts w:ascii="Tahoma" w:hAnsi="Tahoma" w:cs="Tahoma"/>
      <w:sz w:val="16"/>
      <w:szCs w:val="16"/>
    </w:rPr>
  </w:style>
  <w:style w:type="paragraph" w:styleId="NormalWeb">
    <w:name w:val="Normal (Web)"/>
    <w:basedOn w:val="Normal"/>
    <w:rsid w:val="00226806"/>
    <w:pPr>
      <w:spacing w:before="100" w:beforeAutospacing="1" w:after="100" w:afterAutospacing="1"/>
    </w:pPr>
    <w:rPr>
      <w:color w:val="000000"/>
      <w:lang w:val="en-AU" w:eastAsia="en-AU"/>
    </w:rPr>
  </w:style>
  <w:style w:type="table" w:styleId="TableGrid">
    <w:name w:val="Table Grid"/>
    <w:basedOn w:val="TableNormal"/>
    <w:rsid w:val="0022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17FE"/>
  </w:style>
  <w:style w:type="paragraph" w:customStyle="1" w:styleId="Default">
    <w:name w:val="Default"/>
    <w:rsid w:val="00522881"/>
    <w:pPr>
      <w:autoSpaceDE w:val="0"/>
      <w:autoSpaceDN w:val="0"/>
      <w:adjustRightInd w:val="0"/>
    </w:pPr>
    <w:rPr>
      <w:color w:val="000000"/>
      <w:sz w:val="24"/>
      <w:szCs w:val="24"/>
    </w:rPr>
  </w:style>
  <w:style w:type="character" w:styleId="FollowedHyperlink">
    <w:name w:val="FollowedHyperlink"/>
    <w:basedOn w:val="DefaultParagraphFont"/>
    <w:rsid w:val="00BE061B"/>
    <w:rPr>
      <w:color w:val="800080" w:themeColor="followedHyperlink"/>
      <w:u w:val="single"/>
    </w:rPr>
  </w:style>
  <w:style w:type="paragraph" w:styleId="ListParagraph">
    <w:name w:val="List Paragraph"/>
    <w:basedOn w:val="Normal"/>
    <w:uiPriority w:val="34"/>
    <w:qFormat/>
    <w:rsid w:val="002A27A0"/>
    <w:pPr>
      <w:spacing w:after="200" w:line="276" w:lineRule="auto"/>
      <w:ind w:left="720"/>
      <w:contextualSpacing/>
    </w:pPr>
    <w:rPr>
      <w:rFonts w:asciiTheme="minorHAnsi" w:eastAsiaTheme="minorEastAsia" w:hAnsiTheme="minorHAnsi" w:cstheme="minorBidi"/>
      <w:sz w:val="2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87A"/>
    <w:rPr>
      <w:sz w:val="24"/>
      <w:szCs w:val="24"/>
      <w:lang w:eastAsia="en-US"/>
    </w:rPr>
  </w:style>
  <w:style w:type="paragraph" w:styleId="Heading1">
    <w:name w:val="heading 1"/>
    <w:basedOn w:val="Normal"/>
    <w:next w:val="Normal"/>
    <w:qFormat/>
    <w:rsid w:val="003B387A"/>
    <w:pPr>
      <w:keepNext/>
      <w:jc w:val="center"/>
      <w:outlineLvl w:val="0"/>
    </w:pPr>
    <w:rPr>
      <w:rFonts w:ascii="Times" w:hAnsi="Times"/>
      <w:b/>
      <w:bCs/>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387A"/>
    <w:pPr>
      <w:jc w:val="center"/>
    </w:pPr>
    <w:rPr>
      <w:lang w:val="en-GB"/>
    </w:rPr>
  </w:style>
  <w:style w:type="character" w:styleId="Hyperlink">
    <w:name w:val="Hyperlink"/>
    <w:basedOn w:val="DefaultParagraphFont"/>
    <w:rsid w:val="003B387A"/>
    <w:rPr>
      <w:color w:val="0000FF"/>
      <w:u w:val="single"/>
    </w:rPr>
  </w:style>
  <w:style w:type="paragraph" w:styleId="Header">
    <w:name w:val="header"/>
    <w:basedOn w:val="Normal"/>
    <w:rsid w:val="003B387A"/>
    <w:pPr>
      <w:tabs>
        <w:tab w:val="center" w:pos="4320"/>
        <w:tab w:val="right" w:pos="8640"/>
      </w:tabs>
    </w:pPr>
    <w:rPr>
      <w:lang w:val="en-GB"/>
    </w:rPr>
  </w:style>
  <w:style w:type="paragraph" w:styleId="Footer">
    <w:name w:val="footer"/>
    <w:basedOn w:val="Normal"/>
    <w:rsid w:val="003B387A"/>
    <w:pPr>
      <w:tabs>
        <w:tab w:val="center" w:pos="4320"/>
        <w:tab w:val="right" w:pos="8640"/>
      </w:tabs>
    </w:pPr>
  </w:style>
  <w:style w:type="paragraph" w:styleId="BalloonText">
    <w:name w:val="Balloon Text"/>
    <w:basedOn w:val="Normal"/>
    <w:semiHidden/>
    <w:rsid w:val="0045417D"/>
    <w:rPr>
      <w:rFonts w:ascii="Tahoma" w:hAnsi="Tahoma" w:cs="Tahoma"/>
      <w:sz w:val="16"/>
      <w:szCs w:val="16"/>
    </w:rPr>
  </w:style>
  <w:style w:type="paragraph" w:styleId="NormalWeb">
    <w:name w:val="Normal (Web)"/>
    <w:basedOn w:val="Normal"/>
    <w:rsid w:val="00226806"/>
    <w:pPr>
      <w:spacing w:before="100" w:beforeAutospacing="1" w:after="100" w:afterAutospacing="1"/>
    </w:pPr>
    <w:rPr>
      <w:color w:val="000000"/>
      <w:lang w:val="en-AU" w:eastAsia="en-AU"/>
    </w:rPr>
  </w:style>
  <w:style w:type="table" w:styleId="TableGrid">
    <w:name w:val="Table Grid"/>
    <w:basedOn w:val="TableNormal"/>
    <w:rsid w:val="0022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17FE"/>
  </w:style>
  <w:style w:type="paragraph" w:customStyle="1" w:styleId="Default">
    <w:name w:val="Default"/>
    <w:rsid w:val="00522881"/>
    <w:pPr>
      <w:autoSpaceDE w:val="0"/>
      <w:autoSpaceDN w:val="0"/>
      <w:adjustRightInd w:val="0"/>
    </w:pPr>
    <w:rPr>
      <w:color w:val="000000"/>
      <w:sz w:val="24"/>
      <w:szCs w:val="24"/>
    </w:rPr>
  </w:style>
  <w:style w:type="character" w:styleId="FollowedHyperlink">
    <w:name w:val="FollowedHyperlink"/>
    <w:basedOn w:val="DefaultParagraphFont"/>
    <w:rsid w:val="00BE061B"/>
    <w:rPr>
      <w:color w:val="800080" w:themeColor="followedHyperlink"/>
      <w:u w:val="single"/>
    </w:rPr>
  </w:style>
  <w:style w:type="paragraph" w:styleId="ListParagraph">
    <w:name w:val="List Paragraph"/>
    <w:basedOn w:val="Normal"/>
    <w:uiPriority w:val="34"/>
    <w:qFormat/>
    <w:rsid w:val="002A27A0"/>
    <w:pPr>
      <w:spacing w:after="200" w:line="276" w:lineRule="auto"/>
      <w:ind w:left="720"/>
      <w:contextualSpacing/>
    </w:pPr>
    <w:rPr>
      <w:rFonts w:asciiTheme="minorHAnsi" w:eastAsiaTheme="minorEastAsia"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42662">
      <w:bodyDiv w:val="1"/>
      <w:marLeft w:val="0"/>
      <w:marRight w:val="0"/>
      <w:marTop w:val="0"/>
      <w:marBottom w:val="0"/>
      <w:divBdr>
        <w:top w:val="none" w:sz="0" w:space="0" w:color="auto"/>
        <w:left w:val="none" w:sz="0" w:space="0" w:color="auto"/>
        <w:bottom w:val="none" w:sz="0" w:space="0" w:color="auto"/>
        <w:right w:val="none" w:sz="0" w:space="0" w:color="auto"/>
      </w:divBdr>
    </w:div>
    <w:div w:id="109216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aron.nighswander@wcpfc.i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nahotel-sapporo.co.jp/englis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honna@nittsu.c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ngkwon.soh@wcpfc.int" TargetMode="External"/><Relationship Id="rId5" Type="http://schemas.openxmlformats.org/officeDocument/2006/relationships/settings" Target="settings.xml"/><Relationship Id="rId15" Type="http://schemas.openxmlformats.org/officeDocument/2006/relationships/hyperlink" Target="mailto:a-honna@nittsu.co.jp" TargetMode="External"/><Relationship Id="rId10" Type="http://schemas.openxmlformats.org/officeDocument/2006/relationships/hyperlink" Target="mailto:sungkwon.soh@wcpfc.in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nahotel-sapporo.co.jp/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DAB9-5727-4868-AD47-F27F4DC7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842</Words>
  <Characters>4802</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Notice WCPFC-2</vt:lpstr>
      <vt:lpstr>Notice WCPFC-2</vt:lpstr>
    </vt:vector>
  </TitlesOfParts>
  <Company>WCPFC</Company>
  <LinksUpToDate>false</LinksUpToDate>
  <CharactersWithSpaces>5633</CharactersWithSpaces>
  <SharedDoc>false</SharedDoc>
  <HLinks>
    <vt:vector size="36" baseType="variant">
      <vt:variant>
        <vt:i4>4259940</vt:i4>
      </vt:variant>
      <vt:variant>
        <vt:i4>15</vt:i4>
      </vt:variant>
      <vt:variant>
        <vt:i4>0</vt:i4>
      </vt:variant>
      <vt:variant>
        <vt:i4>5</vt:i4>
      </vt:variant>
      <vt:variant>
        <vt:lpwstr>mailto:wcpfc@mail.fm</vt:lpwstr>
      </vt:variant>
      <vt:variant>
        <vt:lpwstr/>
      </vt:variant>
      <vt:variant>
        <vt:i4>2162736</vt:i4>
      </vt:variant>
      <vt:variant>
        <vt:i4>12</vt:i4>
      </vt:variant>
      <vt:variant>
        <vt:i4>0</vt:i4>
      </vt:variant>
      <vt:variant>
        <vt:i4>5</vt:i4>
      </vt:variant>
      <vt:variant>
        <vt:lpwstr>http://www.hawkstown.com/hotel/banquet/wcpfc2010/index.html</vt:lpwstr>
      </vt:variant>
      <vt:variant>
        <vt:lpwstr/>
      </vt:variant>
      <vt:variant>
        <vt:i4>1245241</vt:i4>
      </vt:variant>
      <vt:variant>
        <vt:i4>9</vt:i4>
      </vt:variant>
      <vt:variant>
        <vt:i4>0</vt:i4>
      </vt:variant>
      <vt:variant>
        <vt:i4>5</vt:i4>
      </vt:variant>
      <vt:variant>
        <vt:lpwstr>http://www1.hilton.com/en_US/hi/hotel/FUKHIHI-Hilton-Fukuoka-Sea-Hawk/index.do</vt:lpwstr>
      </vt:variant>
      <vt:variant>
        <vt:lpwstr/>
      </vt:variant>
      <vt:variant>
        <vt:i4>4849711</vt:i4>
      </vt:variant>
      <vt:variant>
        <vt:i4>6</vt:i4>
      </vt:variant>
      <vt:variant>
        <vt:i4>0</vt:i4>
      </vt:variant>
      <vt:variant>
        <vt:i4>5</vt:i4>
      </vt:variant>
      <vt:variant>
        <vt:lpwstr>mailto:meetings.wcpfc@wcpfc.int</vt:lpwstr>
      </vt:variant>
      <vt:variant>
        <vt:lpwstr/>
      </vt:variant>
      <vt:variant>
        <vt:i4>4849711</vt:i4>
      </vt:variant>
      <vt:variant>
        <vt:i4>3</vt:i4>
      </vt:variant>
      <vt:variant>
        <vt:i4>0</vt:i4>
      </vt:variant>
      <vt:variant>
        <vt:i4>5</vt:i4>
      </vt:variant>
      <vt:variant>
        <vt:lpwstr>mailto:meetings.wcpfc@wcpfc.int</vt:lpwstr>
      </vt:variant>
      <vt:variant>
        <vt:lpwstr/>
      </vt:variant>
      <vt:variant>
        <vt:i4>5373973</vt:i4>
      </vt:variant>
      <vt:variant>
        <vt:i4>0</vt:i4>
      </vt:variant>
      <vt:variant>
        <vt:i4>0</vt:i4>
      </vt:variant>
      <vt:variant>
        <vt:i4>5</vt:i4>
      </vt:variant>
      <vt:variant>
        <vt:lpwstr>http://www.wcpfc.int/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WCPFC-2</dc:title>
  <dc:creator>Andrew Wright</dc:creator>
  <cp:lastModifiedBy>SungKwon Soh</cp:lastModifiedBy>
  <cp:revision>8</cp:revision>
  <cp:lastPrinted>2014-05-30T04:16:00Z</cp:lastPrinted>
  <dcterms:created xsi:type="dcterms:W3CDTF">2015-07-01T07:54:00Z</dcterms:created>
  <dcterms:modified xsi:type="dcterms:W3CDTF">2015-07-04T04:41:00Z</dcterms:modified>
</cp:coreProperties>
</file>