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06565" w14:textId="2440F5F3" w:rsidR="00B33D3B" w:rsidRPr="009741BD" w:rsidRDefault="00B33D3B" w:rsidP="00B33D3B">
      <w:pPr>
        <w:widowControl w:val="0"/>
        <w:kinsoku w:val="0"/>
        <w:overflowPunct w:val="0"/>
        <w:autoSpaceDE w:val="0"/>
        <w:autoSpaceDN w:val="0"/>
        <w:adjustRightInd w:val="0"/>
        <w:snapToGrid w:val="0"/>
        <w:spacing w:after="0"/>
        <w:jc w:val="center"/>
        <w:rPr>
          <w:bCs/>
          <w:szCs w:val="22"/>
        </w:rPr>
      </w:pPr>
    </w:p>
    <w:p w14:paraId="5BBEC85A" w14:textId="77777777" w:rsidR="00B33D3B" w:rsidRPr="00583E70" w:rsidRDefault="00B33D3B" w:rsidP="00B33D3B">
      <w:pPr>
        <w:widowControl w:val="0"/>
        <w:kinsoku w:val="0"/>
        <w:overflowPunct w:val="0"/>
        <w:autoSpaceDE w:val="0"/>
        <w:autoSpaceDN w:val="0"/>
        <w:adjustRightInd w:val="0"/>
        <w:snapToGrid w:val="0"/>
        <w:spacing w:after="0"/>
        <w:jc w:val="center"/>
        <w:rPr>
          <w:rFonts w:ascii="Calibri" w:hAnsi="Calibri" w:cs="Calibri"/>
          <w:bCs/>
          <w:szCs w:val="22"/>
        </w:rPr>
      </w:pPr>
    </w:p>
    <w:p w14:paraId="41191DC8" w14:textId="4346F1B6" w:rsidR="00B33D3B" w:rsidRPr="00583E70" w:rsidRDefault="00CE2C63" w:rsidP="00B33D3B">
      <w:pPr>
        <w:widowControl w:val="0"/>
        <w:kinsoku w:val="0"/>
        <w:overflowPunct w:val="0"/>
        <w:autoSpaceDE w:val="0"/>
        <w:autoSpaceDN w:val="0"/>
        <w:adjustRightInd w:val="0"/>
        <w:snapToGrid w:val="0"/>
        <w:spacing w:after="0"/>
        <w:jc w:val="center"/>
        <w:rPr>
          <w:rFonts w:ascii="Calibri" w:hAnsi="Calibri" w:cs="Calibri"/>
          <w:bCs/>
          <w:szCs w:val="22"/>
        </w:rPr>
      </w:pPr>
      <w:r w:rsidRPr="00583E70">
        <w:rPr>
          <w:rFonts w:ascii="Calibri" w:hAnsi="Calibri" w:cs="Calibri"/>
          <w:noProof/>
          <w:sz w:val="24"/>
        </w:rPr>
        <w:drawing>
          <wp:inline distT="0" distB="0" distL="0" distR="0" wp14:anchorId="13B39C8D" wp14:editId="6C8980FF">
            <wp:extent cx="2476500" cy="861695"/>
            <wp:effectExtent l="0" t="0" r="0"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76500" cy="861695"/>
                    </a:xfrm>
                    <a:prstGeom prst="rect">
                      <a:avLst/>
                    </a:prstGeom>
                  </pic:spPr>
                </pic:pic>
              </a:graphicData>
            </a:graphic>
          </wp:inline>
        </w:drawing>
      </w:r>
    </w:p>
    <w:p w14:paraId="7B984982" w14:textId="77777777" w:rsidR="00B33D3B" w:rsidRPr="00583E70" w:rsidRDefault="00B33D3B" w:rsidP="00B33D3B">
      <w:pPr>
        <w:adjustRightInd w:val="0"/>
        <w:snapToGrid w:val="0"/>
        <w:spacing w:after="0"/>
        <w:jc w:val="center"/>
        <w:rPr>
          <w:rFonts w:ascii="Calibri" w:hAnsi="Calibri" w:cs="Calibri"/>
          <w:bCs/>
          <w:szCs w:val="22"/>
        </w:rPr>
      </w:pPr>
    </w:p>
    <w:p w14:paraId="1C4907D9" w14:textId="77777777" w:rsidR="00B33D3B" w:rsidRPr="00583E70" w:rsidRDefault="00B33D3B" w:rsidP="00B33D3B">
      <w:pPr>
        <w:adjustRightInd w:val="0"/>
        <w:snapToGrid w:val="0"/>
        <w:spacing w:after="0"/>
        <w:jc w:val="center"/>
        <w:rPr>
          <w:rFonts w:ascii="Calibri" w:hAnsi="Calibri" w:cs="Calibri"/>
          <w:bCs/>
          <w:szCs w:val="22"/>
        </w:rPr>
      </w:pPr>
    </w:p>
    <w:p w14:paraId="38BEE0FB" w14:textId="77777777" w:rsidR="00B33D3B" w:rsidRPr="00583E70" w:rsidRDefault="00B33D3B" w:rsidP="00B33D3B">
      <w:pPr>
        <w:adjustRightInd w:val="0"/>
        <w:snapToGrid w:val="0"/>
        <w:spacing w:after="0"/>
        <w:jc w:val="center"/>
        <w:rPr>
          <w:rFonts w:ascii="Calibri" w:hAnsi="Calibri" w:cs="Calibri"/>
          <w:bCs/>
          <w:szCs w:val="22"/>
        </w:rPr>
      </w:pPr>
    </w:p>
    <w:p w14:paraId="0DC9CC29" w14:textId="77777777" w:rsidR="00B33D3B" w:rsidRPr="00583E70" w:rsidRDefault="00B33D3B" w:rsidP="00B33D3B">
      <w:pPr>
        <w:adjustRightInd w:val="0"/>
        <w:snapToGrid w:val="0"/>
        <w:spacing w:after="0"/>
        <w:jc w:val="center"/>
        <w:rPr>
          <w:rFonts w:ascii="Calibri" w:hAnsi="Calibri" w:cs="Calibri"/>
          <w:b/>
          <w:szCs w:val="22"/>
        </w:rPr>
      </w:pPr>
      <w:r w:rsidRPr="00583E70">
        <w:rPr>
          <w:rFonts w:ascii="Calibri" w:hAnsi="Calibri" w:cs="Calibri"/>
          <w:b/>
          <w:szCs w:val="22"/>
        </w:rPr>
        <w:t>Commission for the Conservation and Management of</w:t>
      </w:r>
    </w:p>
    <w:p w14:paraId="11AA059B" w14:textId="77777777" w:rsidR="00B33D3B" w:rsidRPr="00583E70" w:rsidRDefault="00B33D3B" w:rsidP="00B33D3B">
      <w:pPr>
        <w:adjustRightInd w:val="0"/>
        <w:snapToGrid w:val="0"/>
        <w:spacing w:after="0"/>
        <w:jc w:val="center"/>
        <w:rPr>
          <w:rFonts w:ascii="Calibri" w:hAnsi="Calibri" w:cs="Calibri"/>
          <w:b/>
          <w:szCs w:val="22"/>
        </w:rPr>
      </w:pPr>
      <w:r w:rsidRPr="00583E70">
        <w:rPr>
          <w:rFonts w:ascii="Calibri" w:hAnsi="Calibri" w:cs="Calibri"/>
          <w:b/>
          <w:szCs w:val="22"/>
        </w:rPr>
        <w:t>Highly Migratory Fish Stocks in the Western and Central Pacific Ocean</w:t>
      </w:r>
    </w:p>
    <w:p w14:paraId="42A5D470" w14:textId="77777777" w:rsidR="00B33D3B" w:rsidRPr="00583E70" w:rsidRDefault="00B33D3B" w:rsidP="00B33D3B">
      <w:pPr>
        <w:adjustRightInd w:val="0"/>
        <w:snapToGrid w:val="0"/>
        <w:spacing w:after="0"/>
        <w:jc w:val="center"/>
        <w:rPr>
          <w:rFonts w:ascii="Calibri" w:hAnsi="Calibri" w:cs="Calibri"/>
          <w:b/>
          <w:szCs w:val="22"/>
        </w:rPr>
      </w:pPr>
    </w:p>
    <w:p w14:paraId="6ED3B150" w14:textId="77777777" w:rsidR="00B33D3B" w:rsidRPr="00583E70" w:rsidRDefault="00B33D3B" w:rsidP="00B33D3B">
      <w:pPr>
        <w:adjustRightInd w:val="0"/>
        <w:snapToGrid w:val="0"/>
        <w:spacing w:after="0"/>
        <w:jc w:val="center"/>
        <w:rPr>
          <w:rFonts w:ascii="Calibri" w:hAnsi="Calibri" w:cs="Calibri"/>
          <w:b/>
          <w:szCs w:val="22"/>
        </w:rPr>
      </w:pPr>
    </w:p>
    <w:p w14:paraId="4A464817" w14:textId="77777777" w:rsidR="00B33D3B" w:rsidRPr="00583E70" w:rsidRDefault="00B33D3B" w:rsidP="00B33D3B">
      <w:pPr>
        <w:adjustRightInd w:val="0"/>
        <w:snapToGrid w:val="0"/>
        <w:spacing w:after="0"/>
        <w:jc w:val="center"/>
        <w:rPr>
          <w:rFonts w:ascii="Calibri" w:hAnsi="Calibri" w:cs="Calibri"/>
          <w:b/>
          <w:szCs w:val="22"/>
        </w:rPr>
      </w:pPr>
    </w:p>
    <w:p w14:paraId="05488847" w14:textId="77777777" w:rsidR="00B33D3B" w:rsidRPr="00583E70" w:rsidRDefault="00B33D3B" w:rsidP="00B33D3B">
      <w:pPr>
        <w:autoSpaceDE w:val="0"/>
        <w:adjustRightInd w:val="0"/>
        <w:snapToGrid w:val="0"/>
        <w:spacing w:after="0"/>
        <w:jc w:val="center"/>
        <w:rPr>
          <w:rFonts w:ascii="Calibri" w:eastAsia="Times New Roman" w:hAnsi="Calibri" w:cs="Calibri"/>
          <w:b/>
          <w:szCs w:val="22"/>
        </w:rPr>
      </w:pPr>
      <w:r w:rsidRPr="00583E70">
        <w:rPr>
          <w:rFonts w:ascii="Calibri" w:eastAsia="Times New Roman" w:hAnsi="Calibri" w:cs="Calibri"/>
          <w:b/>
          <w:szCs w:val="22"/>
        </w:rPr>
        <w:t>Northern Committee</w:t>
      </w:r>
    </w:p>
    <w:p w14:paraId="4AA0D12D" w14:textId="1282F545" w:rsidR="00B33D3B" w:rsidRPr="00583E70" w:rsidRDefault="000B1106" w:rsidP="00B33D3B">
      <w:pPr>
        <w:autoSpaceDE w:val="0"/>
        <w:adjustRightInd w:val="0"/>
        <w:snapToGrid w:val="0"/>
        <w:spacing w:after="0"/>
        <w:jc w:val="center"/>
        <w:rPr>
          <w:rFonts w:ascii="Calibri" w:eastAsia="Times New Roman" w:hAnsi="Calibri" w:cs="Calibri"/>
          <w:b/>
          <w:szCs w:val="22"/>
        </w:rPr>
      </w:pPr>
      <w:r w:rsidRPr="00583E70">
        <w:rPr>
          <w:rFonts w:ascii="Calibri" w:hAnsi="Calibri" w:cs="Calibri"/>
          <w:b/>
          <w:szCs w:val="22"/>
        </w:rPr>
        <w:t>Twentieth</w:t>
      </w:r>
      <w:r w:rsidR="00B33D3B" w:rsidRPr="00583E70">
        <w:rPr>
          <w:rFonts w:ascii="Calibri" w:hAnsi="Calibri" w:cs="Calibri"/>
          <w:b/>
          <w:szCs w:val="22"/>
        </w:rPr>
        <w:t xml:space="preserve"> </w:t>
      </w:r>
      <w:r w:rsidR="00B33D3B" w:rsidRPr="00583E70">
        <w:rPr>
          <w:rFonts w:ascii="Calibri" w:eastAsia="Times New Roman" w:hAnsi="Calibri" w:cs="Calibri"/>
          <w:b/>
          <w:szCs w:val="22"/>
        </w:rPr>
        <w:t>Regular Session</w:t>
      </w:r>
    </w:p>
    <w:p w14:paraId="16858CD5" w14:textId="77777777" w:rsidR="00B33D3B" w:rsidRPr="00583E70" w:rsidRDefault="00B33D3B" w:rsidP="00B33D3B">
      <w:pPr>
        <w:autoSpaceDE w:val="0"/>
        <w:adjustRightInd w:val="0"/>
        <w:snapToGrid w:val="0"/>
        <w:spacing w:after="0"/>
        <w:jc w:val="center"/>
        <w:rPr>
          <w:rFonts w:ascii="Calibri" w:eastAsia="Times New Roman" w:hAnsi="Calibri" w:cs="Calibri"/>
          <w:b/>
          <w:szCs w:val="22"/>
        </w:rPr>
      </w:pPr>
    </w:p>
    <w:p w14:paraId="1C7886EC" w14:textId="77777777" w:rsidR="00B33D3B" w:rsidRPr="00583E70" w:rsidRDefault="00B33D3B" w:rsidP="00B33D3B">
      <w:pPr>
        <w:autoSpaceDE w:val="0"/>
        <w:adjustRightInd w:val="0"/>
        <w:snapToGrid w:val="0"/>
        <w:spacing w:after="0"/>
        <w:jc w:val="center"/>
        <w:rPr>
          <w:rFonts w:ascii="Calibri" w:eastAsia="Times New Roman" w:hAnsi="Calibri" w:cs="Calibri"/>
          <w:b/>
          <w:szCs w:val="22"/>
        </w:rPr>
      </w:pPr>
    </w:p>
    <w:p w14:paraId="56DCC068" w14:textId="1ED4078D" w:rsidR="00B33D3B" w:rsidRPr="00583E70" w:rsidRDefault="000B1106" w:rsidP="00B33D3B">
      <w:pPr>
        <w:pStyle w:val="TTitle"/>
        <w:adjustRightInd w:val="0"/>
        <w:snapToGrid w:val="0"/>
        <w:rPr>
          <w:rFonts w:ascii="Calibri" w:eastAsia="MS Mincho" w:hAnsi="Calibri" w:cs="Calibri"/>
          <w:b/>
          <w:sz w:val="22"/>
          <w:szCs w:val="22"/>
          <w:lang w:eastAsia="ja-JP"/>
        </w:rPr>
      </w:pPr>
      <w:r w:rsidRPr="00583E70">
        <w:rPr>
          <w:rFonts w:ascii="Calibri" w:eastAsia="MS Mincho" w:hAnsi="Calibri" w:cs="Calibri"/>
          <w:b/>
          <w:sz w:val="22"/>
          <w:szCs w:val="22"/>
          <w:lang w:eastAsia="ja-JP"/>
        </w:rPr>
        <w:t>Kushiro</w:t>
      </w:r>
      <w:r w:rsidR="00623BE4" w:rsidRPr="00583E70">
        <w:rPr>
          <w:rFonts w:ascii="Calibri" w:eastAsia="MS Mincho" w:hAnsi="Calibri" w:cs="Calibri"/>
          <w:b/>
          <w:sz w:val="22"/>
          <w:szCs w:val="22"/>
          <w:lang w:eastAsia="ja-JP"/>
        </w:rPr>
        <w:t>, Japan</w:t>
      </w:r>
      <w:r w:rsidR="00BD6D1E" w:rsidRPr="00583E70">
        <w:rPr>
          <w:rFonts w:ascii="Calibri" w:eastAsia="MS Mincho" w:hAnsi="Calibri" w:cs="Calibri"/>
          <w:b/>
          <w:sz w:val="22"/>
          <w:szCs w:val="22"/>
          <w:lang w:eastAsia="ja-JP"/>
        </w:rPr>
        <w:t xml:space="preserve"> (Hybrid)</w:t>
      </w:r>
    </w:p>
    <w:p w14:paraId="6DCE4A38" w14:textId="4F8BD4E5" w:rsidR="00B33D3B" w:rsidRPr="00583E70" w:rsidRDefault="000B1106" w:rsidP="00B33D3B">
      <w:pPr>
        <w:pStyle w:val="TTitle"/>
        <w:adjustRightInd w:val="0"/>
        <w:snapToGrid w:val="0"/>
        <w:rPr>
          <w:rFonts w:ascii="Calibri" w:hAnsi="Calibri" w:cs="Calibri"/>
          <w:bCs/>
          <w:sz w:val="22"/>
          <w:szCs w:val="22"/>
        </w:rPr>
      </w:pPr>
      <w:r w:rsidRPr="00583E70">
        <w:rPr>
          <w:rFonts w:ascii="Calibri" w:eastAsia="MS Mincho" w:hAnsi="Calibri" w:cs="Calibri"/>
          <w:b/>
          <w:sz w:val="22"/>
          <w:szCs w:val="22"/>
          <w:lang w:eastAsia="ja-JP"/>
        </w:rPr>
        <w:t>1</w:t>
      </w:r>
      <w:r w:rsidR="00475CDE" w:rsidRPr="00583E70">
        <w:rPr>
          <w:rFonts w:ascii="Calibri" w:eastAsia="MS Mincho" w:hAnsi="Calibri" w:cs="Calibri"/>
          <w:b/>
          <w:sz w:val="22"/>
          <w:szCs w:val="22"/>
          <w:lang w:eastAsia="ja-JP"/>
        </w:rPr>
        <w:t>5</w:t>
      </w:r>
      <w:r w:rsidR="00623BE4" w:rsidRPr="00583E70">
        <w:rPr>
          <w:rFonts w:ascii="Calibri" w:eastAsia="MS Mincho" w:hAnsi="Calibri" w:cs="Calibri"/>
          <w:b/>
          <w:sz w:val="22"/>
          <w:szCs w:val="22"/>
          <w:lang w:eastAsia="ja-JP"/>
        </w:rPr>
        <w:t xml:space="preserve"> – </w:t>
      </w:r>
      <w:r w:rsidRPr="00583E70">
        <w:rPr>
          <w:rFonts w:ascii="Calibri" w:eastAsia="MS Mincho" w:hAnsi="Calibri" w:cs="Calibri"/>
          <w:b/>
          <w:sz w:val="22"/>
          <w:szCs w:val="22"/>
          <w:lang w:eastAsia="ja-JP"/>
        </w:rPr>
        <w:t>16</w:t>
      </w:r>
      <w:r w:rsidR="00B33D3B" w:rsidRPr="00583E70">
        <w:rPr>
          <w:rFonts w:ascii="Calibri" w:eastAsia="MS Mincho" w:hAnsi="Calibri" w:cs="Calibri"/>
          <w:b/>
          <w:sz w:val="22"/>
          <w:szCs w:val="22"/>
          <w:lang w:eastAsia="ja-JP"/>
        </w:rPr>
        <w:t xml:space="preserve"> </w:t>
      </w:r>
      <w:r w:rsidR="00623BE4" w:rsidRPr="00583E70">
        <w:rPr>
          <w:rFonts w:ascii="Calibri" w:eastAsia="MS Mincho" w:hAnsi="Calibri" w:cs="Calibri"/>
          <w:b/>
          <w:sz w:val="22"/>
          <w:szCs w:val="22"/>
          <w:lang w:eastAsia="ja-JP"/>
        </w:rPr>
        <w:t>July 202</w:t>
      </w:r>
      <w:r w:rsidRPr="00583E70">
        <w:rPr>
          <w:rFonts w:ascii="Calibri" w:eastAsia="MS Mincho" w:hAnsi="Calibri" w:cs="Calibri"/>
          <w:b/>
          <w:sz w:val="22"/>
          <w:szCs w:val="22"/>
          <w:lang w:eastAsia="ja-JP"/>
        </w:rPr>
        <w:t>4</w:t>
      </w:r>
    </w:p>
    <w:p w14:paraId="1E022A86" w14:textId="77777777" w:rsidR="00B33D3B" w:rsidRPr="00583E70" w:rsidRDefault="00B33D3B" w:rsidP="00B33D3B">
      <w:pPr>
        <w:pStyle w:val="TTitle"/>
        <w:adjustRightInd w:val="0"/>
        <w:snapToGrid w:val="0"/>
        <w:rPr>
          <w:rFonts w:ascii="Calibri" w:hAnsi="Calibri" w:cs="Calibri"/>
          <w:bCs/>
          <w:sz w:val="22"/>
          <w:szCs w:val="22"/>
        </w:rPr>
      </w:pPr>
    </w:p>
    <w:p w14:paraId="54262AF9" w14:textId="77777777" w:rsidR="00B33D3B" w:rsidRPr="00583E70" w:rsidRDefault="00B33D3B" w:rsidP="00B33D3B">
      <w:pPr>
        <w:pStyle w:val="TTitle"/>
        <w:adjustRightInd w:val="0"/>
        <w:snapToGrid w:val="0"/>
        <w:rPr>
          <w:rFonts w:ascii="Calibri" w:hAnsi="Calibri" w:cs="Calibri"/>
          <w:bCs/>
          <w:sz w:val="22"/>
          <w:szCs w:val="22"/>
        </w:rPr>
      </w:pPr>
    </w:p>
    <w:p w14:paraId="574B798F" w14:textId="77777777" w:rsidR="00B33D3B" w:rsidRPr="00583E70" w:rsidRDefault="00B33D3B" w:rsidP="00B33D3B">
      <w:pPr>
        <w:pStyle w:val="TTitle"/>
        <w:adjustRightInd w:val="0"/>
        <w:snapToGrid w:val="0"/>
        <w:rPr>
          <w:rFonts w:ascii="Calibri" w:hAnsi="Calibri" w:cs="Calibri"/>
          <w:bCs/>
          <w:sz w:val="22"/>
          <w:szCs w:val="22"/>
        </w:rPr>
      </w:pPr>
    </w:p>
    <w:p w14:paraId="05833A65" w14:textId="77777777" w:rsidR="00B33D3B" w:rsidRPr="00583E70" w:rsidRDefault="00B33D3B" w:rsidP="00B33D3B">
      <w:pPr>
        <w:pStyle w:val="TTitle"/>
        <w:adjustRightInd w:val="0"/>
        <w:snapToGrid w:val="0"/>
        <w:rPr>
          <w:rFonts w:ascii="Calibri" w:hAnsi="Calibri" w:cs="Calibri"/>
          <w:bCs/>
          <w:sz w:val="22"/>
          <w:szCs w:val="22"/>
        </w:rPr>
      </w:pPr>
    </w:p>
    <w:p w14:paraId="1663E732" w14:textId="77777777" w:rsidR="00B33D3B" w:rsidRPr="00583E70" w:rsidRDefault="00B33D3B" w:rsidP="00B33D3B">
      <w:pPr>
        <w:pStyle w:val="TTitle"/>
        <w:adjustRightInd w:val="0"/>
        <w:snapToGrid w:val="0"/>
        <w:rPr>
          <w:rFonts w:ascii="Calibri" w:hAnsi="Calibri" w:cs="Calibri"/>
          <w:b/>
          <w:sz w:val="22"/>
          <w:szCs w:val="22"/>
        </w:rPr>
      </w:pPr>
      <w:r w:rsidRPr="00583E70">
        <w:rPr>
          <w:rFonts w:ascii="Calibri" w:hAnsi="Calibri" w:cs="Calibri"/>
          <w:b/>
          <w:sz w:val="22"/>
          <w:szCs w:val="22"/>
        </w:rPr>
        <w:t>SUMMARY REPORT</w:t>
      </w:r>
    </w:p>
    <w:p w14:paraId="11A92CFA" w14:textId="77777777" w:rsidR="00B33D3B" w:rsidRPr="00583E70" w:rsidRDefault="00B33D3B" w:rsidP="00B33D3B">
      <w:pPr>
        <w:pStyle w:val="TTitle"/>
        <w:adjustRightInd w:val="0"/>
        <w:snapToGrid w:val="0"/>
        <w:rPr>
          <w:rFonts w:ascii="Calibri" w:hAnsi="Calibri" w:cs="Calibri"/>
          <w:bCs/>
          <w:sz w:val="22"/>
          <w:szCs w:val="22"/>
          <w:lang w:eastAsia="ko-KR"/>
        </w:rPr>
      </w:pPr>
    </w:p>
    <w:p w14:paraId="222F350F" w14:textId="77777777" w:rsidR="00B33D3B" w:rsidRPr="00583E70" w:rsidRDefault="00B33D3B" w:rsidP="00B33D3B">
      <w:pPr>
        <w:adjustRightInd w:val="0"/>
        <w:snapToGrid w:val="0"/>
        <w:spacing w:after="0"/>
        <w:jc w:val="center"/>
        <w:rPr>
          <w:rFonts w:ascii="Calibri" w:hAnsi="Calibri" w:cs="Calibri"/>
          <w:szCs w:val="22"/>
        </w:rPr>
      </w:pPr>
    </w:p>
    <w:p w14:paraId="081349CF" w14:textId="77777777" w:rsidR="00B33D3B" w:rsidRPr="00583E70" w:rsidRDefault="00B33D3B" w:rsidP="00B33D3B">
      <w:pPr>
        <w:adjustRightInd w:val="0"/>
        <w:snapToGrid w:val="0"/>
        <w:spacing w:after="0"/>
        <w:jc w:val="center"/>
        <w:rPr>
          <w:rFonts w:ascii="Calibri" w:hAnsi="Calibri" w:cs="Calibri"/>
          <w:szCs w:val="22"/>
        </w:rPr>
      </w:pPr>
      <w:r w:rsidRPr="00583E70">
        <w:rPr>
          <w:rFonts w:ascii="Calibri" w:hAnsi="Calibri" w:cs="Calibri"/>
          <w:szCs w:val="22"/>
        </w:rPr>
        <w:br w:type="page"/>
      </w:r>
    </w:p>
    <w:p w14:paraId="67033701"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01621309"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2A80E270"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2D7BB5EF"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7DFF6F98"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4B6913A4"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19234EBA"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7A8FE85E"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7DD26431"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0B5AAA5C"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304636F5"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10B71CF0"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5BDDE50C"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6AA8F099"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6E23055B"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509163DA"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74B07C55"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319EB66D"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30C93CA7"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r w:rsidRPr="00583E70">
        <w:rPr>
          <w:rFonts w:ascii="Calibri" w:eastAsia="Times New Roman" w:hAnsi="Calibri" w:cs="Calibri"/>
          <w:b/>
          <w:color w:val="000000"/>
          <w:szCs w:val="22"/>
        </w:rPr>
        <w:t>Acknowledgements</w:t>
      </w:r>
    </w:p>
    <w:p w14:paraId="3328B054"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3787E864" w14:textId="63AACB58" w:rsidR="00623BE4" w:rsidRPr="00583E70" w:rsidRDefault="00623BE4" w:rsidP="00623BE4">
      <w:pPr>
        <w:adjustRightInd w:val="0"/>
        <w:snapToGrid w:val="0"/>
        <w:spacing w:after="0"/>
        <w:ind w:left="567" w:right="566"/>
        <w:rPr>
          <w:rFonts w:ascii="Calibri" w:eastAsia="Times New Roman" w:hAnsi="Calibri" w:cs="Calibri"/>
          <w:szCs w:val="22"/>
        </w:rPr>
      </w:pPr>
      <w:r w:rsidRPr="00583E70">
        <w:rPr>
          <w:rFonts w:ascii="Calibri" w:eastAsia="Times New Roman" w:hAnsi="Calibri" w:cs="Calibri"/>
          <w:color w:val="000000"/>
          <w:szCs w:val="22"/>
        </w:rPr>
        <w:t xml:space="preserve">The </w:t>
      </w:r>
      <w:r w:rsidRPr="00583E70">
        <w:rPr>
          <w:rFonts w:ascii="Calibri" w:hAnsi="Calibri" w:cs="Calibri"/>
          <w:color w:val="000000"/>
          <w:szCs w:val="22"/>
        </w:rPr>
        <w:t>financial,</w:t>
      </w:r>
      <w:r w:rsidRPr="00583E70">
        <w:rPr>
          <w:rFonts w:ascii="Calibri" w:eastAsia="Times New Roman" w:hAnsi="Calibri" w:cs="Calibri"/>
          <w:color w:val="000000"/>
          <w:szCs w:val="22"/>
        </w:rPr>
        <w:t xml:space="preserve"> logistical and administrative support provided by the Western and Central Pacific Fisheries Commission Secretariat and all Members of the Northern Committee are gratefully acknowledged. Mr. Masanori Miyahara, who chaired the </w:t>
      </w:r>
      <w:r w:rsidR="000B1106" w:rsidRPr="00583E70">
        <w:rPr>
          <w:rFonts w:ascii="Calibri" w:hAnsi="Calibri" w:cs="Calibri"/>
          <w:color w:val="000000"/>
          <w:szCs w:val="22"/>
        </w:rPr>
        <w:t>Twentieth</w:t>
      </w:r>
      <w:r w:rsidRPr="00583E70">
        <w:rPr>
          <w:rFonts w:ascii="Calibri" w:hAnsi="Calibri" w:cs="Calibri"/>
          <w:color w:val="000000"/>
          <w:szCs w:val="22"/>
        </w:rPr>
        <w:t xml:space="preserve"> Regular</w:t>
      </w:r>
      <w:r w:rsidRPr="00583E70">
        <w:rPr>
          <w:rFonts w:ascii="Calibri" w:eastAsia="Times New Roman" w:hAnsi="Calibri" w:cs="Calibri"/>
          <w:color w:val="000000"/>
          <w:szCs w:val="22"/>
        </w:rPr>
        <w:t xml:space="preserve"> Session of the Northern Committee, and Mr. </w:t>
      </w:r>
      <w:r w:rsidR="000B1106" w:rsidRPr="00583E70">
        <w:rPr>
          <w:rFonts w:ascii="Calibri" w:eastAsia="Times New Roman" w:hAnsi="Calibri" w:cs="Calibri"/>
          <w:color w:val="000000"/>
          <w:szCs w:val="22"/>
        </w:rPr>
        <w:t>Alex Meyer</w:t>
      </w:r>
      <w:r w:rsidRPr="00583E70">
        <w:rPr>
          <w:rFonts w:ascii="Calibri" w:eastAsia="Times New Roman" w:hAnsi="Calibri" w:cs="Calibri"/>
          <w:color w:val="000000"/>
          <w:szCs w:val="22"/>
        </w:rPr>
        <w:t>, who served as the rapporteur for the meeting, are acknowledged with appreciation.</w:t>
      </w:r>
    </w:p>
    <w:p w14:paraId="3F25115E" w14:textId="77777777" w:rsidR="00B33D3B" w:rsidRPr="00583E70" w:rsidRDefault="00B33D3B" w:rsidP="00B33D3B">
      <w:pPr>
        <w:adjustRightInd w:val="0"/>
        <w:snapToGrid w:val="0"/>
        <w:spacing w:after="0"/>
        <w:jc w:val="center"/>
        <w:rPr>
          <w:rFonts w:ascii="Calibri" w:eastAsia="Times New Roman" w:hAnsi="Calibri" w:cs="Calibri"/>
          <w:b/>
          <w:color w:val="000000"/>
          <w:szCs w:val="22"/>
        </w:rPr>
      </w:pPr>
    </w:p>
    <w:p w14:paraId="0C18247C" w14:textId="77777777" w:rsidR="00B33D3B" w:rsidRPr="00583E70" w:rsidRDefault="00B33D3B" w:rsidP="00B33D3B">
      <w:pPr>
        <w:adjustRightInd w:val="0"/>
        <w:snapToGrid w:val="0"/>
        <w:spacing w:after="0"/>
        <w:jc w:val="left"/>
        <w:rPr>
          <w:rFonts w:ascii="Calibri" w:hAnsi="Calibri" w:cs="Calibri"/>
          <w:b/>
          <w:szCs w:val="22"/>
        </w:rPr>
      </w:pPr>
      <w:r w:rsidRPr="00583E70">
        <w:rPr>
          <w:rFonts w:ascii="Calibri" w:hAnsi="Calibri" w:cs="Calibri"/>
          <w:b/>
          <w:szCs w:val="22"/>
        </w:rPr>
        <w:br w:type="page"/>
      </w:r>
    </w:p>
    <w:p w14:paraId="153C5AA7" w14:textId="77777777" w:rsidR="00B33D3B" w:rsidRPr="00583E70" w:rsidRDefault="00B33D3B" w:rsidP="00B33D3B">
      <w:pPr>
        <w:adjustRightInd w:val="0"/>
        <w:snapToGrid w:val="0"/>
        <w:spacing w:after="0"/>
        <w:jc w:val="center"/>
        <w:rPr>
          <w:rFonts w:ascii="Calibri" w:hAnsi="Calibri" w:cs="Calibri"/>
          <w:b/>
          <w:szCs w:val="22"/>
        </w:rPr>
      </w:pPr>
    </w:p>
    <w:p w14:paraId="476E7596" w14:textId="77777777" w:rsidR="00B33D3B" w:rsidRPr="00583E70" w:rsidRDefault="00B33D3B" w:rsidP="00B33D3B">
      <w:pPr>
        <w:adjustRightInd w:val="0"/>
        <w:snapToGrid w:val="0"/>
        <w:spacing w:after="0"/>
        <w:jc w:val="center"/>
        <w:rPr>
          <w:rFonts w:ascii="Calibri" w:hAnsi="Calibri" w:cs="Calibri"/>
          <w:b/>
          <w:szCs w:val="22"/>
        </w:rPr>
      </w:pPr>
    </w:p>
    <w:p w14:paraId="73A1C8D1" w14:textId="77777777" w:rsidR="00B33D3B" w:rsidRPr="00583E70" w:rsidRDefault="00B33D3B" w:rsidP="00B33D3B">
      <w:pPr>
        <w:adjustRightInd w:val="0"/>
        <w:snapToGrid w:val="0"/>
        <w:spacing w:after="0"/>
        <w:jc w:val="center"/>
        <w:rPr>
          <w:rFonts w:ascii="Calibri" w:hAnsi="Calibri" w:cs="Calibri"/>
          <w:b/>
          <w:szCs w:val="22"/>
        </w:rPr>
      </w:pPr>
    </w:p>
    <w:p w14:paraId="20A1E527" w14:textId="77777777" w:rsidR="00B33D3B" w:rsidRPr="00583E70" w:rsidRDefault="00B33D3B" w:rsidP="00B33D3B">
      <w:pPr>
        <w:adjustRightInd w:val="0"/>
        <w:snapToGrid w:val="0"/>
        <w:spacing w:after="0"/>
        <w:jc w:val="center"/>
        <w:rPr>
          <w:rFonts w:ascii="Calibri" w:hAnsi="Calibri" w:cs="Calibri"/>
          <w:b/>
          <w:szCs w:val="22"/>
        </w:rPr>
      </w:pPr>
      <w:r w:rsidRPr="00583E70">
        <w:rPr>
          <w:rFonts w:ascii="Calibri" w:hAnsi="Calibri" w:cs="Calibri"/>
          <w:b/>
          <w:szCs w:val="22"/>
        </w:rPr>
        <w:t>TABLE OF CONTENTS</w:t>
      </w:r>
    </w:p>
    <w:p w14:paraId="7DE0B9F1" w14:textId="77777777" w:rsidR="00B33D3B" w:rsidRPr="00583E70" w:rsidRDefault="00B33D3B" w:rsidP="00B33D3B">
      <w:pPr>
        <w:adjustRightInd w:val="0"/>
        <w:snapToGrid w:val="0"/>
        <w:spacing w:after="0"/>
        <w:jc w:val="center"/>
        <w:rPr>
          <w:rFonts w:ascii="Calibri" w:hAnsi="Calibri" w:cs="Calibri"/>
          <w:b/>
          <w:szCs w:val="22"/>
        </w:rPr>
      </w:pPr>
    </w:p>
    <w:p w14:paraId="314A5C45" w14:textId="77777777" w:rsidR="00B33D3B" w:rsidRPr="00583E70" w:rsidRDefault="00B33D3B" w:rsidP="00B33D3B">
      <w:pPr>
        <w:adjustRightInd w:val="0"/>
        <w:snapToGrid w:val="0"/>
        <w:spacing w:after="0"/>
        <w:jc w:val="center"/>
        <w:rPr>
          <w:rFonts w:ascii="Calibri" w:hAnsi="Calibri" w:cs="Calibri"/>
          <w:b/>
          <w:szCs w:val="22"/>
        </w:rPr>
      </w:pPr>
    </w:p>
    <w:p w14:paraId="7311A0E0" w14:textId="37906460" w:rsidR="00405B60" w:rsidRPr="00583E70" w:rsidRDefault="00B33D3B">
      <w:pPr>
        <w:pStyle w:val="TOC1"/>
        <w:rPr>
          <w:rFonts w:ascii="Calibri" w:eastAsiaTheme="minorEastAsia" w:hAnsi="Calibri" w:cs="Calibri"/>
          <w:caps w:val="0"/>
          <w:szCs w:val="22"/>
          <w:lang w:eastAsia="ja-JP"/>
        </w:rPr>
      </w:pPr>
      <w:r w:rsidRPr="00583E70">
        <w:rPr>
          <w:rFonts w:ascii="Calibri" w:hAnsi="Calibri" w:cs="Calibri"/>
          <w:bCs/>
          <w:szCs w:val="22"/>
        </w:rPr>
        <w:fldChar w:fldCharType="begin"/>
      </w:r>
      <w:r w:rsidRPr="00583E70">
        <w:rPr>
          <w:rFonts w:ascii="Calibri" w:hAnsi="Calibri" w:cs="Calibri"/>
          <w:bCs/>
          <w:szCs w:val="22"/>
        </w:rPr>
        <w:instrText xml:space="preserve"> TOC \o "1-1" \h \z \u </w:instrText>
      </w:r>
      <w:r w:rsidRPr="00583E70">
        <w:rPr>
          <w:rFonts w:ascii="Calibri" w:hAnsi="Calibri" w:cs="Calibri"/>
          <w:bCs/>
          <w:szCs w:val="22"/>
        </w:rPr>
        <w:fldChar w:fldCharType="separate"/>
      </w:r>
      <w:hyperlink w:anchor="_Toc171956027" w:history="1">
        <w:r w:rsidR="00405B60" w:rsidRPr="00583E70">
          <w:rPr>
            <w:rStyle w:val="Hyperlink"/>
            <w:rFonts w:ascii="Calibri" w:hAnsi="Calibri" w:cs="Calibri"/>
          </w:rPr>
          <w:t>AGENDA ITEM 1 — O</w:t>
        </w:r>
        <w:r w:rsidR="00405B60" w:rsidRPr="00583E70">
          <w:rPr>
            <w:rStyle w:val="Hyperlink"/>
            <w:rFonts w:ascii="Calibri" w:hAnsi="Calibri" w:cs="Calibri"/>
            <w:spacing w:val="2"/>
          </w:rPr>
          <w:t>P</w:t>
        </w:r>
        <w:r w:rsidR="00405B60" w:rsidRPr="00583E70">
          <w:rPr>
            <w:rStyle w:val="Hyperlink"/>
            <w:rFonts w:ascii="Calibri" w:hAnsi="Calibri" w:cs="Calibri"/>
          </w:rPr>
          <w:t>EninG</w:t>
        </w:r>
        <w:r w:rsidR="00405B60" w:rsidRPr="00583E70">
          <w:rPr>
            <w:rStyle w:val="Hyperlink"/>
            <w:rFonts w:ascii="Calibri" w:hAnsi="Calibri" w:cs="Calibri"/>
            <w:spacing w:val="-2"/>
          </w:rPr>
          <w:t xml:space="preserve"> </w:t>
        </w:r>
        <w:r w:rsidR="00405B60" w:rsidRPr="00583E70">
          <w:rPr>
            <w:rStyle w:val="Hyperlink"/>
            <w:rFonts w:ascii="Calibri" w:hAnsi="Calibri" w:cs="Calibri"/>
          </w:rPr>
          <w:t>OF</w:t>
        </w:r>
        <w:r w:rsidR="00405B60" w:rsidRPr="00583E70">
          <w:rPr>
            <w:rStyle w:val="Hyperlink"/>
            <w:rFonts w:ascii="Calibri" w:hAnsi="Calibri" w:cs="Calibri"/>
            <w:spacing w:val="2"/>
          </w:rPr>
          <w:t xml:space="preserve"> </w:t>
        </w:r>
        <w:r w:rsidR="00405B60" w:rsidRPr="00583E70">
          <w:rPr>
            <w:rStyle w:val="Hyperlink"/>
            <w:rFonts w:ascii="Calibri" w:hAnsi="Calibri" w:cs="Calibri"/>
          </w:rPr>
          <w:t>MEETI</w:t>
        </w:r>
        <w:r w:rsidR="00405B60" w:rsidRPr="00583E70">
          <w:rPr>
            <w:rStyle w:val="Hyperlink"/>
            <w:rFonts w:ascii="Calibri" w:hAnsi="Calibri" w:cs="Calibri"/>
            <w:spacing w:val="-3"/>
          </w:rPr>
          <w:t>N</w:t>
        </w:r>
        <w:r w:rsidR="00405B60" w:rsidRPr="00583E70">
          <w:rPr>
            <w:rStyle w:val="Hyperlink"/>
            <w:rFonts w:ascii="Calibri" w:hAnsi="Calibri" w:cs="Calibri"/>
          </w:rPr>
          <w:t>G</w:t>
        </w:r>
        <w:r w:rsidR="00405B60" w:rsidRPr="00583E70">
          <w:rPr>
            <w:rFonts w:ascii="Calibri" w:hAnsi="Calibri" w:cs="Calibri"/>
            <w:webHidden/>
          </w:rPr>
          <w:tab/>
        </w:r>
        <w:r w:rsidR="00405B60" w:rsidRPr="00583E70">
          <w:rPr>
            <w:rFonts w:ascii="Calibri" w:hAnsi="Calibri" w:cs="Calibri"/>
            <w:webHidden/>
          </w:rPr>
          <w:fldChar w:fldCharType="begin"/>
        </w:r>
        <w:r w:rsidR="00405B60" w:rsidRPr="00583E70">
          <w:rPr>
            <w:rFonts w:ascii="Calibri" w:hAnsi="Calibri" w:cs="Calibri"/>
            <w:webHidden/>
          </w:rPr>
          <w:instrText xml:space="preserve"> PAGEREF _Toc171956027 \h </w:instrText>
        </w:r>
        <w:r w:rsidR="00405B60" w:rsidRPr="00583E70">
          <w:rPr>
            <w:rFonts w:ascii="Calibri" w:hAnsi="Calibri" w:cs="Calibri"/>
            <w:webHidden/>
          </w:rPr>
        </w:r>
        <w:r w:rsidR="00405B60" w:rsidRPr="00583E70">
          <w:rPr>
            <w:rFonts w:ascii="Calibri" w:hAnsi="Calibri" w:cs="Calibri"/>
            <w:webHidden/>
          </w:rPr>
          <w:fldChar w:fldCharType="separate"/>
        </w:r>
        <w:r w:rsidR="00CB34C4">
          <w:rPr>
            <w:rFonts w:ascii="Calibri" w:hAnsi="Calibri" w:cs="Calibri"/>
            <w:webHidden/>
          </w:rPr>
          <w:t>4</w:t>
        </w:r>
        <w:r w:rsidR="00405B60" w:rsidRPr="00583E70">
          <w:rPr>
            <w:rFonts w:ascii="Calibri" w:hAnsi="Calibri" w:cs="Calibri"/>
            <w:webHidden/>
          </w:rPr>
          <w:fldChar w:fldCharType="end"/>
        </w:r>
      </w:hyperlink>
    </w:p>
    <w:p w14:paraId="0655A07F" w14:textId="122396BA" w:rsidR="00405B60" w:rsidRPr="00583E70" w:rsidRDefault="00405B60">
      <w:pPr>
        <w:pStyle w:val="TOC1"/>
        <w:rPr>
          <w:rFonts w:ascii="Calibri" w:eastAsiaTheme="minorEastAsia" w:hAnsi="Calibri" w:cs="Calibri"/>
          <w:caps w:val="0"/>
          <w:szCs w:val="22"/>
          <w:lang w:eastAsia="ja-JP"/>
        </w:rPr>
      </w:pPr>
      <w:hyperlink w:anchor="_Toc171956028" w:history="1">
        <w:r w:rsidRPr="00583E70">
          <w:rPr>
            <w:rStyle w:val="Hyperlink"/>
            <w:rFonts w:ascii="Calibri" w:hAnsi="Calibri" w:cs="Calibri"/>
          </w:rPr>
          <w:t>AGENDA ITEM 2 — CONSERVATION AND MANAGEMENT MEASURES FOR THE NORTHERN STOCKS</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_Toc171956028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9</w:t>
        </w:r>
        <w:r w:rsidRPr="00583E70">
          <w:rPr>
            <w:rFonts w:ascii="Calibri" w:hAnsi="Calibri" w:cs="Calibri"/>
            <w:webHidden/>
          </w:rPr>
          <w:fldChar w:fldCharType="end"/>
        </w:r>
      </w:hyperlink>
    </w:p>
    <w:p w14:paraId="1DFAEA00" w14:textId="6F29CA0D" w:rsidR="00405B60" w:rsidRPr="00583E70" w:rsidRDefault="00405B60">
      <w:pPr>
        <w:pStyle w:val="TOC1"/>
        <w:rPr>
          <w:rFonts w:ascii="Calibri" w:eastAsiaTheme="minorEastAsia" w:hAnsi="Calibri" w:cs="Calibri"/>
          <w:caps w:val="0"/>
          <w:szCs w:val="22"/>
          <w:lang w:eastAsia="ja-JP"/>
        </w:rPr>
      </w:pPr>
      <w:hyperlink w:anchor="_Toc171956029" w:history="1">
        <w:r w:rsidRPr="00583E70">
          <w:rPr>
            <w:rStyle w:val="Hyperlink"/>
            <w:rFonts w:ascii="Calibri" w:hAnsi="Calibri" w:cs="Calibri"/>
          </w:rPr>
          <w:t>AGENDA ITEM 3 — CONSERVATION AND MANAGEMENT MEASURES FOR OTHER STOCKS</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_Toc171956029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11</w:t>
        </w:r>
        <w:r w:rsidRPr="00583E70">
          <w:rPr>
            <w:rFonts w:ascii="Calibri" w:hAnsi="Calibri" w:cs="Calibri"/>
            <w:webHidden/>
          </w:rPr>
          <w:fldChar w:fldCharType="end"/>
        </w:r>
      </w:hyperlink>
    </w:p>
    <w:p w14:paraId="3DEFCEE0" w14:textId="7D2BB47B" w:rsidR="00405B60" w:rsidRPr="00583E70" w:rsidRDefault="00405B60">
      <w:pPr>
        <w:pStyle w:val="TOC1"/>
        <w:rPr>
          <w:rFonts w:ascii="Calibri" w:eastAsiaTheme="minorEastAsia" w:hAnsi="Calibri" w:cs="Calibri"/>
          <w:caps w:val="0"/>
          <w:szCs w:val="22"/>
          <w:lang w:eastAsia="ja-JP"/>
        </w:rPr>
      </w:pPr>
      <w:hyperlink w:anchor="_Toc171956030" w:history="1">
        <w:r w:rsidRPr="00583E70">
          <w:rPr>
            <w:rStyle w:val="Hyperlink"/>
            <w:rFonts w:ascii="Calibri" w:hAnsi="Calibri" w:cs="Calibri"/>
          </w:rPr>
          <w:t>AGENDA ITEM 4 — Climate Change</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_Toc171956030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11</w:t>
        </w:r>
        <w:r w:rsidRPr="00583E70">
          <w:rPr>
            <w:rFonts w:ascii="Calibri" w:hAnsi="Calibri" w:cs="Calibri"/>
            <w:webHidden/>
          </w:rPr>
          <w:fldChar w:fldCharType="end"/>
        </w:r>
      </w:hyperlink>
    </w:p>
    <w:p w14:paraId="33E04F27" w14:textId="78D9EC59" w:rsidR="00405B60" w:rsidRPr="00583E70" w:rsidRDefault="00405B60">
      <w:pPr>
        <w:pStyle w:val="TOC1"/>
        <w:rPr>
          <w:rFonts w:ascii="Calibri" w:eastAsiaTheme="minorEastAsia" w:hAnsi="Calibri" w:cs="Calibri"/>
          <w:caps w:val="0"/>
          <w:szCs w:val="22"/>
          <w:lang w:eastAsia="ja-JP"/>
        </w:rPr>
      </w:pPr>
      <w:hyperlink w:anchor="_Toc171956031" w:history="1">
        <w:r w:rsidRPr="00583E70">
          <w:rPr>
            <w:rStyle w:val="Hyperlink"/>
            <w:rFonts w:ascii="Calibri" w:hAnsi="Calibri" w:cs="Calibri"/>
          </w:rPr>
          <w:t>AGENDA ITEM 5 — Regional observer programme</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_Toc171956031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12</w:t>
        </w:r>
        <w:r w:rsidRPr="00583E70">
          <w:rPr>
            <w:rFonts w:ascii="Calibri" w:hAnsi="Calibri" w:cs="Calibri"/>
            <w:webHidden/>
          </w:rPr>
          <w:fldChar w:fldCharType="end"/>
        </w:r>
      </w:hyperlink>
    </w:p>
    <w:p w14:paraId="3F495499" w14:textId="343AA135" w:rsidR="00405B60" w:rsidRPr="00583E70" w:rsidRDefault="00405B60">
      <w:pPr>
        <w:pStyle w:val="TOC1"/>
        <w:rPr>
          <w:rFonts w:ascii="Calibri" w:eastAsiaTheme="minorEastAsia" w:hAnsi="Calibri" w:cs="Calibri"/>
          <w:caps w:val="0"/>
          <w:szCs w:val="22"/>
          <w:lang w:eastAsia="ja-JP"/>
        </w:rPr>
      </w:pPr>
      <w:hyperlink w:anchor="_Toc171956032" w:history="1">
        <w:r w:rsidRPr="00583E70">
          <w:rPr>
            <w:rStyle w:val="Hyperlink"/>
            <w:rFonts w:ascii="Calibri" w:hAnsi="Calibri" w:cs="Calibri"/>
          </w:rPr>
          <w:t>AGENDA ITEM 6 — DATA</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_Toc171956032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12</w:t>
        </w:r>
        <w:r w:rsidRPr="00583E70">
          <w:rPr>
            <w:rFonts w:ascii="Calibri" w:hAnsi="Calibri" w:cs="Calibri"/>
            <w:webHidden/>
          </w:rPr>
          <w:fldChar w:fldCharType="end"/>
        </w:r>
      </w:hyperlink>
    </w:p>
    <w:p w14:paraId="7B3F4BB8" w14:textId="715DB59F" w:rsidR="00405B60" w:rsidRPr="00583E70" w:rsidRDefault="00405B60">
      <w:pPr>
        <w:pStyle w:val="TOC1"/>
        <w:rPr>
          <w:rFonts w:ascii="Calibri" w:eastAsiaTheme="minorEastAsia" w:hAnsi="Calibri" w:cs="Calibri"/>
          <w:caps w:val="0"/>
          <w:szCs w:val="22"/>
          <w:lang w:eastAsia="ja-JP"/>
        </w:rPr>
      </w:pPr>
      <w:hyperlink w:anchor="_Toc171956033" w:history="1">
        <w:r w:rsidRPr="00583E70">
          <w:rPr>
            <w:rStyle w:val="Hyperlink"/>
            <w:rFonts w:ascii="Calibri" w:hAnsi="Calibri" w:cs="Calibri"/>
          </w:rPr>
          <w:t>AGENDA ITEM 7 — cooperation with other organizations</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_Toc171956033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13</w:t>
        </w:r>
        <w:r w:rsidRPr="00583E70">
          <w:rPr>
            <w:rFonts w:ascii="Calibri" w:hAnsi="Calibri" w:cs="Calibri"/>
            <w:webHidden/>
          </w:rPr>
          <w:fldChar w:fldCharType="end"/>
        </w:r>
      </w:hyperlink>
    </w:p>
    <w:p w14:paraId="4648BF64" w14:textId="29388F00" w:rsidR="00405B60" w:rsidRPr="00583E70" w:rsidRDefault="00405B60">
      <w:pPr>
        <w:pStyle w:val="TOC1"/>
        <w:rPr>
          <w:rFonts w:ascii="Calibri" w:eastAsiaTheme="minorEastAsia" w:hAnsi="Calibri" w:cs="Calibri"/>
          <w:caps w:val="0"/>
          <w:szCs w:val="22"/>
          <w:lang w:eastAsia="ja-JP"/>
        </w:rPr>
      </w:pPr>
      <w:hyperlink w:anchor="_Toc171956034" w:history="1">
        <w:r w:rsidRPr="00583E70">
          <w:rPr>
            <w:rStyle w:val="Hyperlink"/>
            <w:rFonts w:ascii="Calibri" w:hAnsi="Calibri" w:cs="Calibri"/>
          </w:rPr>
          <w:t>AGENDA ITEM 8 — future work programme</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_Toc171956034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13</w:t>
        </w:r>
        <w:r w:rsidRPr="00583E70">
          <w:rPr>
            <w:rFonts w:ascii="Calibri" w:hAnsi="Calibri" w:cs="Calibri"/>
            <w:webHidden/>
          </w:rPr>
          <w:fldChar w:fldCharType="end"/>
        </w:r>
      </w:hyperlink>
    </w:p>
    <w:p w14:paraId="6FE32861" w14:textId="269ECA90" w:rsidR="00405B60" w:rsidRPr="00583E70" w:rsidRDefault="00405B60">
      <w:pPr>
        <w:pStyle w:val="TOC1"/>
        <w:rPr>
          <w:rFonts w:ascii="Calibri" w:eastAsiaTheme="minorEastAsia" w:hAnsi="Calibri" w:cs="Calibri"/>
          <w:caps w:val="0"/>
          <w:szCs w:val="22"/>
          <w:lang w:eastAsia="ja-JP"/>
        </w:rPr>
      </w:pPr>
      <w:hyperlink w:anchor="_Toc171956035" w:history="1">
        <w:r w:rsidRPr="00583E70">
          <w:rPr>
            <w:rStyle w:val="Hyperlink"/>
            <w:rFonts w:ascii="Calibri" w:hAnsi="Calibri" w:cs="Calibri"/>
          </w:rPr>
          <w:t>AGENDA ITEM 9 — ADMINISTRATIVE MATTERS</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_Toc171956035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13</w:t>
        </w:r>
        <w:r w:rsidRPr="00583E70">
          <w:rPr>
            <w:rFonts w:ascii="Calibri" w:hAnsi="Calibri" w:cs="Calibri"/>
            <w:webHidden/>
          </w:rPr>
          <w:fldChar w:fldCharType="end"/>
        </w:r>
      </w:hyperlink>
    </w:p>
    <w:p w14:paraId="78911542" w14:textId="56837C2B" w:rsidR="00405B60" w:rsidRPr="00583E70" w:rsidRDefault="00405B60">
      <w:pPr>
        <w:pStyle w:val="TOC1"/>
        <w:rPr>
          <w:rFonts w:ascii="Calibri" w:eastAsiaTheme="minorEastAsia" w:hAnsi="Calibri" w:cs="Calibri"/>
          <w:caps w:val="0"/>
          <w:szCs w:val="22"/>
          <w:lang w:eastAsia="ja-JP"/>
        </w:rPr>
      </w:pPr>
      <w:hyperlink w:anchor="_Toc171956036" w:history="1">
        <w:r w:rsidRPr="00583E70">
          <w:rPr>
            <w:rStyle w:val="Hyperlink"/>
            <w:rFonts w:ascii="Calibri" w:hAnsi="Calibri" w:cs="Calibri"/>
          </w:rPr>
          <w:t>AGENDA ITEM 10 — ADOPTION OF THE SUMMARY REPORT OF THE 20TH REGULAR SESSION OF THE NORTHERN COMMITTEE</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_Toc171956036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14</w:t>
        </w:r>
        <w:r w:rsidRPr="00583E70">
          <w:rPr>
            <w:rFonts w:ascii="Calibri" w:hAnsi="Calibri" w:cs="Calibri"/>
            <w:webHidden/>
          </w:rPr>
          <w:fldChar w:fldCharType="end"/>
        </w:r>
      </w:hyperlink>
    </w:p>
    <w:p w14:paraId="70E98746" w14:textId="519820B6" w:rsidR="00405B60" w:rsidRPr="00583E70" w:rsidRDefault="00405B60">
      <w:pPr>
        <w:pStyle w:val="TOC1"/>
        <w:rPr>
          <w:rFonts w:ascii="Calibri" w:eastAsiaTheme="minorEastAsia" w:hAnsi="Calibri" w:cs="Calibri"/>
          <w:caps w:val="0"/>
          <w:szCs w:val="22"/>
          <w:lang w:eastAsia="ja-JP"/>
        </w:rPr>
      </w:pPr>
      <w:hyperlink w:anchor="_Toc171956037" w:history="1">
        <w:r w:rsidRPr="00583E70">
          <w:rPr>
            <w:rStyle w:val="Hyperlink"/>
            <w:rFonts w:ascii="Calibri" w:hAnsi="Calibri" w:cs="Calibri"/>
          </w:rPr>
          <w:t>AGENDA ITEM 11 — CLOSE OF THE MEETING</w:t>
        </w:r>
        <w:r w:rsidRPr="00583E70">
          <w:rPr>
            <w:rFonts w:ascii="Calibri" w:hAnsi="Calibri" w:cs="Calibri"/>
            <w:webHidden/>
          </w:rPr>
          <w:tab/>
        </w:r>
        <w:r w:rsidRPr="00583E70">
          <w:rPr>
            <w:rFonts w:ascii="Calibri" w:hAnsi="Calibri" w:cs="Calibri"/>
            <w:webHidden/>
          </w:rPr>
          <w:fldChar w:fldCharType="begin"/>
        </w:r>
        <w:r w:rsidRPr="00583E70">
          <w:rPr>
            <w:rFonts w:ascii="Calibri" w:hAnsi="Calibri" w:cs="Calibri"/>
            <w:webHidden/>
          </w:rPr>
          <w:instrText xml:space="preserve"> PAGEREF _Toc171956037 \h </w:instrText>
        </w:r>
        <w:r w:rsidRPr="00583E70">
          <w:rPr>
            <w:rFonts w:ascii="Calibri" w:hAnsi="Calibri" w:cs="Calibri"/>
            <w:webHidden/>
          </w:rPr>
        </w:r>
        <w:r w:rsidRPr="00583E70">
          <w:rPr>
            <w:rFonts w:ascii="Calibri" w:hAnsi="Calibri" w:cs="Calibri"/>
            <w:webHidden/>
          </w:rPr>
          <w:fldChar w:fldCharType="separate"/>
        </w:r>
        <w:r w:rsidR="00CB34C4">
          <w:rPr>
            <w:rFonts w:ascii="Calibri" w:hAnsi="Calibri" w:cs="Calibri"/>
            <w:webHidden/>
          </w:rPr>
          <w:t>14</w:t>
        </w:r>
        <w:r w:rsidRPr="00583E70">
          <w:rPr>
            <w:rFonts w:ascii="Calibri" w:hAnsi="Calibri" w:cs="Calibri"/>
            <w:webHidden/>
          </w:rPr>
          <w:fldChar w:fldCharType="end"/>
        </w:r>
      </w:hyperlink>
    </w:p>
    <w:p w14:paraId="49AEC686" w14:textId="49F783D6" w:rsidR="00B33D3B" w:rsidRPr="00583E70" w:rsidRDefault="00B33D3B" w:rsidP="00B33D3B">
      <w:pPr>
        <w:adjustRightInd w:val="0"/>
        <w:snapToGrid w:val="0"/>
        <w:spacing w:after="0"/>
        <w:rPr>
          <w:rFonts w:ascii="Calibri" w:hAnsi="Calibri" w:cs="Calibri"/>
          <w:bCs/>
          <w:szCs w:val="22"/>
        </w:rPr>
      </w:pPr>
      <w:r w:rsidRPr="00583E70">
        <w:rPr>
          <w:rFonts w:ascii="Calibri" w:hAnsi="Calibri" w:cs="Calibri"/>
          <w:bCs/>
          <w:szCs w:val="22"/>
        </w:rPr>
        <w:fldChar w:fldCharType="end"/>
      </w:r>
    </w:p>
    <w:p w14:paraId="5102CFC8" w14:textId="77777777" w:rsidR="00B33D3B" w:rsidRPr="00583E70" w:rsidRDefault="00B33D3B" w:rsidP="00B33D3B">
      <w:pPr>
        <w:adjustRightInd w:val="0"/>
        <w:snapToGrid w:val="0"/>
        <w:spacing w:after="0"/>
        <w:rPr>
          <w:rFonts w:ascii="Calibri" w:hAnsi="Calibri" w:cs="Calibri"/>
          <w:szCs w:val="22"/>
        </w:rPr>
      </w:pPr>
    </w:p>
    <w:p w14:paraId="73EA01F9" w14:textId="77777777" w:rsidR="00B33D3B" w:rsidRPr="00583E70" w:rsidRDefault="00B33D3B" w:rsidP="00B33D3B">
      <w:pPr>
        <w:adjustRightInd w:val="0"/>
        <w:snapToGrid w:val="0"/>
        <w:spacing w:after="0"/>
        <w:rPr>
          <w:rFonts w:ascii="Calibri" w:hAnsi="Calibri" w:cs="Calibri"/>
          <w:szCs w:val="22"/>
        </w:rPr>
      </w:pPr>
    </w:p>
    <w:p w14:paraId="735A90E2" w14:textId="77777777" w:rsidR="00B33D3B" w:rsidRPr="00583E70" w:rsidRDefault="00B33D3B" w:rsidP="00B33D3B">
      <w:pPr>
        <w:adjustRightInd w:val="0"/>
        <w:snapToGrid w:val="0"/>
        <w:spacing w:after="0"/>
        <w:jc w:val="left"/>
        <w:rPr>
          <w:rFonts w:ascii="Calibri" w:hAnsi="Calibri" w:cs="Calibri"/>
          <w:b/>
          <w:szCs w:val="22"/>
        </w:rPr>
      </w:pPr>
      <w:bookmarkStart w:id="0" w:name="_Hlk18936604"/>
      <w:r w:rsidRPr="00583E70">
        <w:rPr>
          <w:rFonts w:ascii="Calibri" w:hAnsi="Calibri" w:cs="Calibri"/>
          <w:b/>
          <w:szCs w:val="22"/>
        </w:rPr>
        <w:t>ATTACHMENTS</w:t>
      </w:r>
    </w:p>
    <w:p w14:paraId="74752FCD" w14:textId="77777777" w:rsidR="00B33D3B" w:rsidRPr="00583E70" w:rsidRDefault="00B33D3B" w:rsidP="00B33D3B">
      <w:pPr>
        <w:adjustRightInd w:val="0"/>
        <w:snapToGrid w:val="0"/>
        <w:spacing w:after="0"/>
        <w:jc w:val="left"/>
        <w:rPr>
          <w:rFonts w:ascii="Calibri" w:hAnsi="Calibri" w:cs="Calibri"/>
          <w:b/>
          <w:szCs w:val="22"/>
        </w:rPr>
      </w:pPr>
    </w:p>
    <w:bookmarkEnd w:id="0"/>
    <w:p w14:paraId="4EB7B57F" w14:textId="77777777" w:rsidR="00B33D3B" w:rsidRPr="00583E70" w:rsidRDefault="00B33D3B" w:rsidP="00B33D3B">
      <w:pPr>
        <w:adjustRightInd w:val="0"/>
        <w:snapToGrid w:val="0"/>
        <w:spacing w:after="0"/>
        <w:jc w:val="left"/>
        <w:rPr>
          <w:rFonts w:ascii="Calibri" w:eastAsia="Malgun Gothic" w:hAnsi="Calibri" w:cs="Calibri"/>
          <w:bCs/>
          <w:szCs w:val="22"/>
        </w:rPr>
      </w:pPr>
      <w:r w:rsidRPr="00583E70">
        <w:rPr>
          <w:rFonts w:ascii="Calibri" w:eastAsia="Malgun Gothic" w:hAnsi="Calibri" w:cs="Calibri"/>
          <w:bCs/>
          <w:szCs w:val="22"/>
        </w:rPr>
        <w:t>Attachment A – List of Participants</w:t>
      </w:r>
    </w:p>
    <w:p w14:paraId="78BAA3DF" w14:textId="77777777" w:rsidR="00B33D3B" w:rsidRPr="00583E70" w:rsidRDefault="00B33D3B" w:rsidP="00B33D3B">
      <w:pPr>
        <w:adjustRightInd w:val="0"/>
        <w:snapToGrid w:val="0"/>
        <w:spacing w:after="0"/>
        <w:jc w:val="left"/>
        <w:rPr>
          <w:rFonts w:ascii="Calibri" w:eastAsia="Malgun Gothic" w:hAnsi="Calibri" w:cs="Calibri"/>
          <w:bCs/>
          <w:szCs w:val="22"/>
        </w:rPr>
      </w:pPr>
      <w:r w:rsidRPr="00583E70">
        <w:rPr>
          <w:rFonts w:ascii="Calibri" w:eastAsia="Malgun Gothic" w:hAnsi="Calibri" w:cs="Calibri"/>
          <w:bCs/>
          <w:szCs w:val="22"/>
        </w:rPr>
        <w:t>Attachment B – Agenda</w:t>
      </w:r>
    </w:p>
    <w:p w14:paraId="2B2DA0F1" w14:textId="2472DF60" w:rsidR="00B33D3B" w:rsidRPr="00583E70" w:rsidRDefault="00B33D3B" w:rsidP="00B33D3B">
      <w:pPr>
        <w:adjustRightInd w:val="0"/>
        <w:snapToGrid w:val="0"/>
        <w:spacing w:after="0"/>
        <w:ind w:left="1440" w:hanging="1440"/>
        <w:jc w:val="left"/>
        <w:rPr>
          <w:rFonts w:ascii="Calibri" w:eastAsia="Malgun Gothic" w:hAnsi="Calibri" w:cs="Calibri"/>
          <w:bCs/>
          <w:szCs w:val="22"/>
        </w:rPr>
      </w:pPr>
      <w:r w:rsidRPr="00583E70">
        <w:rPr>
          <w:rFonts w:ascii="Calibri" w:eastAsia="Malgun Gothic" w:hAnsi="Calibri" w:cs="Calibri"/>
          <w:bCs/>
          <w:szCs w:val="22"/>
        </w:rPr>
        <w:t xml:space="preserve">Attachment C – </w:t>
      </w:r>
      <w:r w:rsidRPr="00583E70">
        <w:rPr>
          <w:rFonts w:ascii="Calibri" w:eastAsia="MS PGothic" w:hAnsi="Calibri" w:cs="Calibri"/>
          <w:szCs w:val="22"/>
        </w:rPr>
        <w:t xml:space="preserve">Chairs’ summary of the </w:t>
      </w:r>
      <w:r w:rsidR="000B1106" w:rsidRPr="00583E70">
        <w:rPr>
          <w:rFonts w:ascii="Calibri" w:eastAsia="MS PGothic" w:hAnsi="Calibri" w:cs="Calibri"/>
          <w:szCs w:val="22"/>
        </w:rPr>
        <w:t>9</w:t>
      </w:r>
      <w:r w:rsidRPr="00583E70">
        <w:rPr>
          <w:rFonts w:ascii="Calibri" w:eastAsia="MS PGothic" w:hAnsi="Calibri" w:cs="Calibri"/>
          <w:szCs w:val="22"/>
          <w:vertAlign w:val="superscript"/>
        </w:rPr>
        <w:t>th</w:t>
      </w:r>
      <w:r w:rsidRPr="00583E70">
        <w:rPr>
          <w:rFonts w:ascii="Calibri" w:eastAsia="MS PGothic" w:hAnsi="Calibri" w:cs="Calibri"/>
          <w:szCs w:val="22"/>
        </w:rPr>
        <w:t xml:space="preserve"> Joint IATTC and WCPFC-NC Working Group meeting on the management of Pacific bluefin tuna</w:t>
      </w:r>
    </w:p>
    <w:p w14:paraId="46F699B6" w14:textId="7965F683" w:rsidR="00151CE4" w:rsidRPr="00583E70" w:rsidRDefault="00151CE4" w:rsidP="00151CE4">
      <w:pPr>
        <w:adjustRightInd w:val="0"/>
        <w:snapToGrid w:val="0"/>
        <w:spacing w:after="0"/>
        <w:ind w:left="1440" w:hanging="1440"/>
        <w:jc w:val="left"/>
        <w:rPr>
          <w:rFonts w:ascii="Calibri" w:eastAsia="Malgun Gothic" w:hAnsi="Calibri" w:cs="Calibri"/>
          <w:bCs/>
          <w:szCs w:val="22"/>
        </w:rPr>
      </w:pPr>
      <w:r w:rsidRPr="00583E70">
        <w:rPr>
          <w:rFonts w:ascii="Calibri" w:eastAsia="Malgun Gothic" w:hAnsi="Calibri" w:cs="Calibri"/>
          <w:bCs/>
          <w:szCs w:val="22"/>
        </w:rPr>
        <w:t xml:space="preserve">Attachment D – </w:t>
      </w:r>
      <w:r w:rsidR="004A5359" w:rsidRPr="00583E70">
        <w:rPr>
          <w:rFonts w:ascii="Calibri" w:eastAsia="Malgun Gothic" w:hAnsi="Calibri" w:cs="Calibri"/>
          <w:bCs/>
          <w:szCs w:val="22"/>
        </w:rPr>
        <w:t xml:space="preserve">Draft </w:t>
      </w:r>
      <w:r w:rsidRPr="00583E70">
        <w:rPr>
          <w:rFonts w:ascii="Calibri" w:eastAsia="Malgun Gothic" w:hAnsi="Calibri" w:cs="Calibri"/>
          <w:bCs/>
          <w:szCs w:val="22"/>
        </w:rPr>
        <w:t>Conservation and Management Measure for Pacific Bluefin Tuna</w:t>
      </w:r>
    </w:p>
    <w:p w14:paraId="7D73B33B" w14:textId="0721E8D0" w:rsidR="00151CE4" w:rsidRPr="00583E70" w:rsidRDefault="00151CE4" w:rsidP="00151CE4">
      <w:pPr>
        <w:adjustRightInd w:val="0"/>
        <w:snapToGrid w:val="0"/>
        <w:spacing w:after="0"/>
        <w:ind w:left="1440" w:hanging="1440"/>
        <w:jc w:val="left"/>
        <w:rPr>
          <w:rFonts w:ascii="Calibri" w:eastAsia="Malgun Gothic" w:hAnsi="Calibri" w:cs="Calibri"/>
          <w:bCs/>
          <w:szCs w:val="22"/>
        </w:rPr>
      </w:pPr>
      <w:r w:rsidRPr="00583E70">
        <w:rPr>
          <w:rFonts w:ascii="Calibri" w:eastAsia="Malgun Gothic" w:hAnsi="Calibri" w:cs="Calibri"/>
          <w:bCs/>
          <w:szCs w:val="22"/>
        </w:rPr>
        <w:t xml:space="preserve">Attachment E – </w:t>
      </w:r>
      <w:r w:rsidR="004A5359" w:rsidRPr="00583E70">
        <w:rPr>
          <w:rFonts w:ascii="Calibri" w:eastAsia="Malgun Gothic" w:hAnsi="Calibri" w:cs="Calibri"/>
          <w:bCs/>
          <w:szCs w:val="22"/>
        </w:rPr>
        <w:t xml:space="preserve">Draft </w:t>
      </w:r>
      <w:r w:rsidRPr="00583E70">
        <w:rPr>
          <w:rFonts w:ascii="Calibri" w:eastAsia="Malgun Gothic" w:hAnsi="Calibri" w:cs="Calibri"/>
          <w:bCs/>
          <w:szCs w:val="22"/>
        </w:rPr>
        <w:t>Conservation and Management Measure for the Monitoring, Controlling, and Surveillance of Pacific Bluefin Tuna</w:t>
      </w:r>
    </w:p>
    <w:p w14:paraId="5AAFCFA6" w14:textId="01421C34" w:rsidR="00151CE4" w:rsidRPr="00583E70" w:rsidRDefault="00151CE4" w:rsidP="00151CE4">
      <w:pPr>
        <w:adjustRightInd w:val="0"/>
        <w:snapToGrid w:val="0"/>
        <w:spacing w:after="0"/>
        <w:ind w:left="1440" w:hanging="1440"/>
        <w:jc w:val="left"/>
        <w:rPr>
          <w:rFonts w:ascii="Calibri" w:eastAsia="Malgun Gothic" w:hAnsi="Calibri" w:cs="Calibri"/>
          <w:bCs/>
          <w:szCs w:val="22"/>
        </w:rPr>
      </w:pPr>
      <w:r w:rsidRPr="00583E70">
        <w:rPr>
          <w:rFonts w:ascii="Calibri" w:eastAsia="Malgun Gothic" w:hAnsi="Calibri" w:cs="Calibri"/>
          <w:bCs/>
          <w:szCs w:val="22"/>
        </w:rPr>
        <w:t xml:space="preserve">Attachment F – Draft agreement between the SPC and the WCPFC/IATTC </w:t>
      </w:r>
    </w:p>
    <w:p w14:paraId="10840C01" w14:textId="263357FE" w:rsidR="00B33D3B" w:rsidRPr="00583E70" w:rsidRDefault="00B33D3B" w:rsidP="00B33D3B">
      <w:pPr>
        <w:adjustRightInd w:val="0"/>
        <w:snapToGrid w:val="0"/>
        <w:spacing w:after="0"/>
        <w:ind w:left="1440" w:hanging="1440"/>
        <w:jc w:val="left"/>
        <w:rPr>
          <w:rFonts w:ascii="Calibri" w:eastAsia="Malgun Gothic" w:hAnsi="Calibri" w:cs="Calibri"/>
          <w:bCs/>
          <w:szCs w:val="22"/>
        </w:rPr>
      </w:pPr>
      <w:r w:rsidRPr="00583E70">
        <w:rPr>
          <w:rFonts w:ascii="Calibri" w:eastAsia="Malgun Gothic" w:hAnsi="Calibri" w:cs="Calibri"/>
          <w:bCs/>
          <w:szCs w:val="22"/>
        </w:rPr>
        <w:t xml:space="preserve">Attachment </w:t>
      </w:r>
      <w:r w:rsidR="00151CE4" w:rsidRPr="00583E70">
        <w:rPr>
          <w:rFonts w:ascii="Calibri" w:eastAsia="Malgun Gothic" w:hAnsi="Calibri" w:cs="Calibri"/>
          <w:bCs/>
          <w:szCs w:val="22"/>
        </w:rPr>
        <w:t>G</w:t>
      </w:r>
      <w:r w:rsidRPr="00583E70">
        <w:rPr>
          <w:rFonts w:ascii="Calibri" w:eastAsia="Malgun Gothic" w:hAnsi="Calibri" w:cs="Calibri"/>
          <w:bCs/>
          <w:szCs w:val="22"/>
        </w:rPr>
        <w:t xml:space="preserve"> – </w:t>
      </w:r>
      <w:r w:rsidR="00AB1EEE" w:rsidRPr="00583E70">
        <w:rPr>
          <w:rFonts w:ascii="Calibri" w:eastAsia="Malgun Gothic" w:hAnsi="Calibri" w:cs="Calibri"/>
          <w:bCs/>
          <w:szCs w:val="22"/>
        </w:rPr>
        <w:t>Work Programme</w:t>
      </w:r>
      <w:r w:rsidR="005179F3" w:rsidRPr="00583E70">
        <w:rPr>
          <w:rFonts w:ascii="Calibri" w:eastAsia="Malgun Gothic" w:hAnsi="Calibri" w:cs="Calibri"/>
          <w:bCs/>
          <w:szCs w:val="22"/>
        </w:rPr>
        <w:t xml:space="preserve"> for the NC</w:t>
      </w:r>
    </w:p>
    <w:p w14:paraId="5094C340" w14:textId="77777777" w:rsidR="00B33D3B" w:rsidRPr="00583E70" w:rsidRDefault="00B33D3B" w:rsidP="00B33D3B">
      <w:pPr>
        <w:adjustRightInd w:val="0"/>
        <w:snapToGrid w:val="0"/>
        <w:spacing w:after="0"/>
        <w:jc w:val="left"/>
        <w:rPr>
          <w:rFonts w:ascii="Calibri" w:hAnsi="Calibri" w:cs="Calibri"/>
          <w:b/>
          <w:bCs/>
          <w:szCs w:val="22"/>
          <w:lang w:val="en-AU" w:eastAsia="ko-KR"/>
        </w:rPr>
      </w:pPr>
      <w:r w:rsidRPr="00583E70">
        <w:rPr>
          <w:rFonts w:ascii="Calibri" w:hAnsi="Calibri" w:cs="Calibri"/>
          <w:b/>
          <w:bCs/>
          <w:szCs w:val="22"/>
          <w:lang w:val="en-AU" w:eastAsia="ko-KR"/>
        </w:rPr>
        <w:br w:type="page"/>
      </w:r>
    </w:p>
    <w:p w14:paraId="195EA8DA" w14:textId="761352CD" w:rsidR="00B33D3B" w:rsidRPr="00583E70" w:rsidRDefault="00B33D3B">
      <w:pPr>
        <w:spacing w:after="0"/>
        <w:jc w:val="left"/>
        <w:rPr>
          <w:rFonts w:ascii="Calibri" w:hAnsi="Calibri" w:cs="Calibri"/>
          <w:b/>
          <w:bCs/>
          <w:szCs w:val="22"/>
          <w:lang w:val="en-AU" w:eastAsia="ko-KR"/>
        </w:rPr>
      </w:pPr>
    </w:p>
    <w:p w14:paraId="6F43AAE4" w14:textId="3DD46CCC" w:rsidR="00D8496D" w:rsidRPr="00583E70" w:rsidRDefault="00D8496D" w:rsidP="00FA0531">
      <w:pPr>
        <w:autoSpaceDE w:val="0"/>
        <w:autoSpaceDN w:val="0"/>
        <w:adjustRightInd w:val="0"/>
        <w:snapToGrid w:val="0"/>
        <w:spacing w:after="0"/>
        <w:jc w:val="center"/>
        <w:rPr>
          <w:rFonts w:ascii="Calibri" w:hAnsi="Calibri" w:cs="Calibri"/>
          <w:b/>
          <w:bCs/>
          <w:szCs w:val="22"/>
          <w:lang w:val="en-AU" w:eastAsia="ko-KR"/>
        </w:rPr>
      </w:pPr>
      <w:r w:rsidRPr="00583E70">
        <w:rPr>
          <w:rFonts w:ascii="Calibri" w:hAnsi="Calibri" w:cs="Calibri"/>
          <w:b/>
          <w:bCs/>
          <w:szCs w:val="22"/>
          <w:lang w:val="en-AU" w:eastAsia="ko-KR"/>
        </w:rPr>
        <w:t xml:space="preserve">The Commission for the Conservation and Management of </w:t>
      </w:r>
      <w:r w:rsidRPr="00583E70">
        <w:rPr>
          <w:rFonts w:ascii="Calibri" w:hAnsi="Calibri" w:cs="Calibri"/>
          <w:b/>
          <w:bCs/>
          <w:szCs w:val="22"/>
          <w:lang w:val="en-AU" w:eastAsia="ko-KR"/>
        </w:rPr>
        <w:br/>
        <w:t>Highly Migratory Fish Stocks in the Western and Central Pacific Ocean</w:t>
      </w:r>
    </w:p>
    <w:p w14:paraId="11FFD4C2" w14:textId="77777777" w:rsidR="00D8496D" w:rsidRPr="00583E70" w:rsidRDefault="00D8496D" w:rsidP="00FA0531">
      <w:pPr>
        <w:autoSpaceDE w:val="0"/>
        <w:autoSpaceDN w:val="0"/>
        <w:adjustRightInd w:val="0"/>
        <w:snapToGrid w:val="0"/>
        <w:spacing w:after="0"/>
        <w:jc w:val="center"/>
        <w:rPr>
          <w:rFonts w:ascii="Calibri" w:hAnsi="Calibri" w:cs="Calibri"/>
          <w:b/>
          <w:bCs/>
          <w:szCs w:val="22"/>
          <w:lang w:val="en-AU" w:eastAsia="ko-KR"/>
        </w:rPr>
      </w:pPr>
    </w:p>
    <w:p w14:paraId="1E91C78F" w14:textId="77777777" w:rsidR="00D8496D" w:rsidRPr="00583E70" w:rsidRDefault="00D8496D" w:rsidP="00FA0531">
      <w:pPr>
        <w:autoSpaceDE w:val="0"/>
        <w:adjustRightInd w:val="0"/>
        <w:snapToGrid w:val="0"/>
        <w:spacing w:after="0"/>
        <w:jc w:val="center"/>
        <w:rPr>
          <w:rFonts w:ascii="Calibri" w:eastAsia="Times New Roman" w:hAnsi="Calibri" w:cs="Calibri"/>
          <w:b/>
          <w:bCs/>
          <w:szCs w:val="22"/>
          <w:lang w:eastAsia="ko-KR"/>
        </w:rPr>
      </w:pPr>
      <w:r w:rsidRPr="00583E70">
        <w:rPr>
          <w:rFonts w:ascii="Calibri" w:eastAsia="Times New Roman" w:hAnsi="Calibri" w:cs="Calibri"/>
          <w:b/>
          <w:bCs/>
          <w:szCs w:val="22"/>
          <w:lang w:eastAsia="ko-KR"/>
        </w:rPr>
        <w:t>Northern Committee</w:t>
      </w:r>
    </w:p>
    <w:p w14:paraId="59A16B73" w14:textId="35868974" w:rsidR="00D8496D" w:rsidRPr="00583E70" w:rsidRDefault="000B1106" w:rsidP="00FA0531">
      <w:pPr>
        <w:autoSpaceDE w:val="0"/>
        <w:adjustRightInd w:val="0"/>
        <w:snapToGrid w:val="0"/>
        <w:spacing w:after="0"/>
        <w:jc w:val="center"/>
        <w:rPr>
          <w:rFonts w:ascii="Calibri" w:eastAsia="Times New Roman" w:hAnsi="Calibri" w:cs="Calibri"/>
          <w:b/>
          <w:bCs/>
          <w:szCs w:val="22"/>
          <w:lang w:eastAsia="ko-KR"/>
        </w:rPr>
      </w:pPr>
      <w:r w:rsidRPr="00583E70">
        <w:rPr>
          <w:rFonts w:ascii="Calibri" w:eastAsia="Times New Roman" w:hAnsi="Calibri" w:cs="Calibri"/>
          <w:b/>
          <w:bCs/>
          <w:szCs w:val="22"/>
          <w:lang w:eastAsia="ko-KR"/>
        </w:rPr>
        <w:t>Twentieth</w:t>
      </w:r>
      <w:r w:rsidR="00D8496D" w:rsidRPr="00583E70">
        <w:rPr>
          <w:rFonts w:ascii="Calibri" w:eastAsia="Times New Roman" w:hAnsi="Calibri" w:cs="Calibri"/>
          <w:b/>
          <w:bCs/>
          <w:szCs w:val="22"/>
          <w:lang w:eastAsia="ko-KR"/>
        </w:rPr>
        <w:t xml:space="preserve"> Regular Session</w:t>
      </w:r>
    </w:p>
    <w:p w14:paraId="20A404F4" w14:textId="77777777" w:rsidR="00D8496D" w:rsidRPr="00583E70" w:rsidRDefault="00D8496D" w:rsidP="00FA0531">
      <w:pPr>
        <w:autoSpaceDE w:val="0"/>
        <w:adjustRightInd w:val="0"/>
        <w:snapToGrid w:val="0"/>
        <w:spacing w:after="0"/>
        <w:jc w:val="center"/>
        <w:rPr>
          <w:rFonts w:ascii="Calibri" w:eastAsia="Times New Roman" w:hAnsi="Calibri" w:cs="Calibri"/>
          <w:szCs w:val="22"/>
          <w:lang w:eastAsia="ko-KR"/>
        </w:rPr>
      </w:pPr>
    </w:p>
    <w:p w14:paraId="4F5EC6E0" w14:textId="5BDA6B1D" w:rsidR="00D8496D" w:rsidRPr="00583E70" w:rsidRDefault="000B1106" w:rsidP="00FA0531">
      <w:pPr>
        <w:adjustRightInd w:val="0"/>
        <w:snapToGrid w:val="0"/>
        <w:spacing w:after="0"/>
        <w:jc w:val="center"/>
        <w:rPr>
          <w:rFonts w:ascii="Calibri" w:eastAsia="MS Mincho" w:hAnsi="Calibri" w:cs="Calibri"/>
          <w:szCs w:val="22"/>
          <w:lang w:eastAsia="ja-JP"/>
        </w:rPr>
      </w:pPr>
      <w:r w:rsidRPr="00583E70">
        <w:rPr>
          <w:rFonts w:ascii="Calibri" w:eastAsia="MS Mincho" w:hAnsi="Calibri" w:cs="Calibri"/>
          <w:szCs w:val="22"/>
          <w:lang w:eastAsia="ja-JP"/>
        </w:rPr>
        <w:t>Kushiro</w:t>
      </w:r>
      <w:r w:rsidR="00A957C8" w:rsidRPr="00583E70">
        <w:rPr>
          <w:rFonts w:ascii="Calibri" w:eastAsia="MS Mincho" w:hAnsi="Calibri" w:cs="Calibri"/>
          <w:szCs w:val="22"/>
          <w:lang w:eastAsia="ja-JP"/>
        </w:rPr>
        <w:t>, Japan</w:t>
      </w:r>
      <w:r w:rsidR="00BD6D1E" w:rsidRPr="00583E70">
        <w:rPr>
          <w:rFonts w:ascii="Calibri" w:eastAsia="MS Mincho" w:hAnsi="Calibri" w:cs="Calibri"/>
          <w:szCs w:val="22"/>
          <w:lang w:eastAsia="ja-JP"/>
        </w:rPr>
        <w:t xml:space="preserve"> </w:t>
      </w:r>
      <w:bookmarkStart w:id="1" w:name="_Hlk169867786"/>
      <w:r w:rsidR="00BD6D1E" w:rsidRPr="00583E70">
        <w:rPr>
          <w:rFonts w:ascii="Calibri" w:eastAsia="MS Mincho" w:hAnsi="Calibri" w:cs="Calibri"/>
          <w:szCs w:val="22"/>
          <w:lang w:eastAsia="ja-JP"/>
        </w:rPr>
        <w:t>(Hybrid)</w:t>
      </w:r>
      <w:bookmarkEnd w:id="1"/>
    </w:p>
    <w:p w14:paraId="02006F19" w14:textId="4AEAD405" w:rsidR="00D8496D" w:rsidRPr="00583E70" w:rsidRDefault="00D60D55" w:rsidP="00FA0531">
      <w:pPr>
        <w:adjustRightInd w:val="0"/>
        <w:snapToGrid w:val="0"/>
        <w:spacing w:after="0"/>
        <w:jc w:val="center"/>
        <w:rPr>
          <w:rFonts w:ascii="Calibri" w:eastAsia="MS Mincho" w:hAnsi="Calibri" w:cs="Calibri"/>
          <w:szCs w:val="22"/>
          <w:lang w:eastAsia="ja-JP"/>
        </w:rPr>
      </w:pPr>
      <w:r w:rsidRPr="00583E70">
        <w:rPr>
          <w:rFonts w:ascii="Calibri" w:eastAsia="MS Mincho" w:hAnsi="Calibri" w:cs="Calibri"/>
          <w:szCs w:val="22"/>
          <w:lang w:eastAsia="ja-JP"/>
        </w:rPr>
        <w:t xml:space="preserve"> </w:t>
      </w:r>
      <w:r w:rsidR="000B1106" w:rsidRPr="00583E70">
        <w:rPr>
          <w:rFonts w:ascii="Calibri" w:eastAsia="MS Mincho" w:hAnsi="Calibri" w:cs="Calibri"/>
          <w:szCs w:val="22"/>
          <w:lang w:eastAsia="ja-JP"/>
        </w:rPr>
        <w:t>1</w:t>
      </w:r>
      <w:r w:rsidR="00475CDE" w:rsidRPr="00583E70">
        <w:rPr>
          <w:rFonts w:ascii="Calibri" w:eastAsia="MS Mincho" w:hAnsi="Calibri" w:cs="Calibri"/>
          <w:szCs w:val="22"/>
          <w:lang w:eastAsia="ja-JP"/>
        </w:rPr>
        <w:t>5</w:t>
      </w:r>
      <w:r w:rsidR="00B14FB9" w:rsidRPr="00583E70">
        <w:rPr>
          <w:rFonts w:ascii="Calibri" w:eastAsia="MS Mincho" w:hAnsi="Calibri" w:cs="Calibri"/>
          <w:szCs w:val="22"/>
          <w:lang w:eastAsia="ja-JP"/>
        </w:rPr>
        <w:t xml:space="preserve"> – </w:t>
      </w:r>
      <w:r w:rsidR="000B1106" w:rsidRPr="00583E70">
        <w:rPr>
          <w:rFonts w:ascii="Calibri" w:eastAsia="MS Mincho" w:hAnsi="Calibri" w:cs="Calibri"/>
          <w:szCs w:val="22"/>
          <w:lang w:eastAsia="ja-JP"/>
        </w:rPr>
        <w:t>16</w:t>
      </w:r>
      <w:r w:rsidR="00B14FB9" w:rsidRPr="00583E70">
        <w:rPr>
          <w:rFonts w:ascii="Calibri" w:eastAsia="MS Mincho" w:hAnsi="Calibri" w:cs="Calibri"/>
          <w:szCs w:val="22"/>
          <w:lang w:eastAsia="ja-JP"/>
        </w:rPr>
        <w:t xml:space="preserve"> </w:t>
      </w:r>
      <w:r w:rsidRPr="00583E70">
        <w:rPr>
          <w:rFonts w:ascii="Calibri" w:eastAsia="MS Mincho" w:hAnsi="Calibri" w:cs="Calibri"/>
          <w:szCs w:val="22"/>
          <w:lang w:eastAsia="ja-JP"/>
        </w:rPr>
        <w:t>July</w:t>
      </w:r>
      <w:r w:rsidR="00D8496D" w:rsidRPr="00583E70">
        <w:rPr>
          <w:rFonts w:ascii="Calibri" w:eastAsia="MS Mincho" w:hAnsi="Calibri" w:cs="Calibri"/>
          <w:szCs w:val="22"/>
          <w:lang w:eastAsia="ja-JP"/>
        </w:rPr>
        <w:t xml:space="preserve"> 202</w:t>
      </w:r>
      <w:r w:rsidR="000B1106" w:rsidRPr="00583E70">
        <w:rPr>
          <w:rFonts w:ascii="Calibri" w:eastAsia="MS Mincho" w:hAnsi="Calibri" w:cs="Calibri"/>
          <w:szCs w:val="22"/>
          <w:lang w:eastAsia="ja-JP"/>
        </w:rPr>
        <w:t>4</w:t>
      </w: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360"/>
      </w:tblGrid>
      <w:tr w:rsidR="00D8496D" w:rsidRPr="00583E70" w14:paraId="054283E4" w14:textId="77777777" w:rsidTr="00DF3087">
        <w:tc>
          <w:tcPr>
            <w:tcW w:w="9605" w:type="dxa"/>
          </w:tcPr>
          <w:p w14:paraId="1551FC23" w14:textId="77777777" w:rsidR="00D8496D" w:rsidRPr="00583E70" w:rsidRDefault="00D8496D" w:rsidP="00FA0531">
            <w:pPr>
              <w:tabs>
                <w:tab w:val="right" w:leader="dot" w:pos="9379"/>
              </w:tabs>
              <w:suppressAutoHyphens/>
              <w:adjustRightInd w:val="0"/>
              <w:snapToGrid w:val="0"/>
              <w:spacing w:after="0"/>
              <w:jc w:val="center"/>
              <w:rPr>
                <w:rFonts w:ascii="Calibri" w:hAnsi="Calibri" w:cs="Calibri"/>
                <w:bCs/>
                <w:noProof/>
                <w:szCs w:val="22"/>
                <w:lang w:val="en-GB" w:eastAsia="ar-SA"/>
              </w:rPr>
            </w:pPr>
            <w:r w:rsidRPr="00583E70">
              <w:rPr>
                <w:rFonts w:ascii="Calibri" w:hAnsi="Calibri" w:cs="Calibri"/>
                <w:b/>
                <w:bCs/>
                <w:noProof/>
                <w:szCs w:val="22"/>
                <w:lang w:val="en-GB" w:eastAsia="ar-SA"/>
              </w:rPr>
              <w:t>SUMMARY REPORT</w:t>
            </w:r>
          </w:p>
        </w:tc>
      </w:tr>
    </w:tbl>
    <w:p w14:paraId="584ACF50" w14:textId="77777777" w:rsidR="00FA0531" w:rsidRPr="00583E70" w:rsidRDefault="00FA0531" w:rsidP="00FA0531">
      <w:pPr>
        <w:adjustRightInd w:val="0"/>
        <w:snapToGrid w:val="0"/>
        <w:spacing w:after="0"/>
        <w:rPr>
          <w:rFonts w:ascii="Calibri" w:hAnsi="Calibri" w:cs="Calibri"/>
          <w:szCs w:val="22"/>
          <w:lang w:eastAsia="ja-JP"/>
        </w:rPr>
      </w:pPr>
    </w:p>
    <w:p w14:paraId="66AA3E09" w14:textId="11DEE416" w:rsidR="00D8496D" w:rsidRPr="00583E70" w:rsidRDefault="00D8496D" w:rsidP="00BD6D1E">
      <w:pPr>
        <w:pStyle w:val="Heading1"/>
        <w:ind w:left="2209" w:hanging="2209"/>
        <w:rPr>
          <w:rFonts w:ascii="Calibri" w:hAnsi="Calibri" w:cs="Calibri"/>
        </w:rPr>
      </w:pPr>
      <w:bookmarkStart w:id="2" w:name="_Toc171956027"/>
      <w:r w:rsidRPr="00583E70">
        <w:rPr>
          <w:rFonts w:ascii="Calibri" w:hAnsi="Calibri" w:cs="Calibri"/>
        </w:rPr>
        <w:t>O</w:t>
      </w:r>
      <w:r w:rsidRPr="00583E70">
        <w:rPr>
          <w:rFonts w:ascii="Calibri" w:hAnsi="Calibri" w:cs="Calibri"/>
          <w:spacing w:val="2"/>
        </w:rPr>
        <w:t>P</w:t>
      </w:r>
      <w:r w:rsidRPr="00583E70">
        <w:rPr>
          <w:rFonts w:ascii="Calibri" w:hAnsi="Calibri" w:cs="Calibri"/>
        </w:rPr>
        <w:t>EninG</w:t>
      </w:r>
      <w:r w:rsidRPr="00583E70">
        <w:rPr>
          <w:rFonts w:ascii="Calibri" w:hAnsi="Calibri" w:cs="Calibri"/>
          <w:spacing w:val="-2"/>
        </w:rPr>
        <w:t xml:space="preserve"> </w:t>
      </w:r>
      <w:r w:rsidRPr="00583E70">
        <w:rPr>
          <w:rFonts w:ascii="Calibri" w:hAnsi="Calibri" w:cs="Calibri"/>
        </w:rPr>
        <w:t>OF</w:t>
      </w:r>
      <w:r w:rsidRPr="00583E70">
        <w:rPr>
          <w:rFonts w:ascii="Calibri" w:hAnsi="Calibri" w:cs="Calibri"/>
          <w:spacing w:val="2"/>
        </w:rPr>
        <w:t xml:space="preserve"> </w:t>
      </w:r>
      <w:r w:rsidRPr="00583E70">
        <w:rPr>
          <w:rFonts w:ascii="Calibri" w:hAnsi="Calibri" w:cs="Calibri"/>
        </w:rPr>
        <w:t>MEETI</w:t>
      </w:r>
      <w:r w:rsidRPr="00583E70">
        <w:rPr>
          <w:rFonts w:ascii="Calibri" w:hAnsi="Calibri" w:cs="Calibri"/>
          <w:spacing w:val="-3"/>
        </w:rPr>
        <w:t>N</w:t>
      </w:r>
      <w:r w:rsidRPr="00583E70">
        <w:rPr>
          <w:rFonts w:ascii="Calibri" w:hAnsi="Calibri" w:cs="Calibri"/>
        </w:rPr>
        <w:t>G</w:t>
      </w:r>
      <w:bookmarkEnd w:id="2"/>
    </w:p>
    <w:p w14:paraId="2EE0C981" w14:textId="77777777" w:rsidR="00952DD5" w:rsidRPr="00583E70" w:rsidRDefault="00952DD5" w:rsidP="00FA0531">
      <w:pPr>
        <w:adjustRightInd w:val="0"/>
        <w:snapToGrid w:val="0"/>
        <w:spacing w:after="0"/>
        <w:rPr>
          <w:rFonts w:ascii="Calibri" w:hAnsi="Calibri" w:cs="Calibri"/>
          <w:szCs w:val="22"/>
          <w:lang w:eastAsia="ja-JP"/>
        </w:rPr>
      </w:pPr>
    </w:p>
    <w:p w14:paraId="2C1AC9F8" w14:textId="6D561A8F" w:rsidR="00D8496D" w:rsidRPr="00583E70" w:rsidRDefault="00D8496D" w:rsidP="00FA0531">
      <w:pPr>
        <w:pStyle w:val="ListParagraph"/>
        <w:adjustRightInd w:val="0"/>
        <w:snapToGrid w:val="0"/>
        <w:spacing w:after="0"/>
        <w:ind w:left="0" w:firstLine="0"/>
        <w:rPr>
          <w:rFonts w:ascii="Calibri" w:hAnsi="Calibri" w:cs="Calibri"/>
          <w:szCs w:val="22"/>
        </w:rPr>
      </w:pPr>
      <w:r w:rsidRPr="00583E70">
        <w:rPr>
          <w:rFonts w:ascii="Calibri" w:hAnsi="Calibri" w:cs="Calibri"/>
          <w:szCs w:val="22"/>
        </w:rPr>
        <w:t>The</w:t>
      </w:r>
      <w:r w:rsidR="00B14FB9" w:rsidRPr="00583E70">
        <w:rPr>
          <w:rFonts w:ascii="Calibri" w:hAnsi="Calibri" w:cs="Calibri"/>
          <w:szCs w:val="22"/>
        </w:rPr>
        <w:t xml:space="preserve"> </w:t>
      </w:r>
      <w:r w:rsidR="00475CDE" w:rsidRPr="00583E70">
        <w:rPr>
          <w:rFonts w:ascii="Calibri" w:hAnsi="Calibri" w:cs="Calibri"/>
          <w:szCs w:val="22"/>
        </w:rPr>
        <w:t>Twentieth</w:t>
      </w:r>
      <w:r w:rsidRPr="00583E70">
        <w:rPr>
          <w:rFonts w:ascii="Calibri" w:hAnsi="Calibri" w:cs="Calibri"/>
          <w:szCs w:val="22"/>
        </w:rPr>
        <w:t xml:space="preserve"> Regular Session of the Northern Committee (NC</w:t>
      </w:r>
      <w:r w:rsidR="00475CDE" w:rsidRPr="00583E70">
        <w:rPr>
          <w:rFonts w:ascii="Calibri" w:hAnsi="Calibri" w:cs="Calibri"/>
          <w:szCs w:val="22"/>
        </w:rPr>
        <w:t>20</w:t>
      </w:r>
      <w:r w:rsidRPr="00583E70">
        <w:rPr>
          <w:rFonts w:ascii="Calibri" w:hAnsi="Calibri" w:cs="Calibri"/>
          <w:szCs w:val="22"/>
        </w:rPr>
        <w:t xml:space="preserve">) took place </w:t>
      </w:r>
      <w:r w:rsidR="00112D9A" w:rsidRPr="00583E70">
        <w:rPr>
          <w:rFonts w:ascii="Calibri" w:hAnsi="Calibri" w:cs="Calibri"/>
          <w:szCs w:val="22"/>
        </w:rPr>
        <w:t xml:space="preserve">in </w:t>
      </w:r>
      <w:r w:rsidR="00475CDE" w:rsidRPr="00583E70">
        <w:rPr>
          <w:rFonts w:ascii="Calibri" w:hAnsi="Calibri" w:cs="Calibri"/>
          <w:szCs w:val="22"/>
        </w:rPr>
        <w:t>Kushiro</w:t>
      </w:r>
      <w:r w:rsidR="00112D9A" w:rsidRPr="00583E70">
        <w:rPr>
          <w:rFonts w:ascii="Calibri" w:hAnsi="Calibri" w:cs="Calibri"/>
          <w:szCs w:val="22"/>
        </w:rPr>
        <w:t>, Japan</w:t>
      </w:r>
      <w:r w:rsidRPr="00583E70">
        <w:rPr>
          <w:rFonts w:ascii="Calibri" w:hAnsi="Calibri" w:cs="Calibri"/>
          <w:szCs w:val="22"/>
        </w:rPr>
        <w:t xml:space="preserve">, on </w:t>
      </w:r>
      <w:r w:rsidR="00475CDE" w:rsidRPr="00583E70">
        <w:rPr>
          <w:rFonts w:ascii="Calibri" w:hAnsi="Calibri" w:cs="Calibri"/>
          <w:szCs w:val="22"/>
        </w:rPr>
        <w:t>1</w:t>
      </w:r>
      <w:r w:rsidR="00B047D8" w:rsidRPr="00583E70">
        <w:rPr>
          <w:rFonts w:ascii="Calibri" w:hAnsi="Calibri" w:cs="Calibri"/>
          <w:szCs w:val="22"/>
        </w:rPr>
        <w:t>5</w:t>
      </w:r>
      <w:r w:rsidR="00AD2F2C" w:rsidRPr="00583E70">
        <w:rPr>
          <w:rFonts w:ascii="Calibri" w:hAnsi="Calibri" w:cs="Calibri"/>
          <w:szCs w:val="22"/>
        </w:rPr>
        <w:t xml:space="preserve"> </w:t>
      </w:r>
      <w:r w:rsidR="00B14FB9" w:rsidRPr="00583E70">
        <w:rPr>
          <w:rFonts w:ascii="Calibri" w:hAnsi="Calibri" w:cs="Calibri"/>
          <w:szCs w:val="22"/>
        </w:rPr>
        <w:t xml:space="preserve">– </w:t>
      </w:r>
      <w:r w:rsidR="00475CDE" w:rsidRPr="00583E70">
        <w:rPr>
          <w:rFonts w:ascii="Calibri" w:hAnsi="Calibri" w:cs="Calibri"/>
          <w:szCs w:val="22"/>
        </w:rPr>
        <w:t>16</w:t>
      </w:r>
      <w:r w:rsidR="00B14FB9" w:rsidRPr="00583E70">
        <w:rPr>
          <w:rFonts w:ascii="Calibri" w:hAnsi="Calibri" w:cs="Calibri"/>
          <w:szCs w:val="22"/>
        </w:rPr>
        <w:t xml:space="preserve"> </w:t>
      </w:r>
      <w:r w:rsidR="00112D9A" w:rsidRPr="00583E70">
        <w:rPr>
          <w:rFonts w:ascii="Calibri" w:hAnsi="Calibri" w:cs="Calibri"/>
          <w:szCs w:val="22"/>
        </w:rPr>
        <w:t>July</w:t>
      </w:r>
      <w:r w:rsidRPr="00583E70">
        <w:rPr>
          <w:rFonts w:ascii="Calibri" w:hAnsi="Calibri" w:cs="Calibri"/>
          <w:szCs w:val="22"/>
        </w:rPr>
        <w:t xml:space="preserve"> 202</w:t>
      </w:r>
      <w:r w:rsidR="00B047D8" w:rsidRPr="00583E70">
        <w:rPr>
          <w:rFonts w:ascii="Calibri" w:hAnsi="Calibri" w:cs="Calibri"/>
          <w:szCs w:val="22"/>
        </w:rPr>
        <w:t>4</w:t>
      </w:r>
      <w:r w:rsidRPr="00583E70">
        <w:rPr>
          <w:rFonts w:ascii="Calibri" w:hAnsi="Calibri" w:cs="Calibri"/>
          <w:szCs w:val="22"/>
        </w:rPr>
        <w:t>. The meeting was attended by Northern Committee (NC) members from Canada, China, Fiji, Japan, Republic of Korea</w:t>
      </w:r>
      <w:r w:rsidR="006C440A" w:rsidRPr="00583E70">
        <w:rPr>
          <w:rFonts w:ascii="Calibri" w:hAnsi="Calibri" w:cs="Calibri"/>
          <w:szCs w:val="22"/>
        </w:rPr>
        <w:t xml:space="preserve"> (ROK)</w:t>
      </w:r>
      <w:r w:rsidRPr="00583E70">
        <w:rPr>
          <w:rFonts w:ascii="Calibri" w:hAnsi="Calibri" w:cs="Calibri"/>
          <w:szCs w:val="22"/>
        </w:rPr>
        <w:t xml:space="preserve">, Philippines, Chinese Taipei, United States of America (USA) and Vanuatu and observers from </w:t>
      </w:r>
      <w:r w:rsidR="00585E92" w:rsidRPr="00583E70">
        <w:rPr>
          <w:rFonts w:ascii="Calibri" w:hAnsi="Calibri" w:cs="Calibri"/>
          <w:szCs w:val="22"/>
        </w:rPr>
        <w:t xml:space="preserve">Australia, </w:t>
      </w:r>
      <w:r w:rsidR="000F5770" w:rsidRPr="00583E70">
        <w:rPr>
          <w:rFonts w:ascii="Calibri" w:hAnsi="Calibri" w:cs="Calibri"/>
          <w:szCs w:val="22"/>
        </w:rPr>
        <w:t xml:space="preserve">the </w:t>
      </w:r>
      <w:r w:rsidRPr="00583E70">
        <w:rPr>
          <w:rFonts w:ascii="Calibri" w:hAnsi="Calibri" w:cs="Calibri"/>
          <w:szCs w:val="22"/>
        </w:rPr>
        <w:t xml:space="preserve">International Scientific Committee for Tuna and Tuna-like Species in the North Pacific Ocean (ISC), </w:t>
      </w:r>
      <w:r w:rsidR="00F95319" w:rsidRPr="00583E70">
        <w:rPr>
          <w:rFonts w:ascii="Calibri" w:hAnsi="Calibri" w:cs="Calibri"/>
          <w:szCs w:val="22"/>
        </w:rPr>
        <w:t xml:space="preserve">Marine Stewardship Council (MSC), </w:t>
      </w:r>
      <w:r w:rsidR="00893F2D" w:rsidRPr="00583E70">
        <w:rPr>
          <w:rFonts w:ascii="Calibri" w:hAnsi="Calibri" w:cs="Calibri"/>
          <w:szCs w:val="22"/>
        </w:rPr>
        <w:t>the Republic of the Marshall Islands (RMI), the Federated States of Micronesia</w:t>
      </w:r>
      <w:r w:rsidR="00022B9C" w:rsidRPr="00583E70">
        <w:rPr>
          <w:rFonts w:ascii="Calibri" w:hAnsi="Calibri" w:cs="Calibri"/>
          <w:szCs w:val="22"/>
        </w:rPr>
        <w:t xml:space="preserve"> (FSM)</w:t>
      </w:r>
      <w:r w:rsidR="00893F2D" w:rsidRPr="00583E70">
        <w:rPr>
          <w:rFonts w:ascii="Calibri" w:hAnsi="Calibri" w:cs="Calibri"/>
          <w:szCs w:val="22"/>
        </w:rPr>
        <w:t xml:space="preserve">, </w:t>
      </w:r>
      <w:r w:rsidR="00DC1001" w:rsidRPr="00583E70">
        <w:rPr>
          <w:rFonts w:ascii="Calibri" w:hAnsi="Calibri" w:cs="Calibri"/>
          <w:szCs w:val="22"/>
        </w:rPr>
        <w:t>New Zealand,</w:t>
      </w:r>
      <w:r w:rsidR="00F95319" w:rsidRPr="00583E70">
        <w:rPr>
          <w:rFonts w:ascii="Calibri" w:hAnsi="Calibri" w:cs="Calibri"/>
          <w:szCs w:val="22"/>
        </w:rPr>
        <w:t xml:space="preserve"> </w:t>
      </w:r>
      <w:r w:rsidR="00E248CD" w:rsidRPr="00583E70">
        <w:rPr>
          <w:rFonts w:ascii="Calibri" w:hAnsi="Calibri" w:cs="Calibri"/>
          <w:szCs w:val="22"/>
        </w:rPr>
        <w:t xml:space="preserve">Ocean Governance Institute (OGI), </w:t>
      </w:r>
      <w:r w:rsidRPr="00583E70">
        <w:rPr>
          <w:rFonts w:ascii="Calibri" w:hAnsi="Calibri" w:cs="Calibri"/>
          <w:szCs w:val="22"/>
        </w:rPr>
        <w:t xml:space="preserve">Pacific Islands Forum Fisheries Agency (FFA), </w:t>
      </w:r>
      <w:r w:rsidR="00585E92" w:rsidRPr="00583E70">
        <w:rPr>
          <w:rFonts w:ascii="Calibri" w:hAnsi="Calibri" w:cs="Calibri"/>
          <w:szCs w:val="22"/>
        </w:rPr>
        <w:t>Tuvalu</w:t>
      </w:r>
      <w:r w:rsidR="0068457C" w:rsidRPr="00583E70">
        <w:rPr>
          <w:rFonts w:ascii="Calibri" w:hAnsi="Calibri" w:cs="Calibri"/>
          <w:szCs w:val="22"/>
        </w:rPr>
        <w:t xml:space="preserve"> </w:t>
      </w:r>
      <w:r w:rsidRPr="00583E70">
        <w:rPr>
          <w:rFonts w:ascii="Calibri" w:hAnsi="Calibri" w:cs="Calibri"/>
          <w:szCs w:val="22"/>
        </w:rPr>
        <w:t xml:space="preserve">and World Wide Fund for Nature (WWF). The list of meeting participants is in </w:t>
      </w:r>
      <w:r w:rsidRPr="00583E70">
        <w:rPr>
          <w:rFonts w:ascii="Calibri" w:hAnsi="Calibri" w:cs="Calibri"/>
          <w:b/>
          <w:bCs/>
          <w:szCs w:val="22"/>
        </w:rPr>
        <w:t>Attachment A</w:t>
      </w:r>
      <w:r w:rsidRPr="00583E70">
        <w:rPr>
          <w:rFonts w:ascii="Calibri" w:hAnsi="Calibri" w:cs="Calibri"/>
          <w:szCs w:val="22"/>
        </w:rPr>
        <w:t>.</w:t>
      </w:r>
    </w:p>
    <w:p w14:paraId="624BF06E" w14:textId="77777777" w:rsidR="00D96DB3" w:rsidRPr="00583E70" w:rsidRDefault="00D96DB3" w:rsidP="00FA0531">
      <w:pPr>
        <w:pStyle w:val="ListParagraph"/>
        <w:numPr>
          <w:ilvl w:val="0"/>
          <w:numId w:val="0"/>
        </w:numPr>
        <w:adjustRightInd w:val="0"/>
        <w:snapToGrid w:val="0"/>
        <w:spacing w:after="0"/>
        <w:rPr>
          <w:rFonts w:ascii="Calibri" w:hAnsi="Calibri" w:cs="Calibri"/>
          <w:szCs w:val="22"/>
        </w:rPr>
      </w:pPr>
    </w:p>
    <w:p w14:paraId="1AC2FBBF" w14:textId="77777777" w:rsidR="00D8496D" w:rsidRPr="00583E70" w:rsidRDefault="00D8496D" w:rsidP="00FA0531">
      <w:pPr>
        <w:pStyle w:val="Heading2"/>
        <w:spacing w:after="0"/>
        <w:rPr>
          <w:rFonts w:ascii="Calibri" w:hAnsi="Calibri" w:cs="Calibri"/>
          <w:szCs w:val="22"/>
        </w:rPr>
      </w:pPr>
      <w:r w:rsidRPr="00583E70">
        <w:rPr>
          <w:rFonts w:ascii="Calibri" w:hAnsi="Calibri" w:cs="Calibri"/>
          <w:szCs w:val="22"/>
        </w:rPr>
        <w:t>Opening of meeting</w:t>
      </w:r>
    </w:p>
    <w:p w14:paraId="222BE280" w14:textId="77777777" w:rsidR="00D96DB3" w:rsidRPr="00583E70"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4540A142" w14:textId="1142E02B" w:rsidR="00D8496D" w:rsidRPr="00583E70" w:rsidRDefault="00CE7A90"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hAnsi="Calibri" w:cs="Calibri"/>
          <w:szCs w:val="22"/>
          <w:lang w:eastAsia="ja-JP"/>
        </w:rPr>
        <w:t xml:space="preserve">Mr. </w:t>
      </w:r>
      <w:r w:rsidR="00D8496D" w:rsidRPr="00583E70">
        <w:rPr>
          <w:rFonts w:ascii="Calibri" w:hAnsi="Calibri" w:cs="Calibri"/>
          <w:szCs w:val="22"/>
          <w:lang w:eastAsia="ja-JP"/>
        </w:rPr>
        <w:t>M</w:t>
      </w:r>
      <w:r w:rsidR="0049079D" w:rsidRPr="00583E70">
        <w:rPr>
          <w:rFonts w:ascii="Calibri" w:hAnsi="Calibri" w:cs="Calibri"/>
          <w:szCs w:val="22"/>
          <w:lang w:eastAsia="ja-JP"/>
        </w:rPr>
        <w:t>asanori</w:t>
      </w:r>
      <w:r w:rsidR="00D8496D" w:rsidRPr="00583E70">
        <w:rPr>
          <w:rFonts w:ascii="Calibri" w:hAnsi="Calibri" w:cs="Calibri"/>
          <w:szCs w:val="22"/>
          <w:lang w:eastAsia="ja-JP"/>
        </w:rPr>
        <w:t xml:space="preserve"> Miyahara, Chair of the NC, opened the meeting</w:t>
      </w:r>
      <w:r w:rsidR="009D1FDC" w:rsidRPr="00583E70">
        <w:rPr>
          <w:rFonts w:ascii="Calibri" w:hAnsi="Calibri" w:cs="Calibri"/>
          <w:szCs w:val="22"/>
          <w:lang w:eastAsia="ja-JP"/>
        </w:rPr>
        <w:t xml:space="preserve"> and invited the Executive Director, Ms. </w:t>
      </w:r>
      <w:r w:rsidR="004A3C36" w:rsidRPr="00583E70">
        <w:rPr>
          <w:rFonts w:ascii="Calibri" w:hAnsi="Calibri" w:cs="Calibri"/>
          <w:szCs w:val="22"/>
          <w:lang w:eastAsia="ja-JP"/>
        </w:rPr>
        <w:t>Rhea Moss-Christian, to give opening remarks.</w:t>
      </w:r>
      <w:r w:rsidR="00D8496D" w:rsidRPr="00583E70">
        <w:rPr>
          <w:rFonts w:ascii="Calibri" w:hAnsi="Calibri" w:cs="Calibri"/>
          <w:szCs w:val="22"/>
          <w:lang w:eastAsia="ja-JP"/>
        </w:rPr>
        <w:t xml:space="preserve"> </w:t>
      </w:r>
    </w:p>
    <w:p w14:paraId="0EDF396B" w14:textId="77777777" w:rsidR="00D96DB3" w:rsidRPr="00583E70"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29731D9D" w14:textId="1B45DDFB" w:rsidR="004A3C36" w:rsidRPr="00583E70" w:rsidRDefault="004A3C36" w:rsidP="004A3C36">
      <w:pPr>
        <w:pStyle w:val="ListParagraph"/>
        <w:adjustRightInd w:val="0"/>
        <w:snapToGrid w:val="0"/>
        <w:spacing w:after="0"/>
        <w:ind w:leftChars="1" w:left="2" w:firstLine="0"/>
        <w:rPr>
          <w:rFonts w:ascii="Calibri" w:hAnsi="Calibri" w:cs="Calibri"/>
          <w:szCs w:val="22"/>
          <w:lang w:eastAsia="ja-JP"/>
        </w:rPr>
      </w:pPr>
      <w:r w:rsidRPr="00583E70">
        <w:rPr>
          <w:rFonts w:ascii="Calibri" w:hAnsi="Calibri" w:cs="Calibri"/>
          <w:szCs w:val="22"/>
          <w:lang w:eastAsia="ja-JP"/>
        </w:rPr>
        <w:t xml:space="preserve">The Executive Director </w:t>
      </w:r>
      <w:r w:rsidR="00BF333C" w:rsidRPr="00583E70">
        <w:rPr>
          <w:rFonts w:ascii="Calibri" w:hAnsi="Calibri" w:cs="Calibri"/>
          <w:szCs w:val="22"/>
          <w:lang w:eastAsia="ja-JP"/>
        </w:rPr>
        <w:t>thanked the Government of Japan for hosting the meeting in Kushiro City. She also reflected on the achievements and future tasks of the WCPFC, which marked the 20</w:t>
      </w:r>
      <w:r w:rsidR="00BF333C" w:rsidRPr="00583E70">
        <w:rPr>
          <w:rFonts w:ascii="Calibri" w:hAnsi="Calibri" w:cs="Calibri"/>
          <w:szCs w:val="22"/>
          <w:vertAlign w:val="superscript"/>
          <w:lang w:eastAsia="ja-JP"/>
        </w:rPr>
        <w:t>th</w:t>
      </w:r>
      <w:r w:rsidR="00BF333C" w:rsidRPr="00583E70">
        <w:rPr>
          <w:rFonts w:ascii="Calibri" w:hAnsi="Calibri" w:cs="Calibri"/>
          <w:szCs w:val="22"/>
          <w:lang w:eastAsia="ja-JP"/>
        </w:rPr>
        <w:t xml:space="preserve"> anniversary of its entry into force this year. </w:t>
      </w:r>
      <w:r w:rsidR="00405B60" w:rsidRPr="00583E70">
        <w:rPr>
          <w:rFonts w:ascii="Calibri" w:hAnsi="Calibri" w:cs="Calibri"/>
          <w:szCs w:val="22"/>
          <w:lang w:eastAsia="ja-JP"/>
        </w:rPr>
        <w:t xml:space="preserve">All </w:t>
      </w:r>
      <w:r w:rsidR="00BF333C" w:rsidRPr="00583E70">
        <w:rPr>
          <w:rFonts w:ascii="Calibri" w:hAnsi="Calibri" w:cs="Calibri"/>
          <w:szCs w:val="22"/>
          <w:lang w:eastAsia="ja-JP"/>
        </w:rPr>
        <w:t>tuna stocks under the WCPFC’s competence are biologically healthy. This includes Pacific bluefin tuna (PBF), which is a testament to the work of the NC and the Inter-American Tropical Tuna Commission (IATTC). Nevertheless, there is a need to continue</w:t>
      </w:r>
      <w:r w:rsidR="00405B60" w:rsidRPr="00583E70">
        <w:rPr>
          <w:rFonts w:ascii="Calibri" w:hAnsi="Calibri" w:cs="Calibri"/>
          <w:szCs w:val="22"/>
          <w:lang w:eastAsia="ja-JP"/>
        </w:rPr>
        <w:t xml:space="preserve"> to</w:t>
      </w:r>
      <w:r w:rsidR="00BF333C" w:rsidRPr="00583E70">
        <w:rPr>
          <w:rFonts w:ascii="Calibri" w:hAnsi="Calibri" w:cs="Calibri"/>
          <w:szCs w:val="22"/>
          <w:lang w:eastAsia="ja-JP"/>
        </w:rPr>
        <w:t xml:space="preserve"> work hard to maintain the healthy status of these stocks, including enhancing data collection, which will be supported by the development of a catch documentation scheme for PBF. At the same time, the world is undergoing significant environmental changes, and fisheries </w:t>
      </w:r>
      <w:r w:rsidR="00CD6EB0" w:rsidRPr="00583E70">
        <w:rPr>
          <w:rFonts w:ascii="Calibri" w:hAnsi="Calibri" w:cs="Calibri"/>
          <w:szCs w:val="22"/>
          <w:lang w:eastAsia="ja-JP"/>
        </w:rPr>
        <w:t xml:space="preserve">are </w:t>
      </w:r>
      <w:r w:rsidR="00BF333C" w:rsidRPr="00583E70">
        <w:rPr>
          <w:rFonts w:ascii="Calibri" w:hAnsi="Calibri" w:cs="Calibri"/>
          <w:szCs w:val="22"/>
          <w:lang w:eastAsia="ja-JP"/>
        </w:rPr>
        <w:t xml:space="preserve">taking on an ever more important role in global ocean health and oceans management. The WCPFC and the NC must be cognizant of this wider context and not work in isolation. They must also stay </w:t>
      </w:r>
      <w:r w:rsidR="00405B60" w:rsidRPr="00583E70">
        <w:rPr>
          <w:rFonts w:ascii="Calibri" w:hAnsi="Calibri" w:cs="Calibri"/>
          <w:szCs w:val="22"/>
          <w:lang w:eastAsia="ja-JP"/>
        </w:rPr>
        <w:t>in touch</w:t>
      </w:r>
      <w:r w:rsidR="00BF333C" w:rsidRPr="00583E70">
        <w:rPr>
          <w:rFonts w:ascii="Calibri" w:hAnsi="Calibri" w:cs="Calibri"/>
          <w:szCs w:val="22"/>
          <w:lang w:eastAsia="ja-JP"/>
        </w:rPr>
        <w:t xml:space="preserve"> with public sentiment. Lastly, the Executive Director reiterated the Secretariat’s support for the work of the NC and wished the participants a successful meeting. </w:t>
      </w:r>
    </w:p>
    <w:p w14:paraId="4043D56B" w14:textId="77777777" w:rsidR="004A3C36" w:rsidRPr="00583E70" w:rsidRDefault="004A3C36" w:rsidP="004A3C36">
      <w:pPr>
        <w:pStyle w:val="ListParagraph"/>
        <w:numPr>
          <w:ilvl w:val="0"/>
          <w:numId w:val="0"/>
        </w:numPr>
        <w:adjustRightInd w:val="0"/>
        <w:snapToGrid w:val="0"/>
        <w:spacing w:after="0"/>
        <w:ind w:left="2"/>
        <w:rPr>
          <w:rFonts w:ascii="Calibri" w:hAnsi="Calibri" w:cs="Calibri"/>
          <w:szCs w:val="22"/>
          <w:lang w:eastAsia="ja-JP"/>
        </w:rPr>
      </w:pPr>
    </w:p>
    <w:p w14:paraId="5B7736C5" w14:textId="393CECB3" w:rsidR="00D8496D" w:rsidRPr="00583E70" w:rsidRDefault="00D8496D" w:rsidP="00FA0531">
      <w:pPr>
        <w:pStyle w:val="Heading2"/>
        <w:spacing w:after="0"/>
        <w:rPr>
          <w:rFonts w:ascii="Calibri" w:eastAsia="Times New Roman" w:hAnsi="Calibri" w:cs="Calibri"/>
          <w:szCs w:val="22"/>
        </w:rPr>
      </w:pPr>
      <w:r w:rsidRPr="00583E70">
        <w:rPr>
          <w:rFonts w:ascii="Calibri" w:eastAsia="Times New Roman" w:hAnsi="Calibri" w:cs="Calibri"/>
          <w:szCs w:val="22"/>
        </w:rPr>
        <w:t>Adoption of agenda</w:t>
      </w:r>
    </w:p>
    <w:p w14:paraId="160E5D9D" w14:textId="41253004" w:rsidR="000F4303" w:rsidRPr="00583E70" w:rsidRDefault="000F4303" w:rsidP="000F4303">
      <w:pPr>
        <w:pStyle w:val="ListParagraph"/>
        <w:adjustRightInd w:val="0"/>
        <w:snapToGrid w:val="0"/>
        <w:spacing w:after="0"/>
        <w:ind w:leftChars="1" w:left="2" w:firstLine="0"/>
        <w:rPr>
          <w:rFonts w:ascii="Calibri" w:hAnsi="Calibri" w:cs="Calibri"/>
          <w:szCs w:val="22"/>
          <w:lang w:eastAsia="ja-JP"/>
        </w:rPr>
      </w:pPr>
      <w:r w:rsidRPr="00583E70">
        <w:rPr>
          <w:rFonts w:ascii="Calibri" w:hAnsi="Calibri" w:cs="Calibri"/>
          <w:szCs w:val="22"/>
          <w:lang w:eastAsia="ja-JP"/>
        </w:rPr>
        <w:t xml:space="preserve">The NC noted that NC14 had requested the ISC to conduct projections examining rebuilding scenarios for </w:t>
      </w:r>
      <w:r w:rsidR="004C7DCB" w:rsidRPr="00583E70">
        <w:rPr>
          <w:rFonts w:ascii="Calibri" w:hAnsi="Calibri" w:cs="Calibri"/>
          <w:szCs w:val="22"/>
          <w:lang w:eastAsia="ja-JP"/>
        </w:rPr>
        <w:t>Western and Central North Pacific Ocean Striped Marlin (WCNPO MLS)</w:t>
      </w:r>
      <w:r w:rsidRPr="00583E70">
        <w:rPr>
          <w:rFonts w:ascii="Calibri" w:hAnsi="Calibri" w:cs="Calibri"/>
          <w:szCs w:val="22"/>
          <w:lang w:eastAsia="ja-JP"/>
        </w:rPr>
        <w:t xml:space="preserve"> that cover a range of rebuilding targets, timelines, and probabilities of each scenario to reach each target within different timelines. The NC noted that this work had been completed but had not been formally presented to the </w:t>
      </w:r>
      <w:proofErr w:type="gramStart"/>
      <w:r w:rsidRPr="00583E70">
        <w:rPr>
          <w:rFonts w:ascii="Calibri" w:hAnsi="Calibri" w:cs="Calibri"/>
          <w:szCs w:val="22"/>
          <w:lang w:eastAsia="ja-JP"/>
        </w:rPr>
        <w:t>NC, and</w:t>
      </w:r>
      <w:proofErr w:type="gramEnd"/>
      <w:r w:rsidRPr="00583E70">
        <w:rPr>
          <w:rFonts w:ascii="Calibri" w:hAnsi="Calibri" w:cs="Calibri"/>
          <w:szCs w:val="22"/>
          <w:lang w:eastAsia="ja-JP"/>
        </w:rPr>
        <w:t xml:space="preserve"> requested that it be presented under agenda item 1.4.1 alongside the report from the ISC.</w:t>
      </w:r>
    </w:p>
    <w:p w14:paraId="4029FBF2" w14:textId="77777777" w:rsidR="000F4303" w:rsidRPr="00583E70" w:rsidRDefault="000F4303" w:rsidP="000F4303">
      <w:pPr>
        <w:pStyle w:val="ListParagraph"/>
        <w:numPr>
          <w:ilvl w:val="0"/>
          <w:numId w:val="0"/>
        </w:numPr>
        <w:adjustRightInd w:val="0"/>
        <w:snapToGrid w:val="0"/>
        <w:spacing w:after="0"/>
        <w:ind w:left="2"/>
        <w:rPr>
          <w:rFonts w:ascii="Calibri" w:hAnsi="Calibri" w:cs="Calibri"/>
          <w:szCs w:val="22"/>
          <w:lang w:eastAsia="ja-JP"/>
        </w:rPr>
      </w:pPr>
    </w:p>
    <w:p w14:paraId="077CFC96" w14:textId="7DAF8299" w:rsidR="00D8496D" w:rsidRPr="00583E70" w:rsidRDefault="00D8496D"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hAnsi="Calibri" w:cs="Calibri"/>
          <w:szCs w:val="22"/>
          <w:lang w:eastAsia="ja-JP"/>
        </w:rPr>
        <w:t>The provisional agenda was adopted without modification (</w:t>
      </w:r>
      <w:r w:rsidRPr="00583E70">
        <w:rPr>
          <w:rFonts w:ascii="Calibri" w:hAnsi="Calibri" w:cs="Calibri"/>
          <w:b/>
          <w:bCs/>
          <w:szCs w:val="22"/>
          <w:lang w:eastAsia="ja-JP"/>
        </w:rPr>
        <w:t>Attachment B</w:t>
      </w:r>
      <w:r w:rsidRPr="00583E70">
        <w:rPr>
          <w:rFonts w:ascii="Calibri" w:hAnsi="Calibri" w:cs="Calibri"/>
          <w:szCs w:val="22"/>
          <w:lang w:eastAsia="ja-JP"/>
        </w:rPr>
        <w:t xml:space="preserve">). </w:t>
      </w:r>
    </w:p>
    <w:p w14:paraId="5132290F" w14:textId="77777777" w:rsidR="00D96DB3" w:rsidRPr="00583E70"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60F2B1E0" w14:textId="77777777" w:rsidR="00D8496D" w:rsidRPr="00583E70" w:rsidRDefault="00D8496D" w:rsidP="00FA0531">
      <w:pPr>
        <w:pStyle w:val="Heading2"/>
        <w:spacing w:after="0"/>
        <w:rPr>
          <w:rFonts w:ascii="Calibri" w:eastAsia="Times New Roman" w:hAnsi="Calibri" w:cs="Calibri"/>
          <w:szCs w:val="22"/>
        </w:rPr>
      </w:pPr>
      <w:r w:rsidRPr="00583E70">
        <w:rPr>
          <w:rFonts w:ascii="Calibri" w:eastAsia="Times New Roman" w:hAnsi="Calibri" w:cs="Calibri"/>
          <w:szCs w:val="22"/>
        </w:rPr>
        <w:t>Meeting arrangements</w:t>
      </w:r>
    </w:p>
    <w:p w14:paraId="0C3936D6" w14:textId="77777777" w:rsidR="00D96DB3" w:rsidRPr="00583E70"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38E47A32" w14:textId="706890DB" w:rsidR="009D1FDC" w:rsidRPr="00583E70" w:rsidRDefault="009D1FDC" w:rsidP="009D1FDC">
      <w:pPr>
        <w:pStyle w:val="ListParagraph"/>
        <w:adjustRightInd w:val="0"/>
        <w:snapToGrid w:val="0"/>
        <w:spacing w:after="0"/>
        <w:ind w:leftChars="1" w:left="2" w:firstLine="0"/>
        <w:rPr>
          <w:rFonts w:ascii="Calibri" w:hAnsi="Calibri" w:cs="Calibri"/>
          <w:szCs w:val="22"/>
          <w:lang w:eastAsia="ja-JP"/>
        </w:rPr>
      </w:pPr>
      <w:r w:rsidRPr="00583E70">
        <w:rPr>
          <w:rFonts w:ascii="Calibri" w:hAnsi="Calibri" w:cs="Calibri"/>
          <w:szCs w:val="22"/>
          <w:lang w:eastAsia="ja-JP"/>
        </w:rPr>
        <w:t>Japan, as the host of the meeting, outlined the meeting arrangements.</w:t>
      </w:r>
    </w:p>
    <w:p w14:paraId="3030AF53" w14:textId="77777777" w:rsidR="009D1FDC" w:rsidRPr="00583E70" w:rsidRDefault="009D1FDC" w:rsidP="009D1FDC">
      <w:pPr>
        <w:pStyle w:val="ListParagraph"/>
        <w:numPr>
          <w:ilvl w:val="0"/>
          <w:numId w:val="0"/>
        </w:numPr>
        <w:adjustRightInd w:val="0"/>
        <w:snapToGrid w:val="0"/>
        <w:spacing w:after="0"/>
        <w:ind w:left="2"/>
        <w:rPr>
          <w:rFonts w:ascii="Calibri" w:hAnsi="Calibri" w:cs="Calibri"/>
          <w:szCs w:val="22"/>
          <w:lang w:eastAsia="ja-JP"/>
        </w:rPr>
      </w:pPr>
    </w:p>
    <w:p w14:paraId="4BAF4ABE" w14:textId="1C08B956" w:rsidR="00455ACC" w:rsidRPr="00583E70" w:rsidRDefault="00DD0A41"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hAnsi="Calibri" w:cs="Calibri"/>
          <w:szCs w:val="22"/>
          <w:lang w:eastAsia="ja-JP"/>
        </w:rPr>
        <w:t xml:space="preserve">Mr. </w:t>
      </w:r>
      <w:r w:rsidR="00BD6D1E" w:rsidRPr="00583E70">
        <w:rPr>
          <w:rFonts w:ascii="Calibri" w:hAnsi="Calibri" w:cs="Calibri"/>
          <w:szCs w:val="22"/>
          <w:lang w:eastAsia="ja-JP"/>
        </w:rPr>
        <w:t>Alex Meyer</w:t>
      </w:r>
      <w:r w:rsidRPr="00583E70">
        <w:rPr>
          <w:rFonts w:ascii="Calibri" w:hAnsi="Calibri" w:cs="Calibri"/>
          <w:szCs w:val="22"/>
          <w:lang w:eastAsia="ja-JP"/>
        </w:rPr>
        <w:t xml:space="preserve"> (Japan) was appointed as rapporteur for the meeting.</w:t>
      </w:r>
    </w:p>
    <w:p w14:paraId="3E96F612" w14:textId="77777777" w:rsidR="00D96DB3" w:rsidRPr="00583E70"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3A07FC67" w14:textId="406AD77F" w:rsidR="00D8496D" w:rsidRPr="00583E70" w:rsidRDefault="00D8496D" w:rsidP="00FA0531">
      <w:pPr>
        <w:pStyle w:val="Heading2"/>
        <w:spacing w:after="0"/>
        <w:rPr>
          <w:rFonts w:ascii="Calibri" w:hAnsi="Calibri" w:cs="Calibri"/>
          <w:szCs w:val="22"/>
        </w:rPr>
      </w:pPr>
      <w:r w:rsidRPr="00583E70">
        <w:rPr>
          <w:rFonts w:ascii="Calibri" w:hAnsi="Calibri" w:cs="Calibri"/>
          <w:szCs w:val="22"/>
        </w:rPr>
        <w:t>Report from ISC and SC</w:t>
      </w:r>
    </w:p>
    <w:p w14:paraId="5DD9FD80" w14:textId="77777777" w:rsidR="00D96DB3" w:rsidRPr="00583E70" w:rsidRDefault="00D96DB3" w:rsidP="00FA0531">
      <w:pPr>
        <w:adjustRightInd w:val="0"/>
        <w:snapToGrid w:val="0"/>
        <w:spacing w:after="0"/>
        <w:rPr>
          <w:rFonts w:ascii="Calibri" w:hAnsi="Calibri" w:cs="Calibri"/>
          <w:szCs w:val="22"/>
          <w:lang w:eastAsia="ja-JP"/>
        </w:rPr>
      </w:pPr>
    </w:p>
    <w:p w14:paraId="5F6AC78B" w14:textId="77777777" w:rsidR="00D8496D" w:rsidRPr="00583E70" w:rsidRDefault="00D8496D" w:rsidP="00FA0531">
      <w:pPr>
        <w:pStyle w:val="Heading3"/>
        <w:adjustRightInd w:val="0"/>
        <w:snapToGrid w:val="0"/>
        <w:spacing w:after="0"/>
        <w:rPr>
          <w:rFonts w:ascii="Calibri" w:hAnsi="Calibri" w:cs="Calibri"/>
          <w:szCs w:val="22"/>
        </w:rPr>
      </w:pPr>
      <w:r w:rsidRPr="00583E70">
        <w:rPr>
          <w:rFonts w:ascii="Calibri" w:hAnsi="Calibri" w:cs="Calibri"/>
          <w:szCs w:val="22"/>
        </w:rPr>
        <w:t>Report from ISC</w:t>
      </w:r>
    </w:p>
    <w:p w14:paraId="3E481549" w14:textId="5C4AA132" w:rsidR="00EB2A95" w:rsidRPr="00583E70" w:rsidRDefault="00EB2A95" w:rsidP="00547D8A">
      <w:pPr>
        <w:adjustRightInd w:val="0"/>
        <w:snapToGrid w:val="0"/>
        <w:spacing w:after="0"/>
        <w:rPr>
          <w:rFonts w:ascii="Calibri" w:eastAsiaTheme="minorEastAsia" w:hAnsi="Calibri" w:cs="Calibri"/>
          <w:szCs w:val="22"/>
          <w:lang w:eastAsia="ko-KR"/>
        </w:rPr>
      </w:pPr>
    </w:p>
    <w:p w14:paraId="58EE65F5" w14:textId="6851E11D" w:rsidR="00547D8A" w:rsidRPr="00583E70" w:rsidRDefault="00DF3FD6" w:rsidP="00F2706A">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Dr. </w:t>
      </w:r>
      <w:r w:rsidR="00B047D8" w:rsidRPr="00583E70">
        <w:rPr>
          <w:rFonts w:ascii="Calibri" w:eastAsiaTheme="minorEastAsia" w:hAnsi="Calibri" w:cs="Calibri"/>
          <w:szCs w:val="22"/>
          <w:lang w:eastAsia="ko-KR"/>
        </w:rPr>
        <w:t>J</w:t>
      </w:r>
      <w:r w:rsidR="005D12C1" w:rsidRPr="00583E70">
        <w:rPr>
          <w:rFonts w:ascii="Calibri" w:eastAsiaTheme="minorEastAsia" w:hAnsi="Calibri" w:cs="Calibri"/>
          <w:szCs w:val="22"/>
          <w:lang w:eastAsia="ko-KR"/>
        </w:rPr>
        <w:t>ohn</w:t>
      </w:r>
      <w:r w:rsidR="00B047D8" w:rsidRPr="00583E70">
        <w:rPr>
          <w:rFonts w:ascii="Calibri" w:eastAsiaTheme="minorEastAsia" w:hAnsi="Calibri" w:cs="Calibri"/>
          <w:szCs w:val="22"/>
          <w:lang w:eastAsia="ko-KR"/>
        </w:rPr>
        <w:t xml:space="preserve"> Holmes</w:t>
      </w:r>
      <w:r w:rsidR="00EE5191" w:rsidRPr="00583E70">
        <w:rPr>
          <w:rFonts w:ascii="Calibri" w:eastAsiaTheme="minorEastAsia" w:hAnsi="Calibri" w:cs="Calibri"/>
          <w:szCs w:val="22"/>
          <w:lang w:eastAsia="ko-KR"/>
        </w:rPr>
        <w:t xml:space="preserve">, </w:t>
      </w:r>
      <w:r w:rsidR="00B047D8" w:rsidRPr="00583E70">
        <w:rPr>
          <w:rFonts w:ascii="Calibri" w:eastAsiaTheme="minorEastAsia" w:hAnsi="Calibri" w:cs="Calibri"/>
          <w:szCs w:val="22"/>
          <w:lang w:eastAsia="ko-KR"/>
        </w:rPr>
        <w:t xml:space="preserve">Chair of </w:t>
      </w:r>
      <w:r w:rsidR="00AF5B1C" w:rsidRPr="00583E70">
        <w:rPr>
          <w:rFonts w:ascii="Calibri" w:eastAsiaTheme="minorEastAsia" w:hAnsi="Calibri" w:cs="Calibri"/>
          <w:szCs w:val="22"/>
          <w:lang w:eastAsia="ko-KR"/>
        </w:rPr>
        <w:t xml:space="preserve">the </w:t>
      </w:r>
      <w:r w:rsidR="00B047D8" w:rsidRPr="00583E70">
        <w:rPr>
          <w:rFonts w:ascii="Calibri" w:eastAsiaTheme="minorEastAsia" w:hAnsi="Calibri" w:cs="Calibri"/>
          <w:szCs w:val="22"/>
          <w:lang w:eastAsia="ko-KR"/>
        </w:rPr>
        <w:t>ISC</w:t>
      </w:r>
      <w:r w:rsidR="00EE5191" w:rsidRPr="00583E70">
        <w:rPr>
          <w:rFonts w:ascii="Calibri" w:eastAsiaTheme="minorEastAsia" w:hAnsi="Calibri" w:cs="Calibri"/>
          <w:szCs w:val="22"/>
          <w:lang w:eastAsia="ko-KR"/>
        </w:rPr>
        <w:t xml:space="preserve"> </w:t>
      </w:r>
      <w:r w:rsidR="00547D8A" w:rsidRPr="00583E70">
        <w:rPr>
          <w:rFonts w:ascii="Calibri" w:eastAsiaTheme="minorEastAsia" w:hAnsi="Calibri" w:cs="Calibri"/>
          <w:szCs w:val="22"/>
          <w:lang w:eastAsia="ko-KR"/>
        </w:rPr>
        <w:t xml:space="preserve">gave a presentation </w:t>
      </w:r>
      <w:r w:rsidR="00B047D8" w:rsidRPr="00583E70">
        <w:rPr>
          <w:rFonts w:ascii="Calibri" w:eastAsiaTheme="minorEastAsia" w:hAnsi="Calibri" w:cs="Calibri"/>
          <w:szCs w:val="22"/>
          <w:lang w:eastAsia="ko-KR"/>
        </w:rPr>
        <w:t>summarizing the outcomes of the ISC24 Plenary Meeting</w:t>
      </w:r>
      <w:r w:rsidR="00CE4469" w:rsidRPr="00583E70">
        <w:rPr>
          <w:rFonts w:ascii="Calibri" w:eastAsiaTheme="minorEastAsia" w:hAnsi="Calibri" w:cs="Calibri"/>
          <w:szCs w:val="22"/>
          <w:lang w:eastAsia="ko-KR"/>
        </w:rPr>
        <w:t>, which was held in person in Victoria, Canada</w:t>
      </w:r>
      <w:r w:rsidR="00B047D8" w:rsidRPr="00583E70">
        <w:rPr>
          <w:rFonts w:ascii="Calibri" w:eastAsiaTheme="minorEastAsia" w:hAnsi="Calibri" w:cs="Calibri"/>
          <w:szCs w:val="22"/>
          <w:lang w:eastAsia="ko-KR"/>
        </w:rPr>
        <w:t xml:space="preserve">. </w:t>
      </w:r>
      <w:r w:rsidR="00661302" w:rsidRPr="00583E70">
        <w:rPr>
          <w:rFonts w:ascii="Calibri" w:eastAsiaTheme="minorEastAsia" w:hAnsi="Calibri" w:cs="Calibri"/>
          <w:szCs w:val="22"/>
          <w:lang w:eastAsia="ko-KR"/>
        </w:rPr>
        <w:t>A</w:t>
      </w:r>
      <w:r w:rsidR="00906C06" w:rsidRPr="00583E70">
        <w:rPr>
          <w:rFonts w:ascii="Calibri" w:eastAsiaTheme="minorEastAsia" w:hAnsi="Calibri" w:cs="Calibri"/>
          <w:szCs w:val="22"/>
          <w:lang w:eastAsia="ko-KR"/>
        </w:rPr>
        <w:t xml:space="preserve"> benchmark stock assessment </w:t>
      </w:r>
      <w:r w:rsidR="00661302" w:rsidRPr="00583E70">
        <w:rPr>
          <w:rFonts w:ascii="Calibri" w:eastAsiaTheme="minorEastAsia" w:hAnsi="Calibri" w:cs="Calibri"/>
          <w:szCs w:val="22"/>
          <w:lang w:eastAsia="ko-KR"/>
        </w:rPr>
        <w:t xml:space="preserve">was conducted for </w:t>
      </w:r>
      <w:r w:rsidR="00B047D8" w:rsidRPr="00583E70">
        <w:rPr>
          <w:rFonts w:ascii="Calibri" w:eastAsiaTheme="minorEastAsia" w:hAnsi="Calibri" w:cs="Calibri"/>
          <w:szCs w:val="22"/>
          <w:lang w:eastAsia="ko-KR"/>
        </w:rPr>
        <w:t>Pacific bluefin tuna (PBF)</w:t>
      </w:r>
      <w:r w:rsidR="00906C06" w:rsidRPr="00583E70">
        <w:rPr>
          <w:rFonts w:ascii="Calibri" w:eastAsiaTheme="minorEastAsia" w:hAnsi="Calibri" w:cs="Calibri"/>
          <w:szCs w:val="22"/>
          <w:lang w:eastAsia="ko-KR"/>
        </w:rPr>
        <w:t xml:space="preserve"> </w:t>
      </w:r>
      <w:r w:rsidR="00661302" w:rsidRPr="00583E70">
        <w:rPr>
          <w:rFonts w:ascii="Calibri" w:eastAsiaTheme="minorEastAsia" w:hAnsi="Calibri" w:cs="Calibri"/>
          <w:szCs w:val="22"/>
          <w:lang w:eastAsia="ko-KR"/>
        </w:rPr>
        <w:t xml:space="preserve">this year. It indicated that the </w:t>
      </w:r>
      <w:r w:rsidR="00906C06" w:rsidRPr="00583E70">
        <w:rPr>
          <w:rFonts w:ascii="Calibri" w:eastAsiaTheme="minorEastAsia" w:hAnsi="Calibri" w:cs="Calibri"/>
          <w:szCs w:val="22"/>
          <w:lang w:eastAsia="ko-KR"/>
        </w:rPr>
        <w:t xml:space="preserve">stock is rebuilding and exceeded the second rebuilding target (20%SSBF=0) in 2021 and was above the target with a 76% probability in 2022. </w:t>
      </w:r>
      <w:r w:rsidR="002D5C36" w:rsidRPr="00583E70">
        <w:rPr>
          <w:rFonts w:ascii="Calibri" w:eastAsiaTheme="minorEastAsia" w:hAnsi="Calibri" w:cs="Calibri"/>
          <w:szCs w:val="22"/>
          <w:lang w:eastAsia="ko-KR"/>
        </w:rPr>
        <w:t>The</w:t>
      </w:r>
      <w:r w:rsidR="00906C06" w:rsidRPr="00583E70">
        <w:rPr>
          <w:rFonts w:ascii="Calibri" w:eastAsiaTheme="minorEastAsia" w:hAnsi="Calibri" w:cs="Calibri"/>
          <w:szCs w:val="22"/>
          <w:lang w:eastAsia="ko-KR"/>
        </w:rPr>
        <w:t xml:space="preserve"> stock status is as follows:</w:t>
      </w:r>
      <w:r w:rsidR="00B047D8" w:rsidRPr="00583E70">
        <w:rPr>
          <w:rFonts w:ascii="Calibri" w:eastAsiaTheme="minorEastAsia" w:hAnsi="Calibri" w:cs="Calibri"/>
          <w:szCs w:val="22"/>
          <w:lang w:eastAsia="ko-KR"/>
        </w:rPr>
        <w:t xml:space="preserve"> (1) no biomass-based or F-based reference points have been established for the PBF stock, (2) the stock is not overfished relative to 20%SSB</w:t>
      </w:r>
      <w:r w:rsidR="00B047D8" w:rsidRPr="00583E70">
        <w:rPr>
          <w:rFonts w:ascii="Calibri" w:eastAsiaTheme="minorEastAsia" w:hAnsi="Calibri" w:cs="Calibri"/>
          <w:szCs w:val="22"/>
          <w:vertAlign w:val="subscript"/>
          <w:lang w:eastAsia="ko-KR"/>
        </w:rPr>
        <w:t>F=0</w:t>
      </w:r>
      <w:r w:rsidR="00B047D8" w:rsidRPr="00583E70">
        <w:rPr>
          <w:rFonts w:ascii="Calibri" w:eastAsiaTheme="minorEastAsia" w:hAnsi="Calibri" w:cs="Calibri"/>
          <w:szCs w:val="22"/>
          <w:lang w:eastAsia="ko-KR"/>
        </w:rPr>
        <w:t>, (3) overfishing is not occurring relative to F-based reference points, including F20% corresponding to the second rebuilding target.</w:t>
      </w:r>
    </w:p>
    <w:p w14:paraId="57DF396F" w14:textId="77777777" w:rsidR="00513ABA" w:rsidRPr="00583E70" w:rsidRDefault="00513ABA" w:rsidP="008576CF">
      <w:pPr>
        <w:pStyle w:val="ListParagraph"/>
        <w:numPr>
          <w:ilvl w:val="0"/>
          <w:numId w:val="0"/>
        </w:numPr>
        <w:adjustRightInd w:val="0"/>
        <w:snapToGrid w:val="0"/>
        <w:spacing w:after="0"/>
        <w:ind w:left="2"/>
        <w:rPr>
          <w:rFonts w:ascii="Calibri" w:eastAsiaTheme="minorEastAsia" w:hAnsi="Calibri" w:cs="Calibri"/>
          <w:szCs w:val="22"/>
          <w:lang w:eastAsia="ko-KR"/>
        </w:rPr>
      </w:pPr>
    </w:p>
    <w:p w14:paraId="7F2DB158" w14:textId="2BB07E46" w:rsidR="001A7A45" w:rsidRPr="00583E70" w:rsidRDefault="002D5C36" w:rsidP="00513ABA">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A benchmark stock assessment was conducted </w:t>
      </w:r>
      <w:r w:rsidR="00661302" w:rsidRPr="00583E70">
        <w:rPr>
          <w:rFonts w:ascii="Calibri" w:eastAsiaTheme="minorEastAsia" w:hAnsi="Calibri" w:cs="Calibri"/>
          <w:szCs w:val="22"/>
          <w:lang w:eastAsia="ko-KR"/>
        </w:rPr>
        <w:t xml:space="preserve">this year </w:t>
      </w:r>
      <w:r w:rsidRPr="00583E70">
        <w:rPr>
          <w:rFonts w:ascii="Calibri" w:eastAsiaTheme="minorEastAsia" w:hAnsi="Calibri" w:cs="Calibri"/>
          <w:szCs w:val="22"/>
          <w:lang w:eastAsia="ko-KR"/>
        </w:rPr>
        <w:t>f</w:t>
      </w:r>
      <w:r w:rsidR="001A7A45" w:rsidRPr="00583E70">
        <w:rPr>
          <w:rFonts w:ascii="Calibri" w:eastAsiaTheme="minorEastAsia" w:hAnsi="Calibri" w:cs="Calibri"/>
          <w:szCs w:val="22"/>
          <w:lang w:eastAsia="ko-KR"/>
        </w:rPr>
        <w:t xml:space="preserve">or </w:t>
      </w:r>
      <w:r w:rsidR="00B047D8" w:rsidRPr="00583E70">
        <w:rPr>
          <w:rFonts w:ascii="Calibri" w:eastAsiaTheme="minorEastAsia" w:hAnsi="Calibri" w:cs="Calibri"/>
          <w:szCs w:val="22"/>
          <w:lang w:eastAsia="ko-KR"/>
        </w:rPr>
        <w:t>shortfin mako shark</w:t>
      </w:r>
      <w:r w:rsidR="00CD6EB0" w:rsidRPr="00583E70">
        <w:rPr>
          <w:rFonts w:ascii="Calibri" w:eastAsiaTheme="minorEastAsia" w:hAnsi="Calibri" w:cs="Calibri"/>
          <w:szCs w:val="22"/>
          <w:lang w:eastAsia="ko-KR"/>
        </w:rPr>
        <w:t xml:space="preserve"> </w:t>
      </w:r>
      <w:r w:rsidRPr="00583E70">
        <w:rPr>
          <w:rFonts w:ascii="Calibri" w:eastAsiaTheme="minorEastAsia" w:hAnsi="Calibri" w:cs="Calibri"/>
          <w:szCs w:val="22"/>
          <w:lang w:eastAsia="ko-KR"/>
        </w:rPr>
        <w:t>(SMA). The stock status is as follows:</w:t>
      </w:r>
      <w:r w:rsidR="001A7A45" w:rsidRPr="00583E70">
        <w:rPr>
          <w:rFonts w:ascii="Calibri" w:eastAsiaTheme="minorEastAsia" w:hAnsi="Calibri" w:cs="Calibri"/>
          <w:szCs w:val="22"/>
          <w:lang w:eastAsia="ko-KR"/>
        </w:rPr>
        <w:t xml:space="preserve"> </w:t>
      </w:r>
      <w:r w:rsidR="007141AA" w:rsidRPr="00583E70">
        <w:rPr>
          <w:rFonts w:ascii="Calibri" w:eastAsiaTheme="minorEastAsia" w:hAnsi="Calibri" w:cs="Calibri"/>
          <w:szCs w:val="22"/>
          <w:lang w:eastAsia="ko-KR"/>
        </w:rPr>
        <w:t xml:space="preserve">(1) </w:t>
      </w:r>
      <w:r w:rsidRPr="00583E70">
        <w:rPr>
          <w:rFonts w:ascii="Calibri" w:eastAsiaTheme="minorEastAsia" w:hAnsi="Calibri" w:cs="Calibri"/>
          <w:szCs w:val="22"/>
          <w:lang w:eastAsia="ko-KR"/>
        </w:rPr>
        <w:t>t</w:t>
      </w:r>
      <w:r w:rsidR="007141AA" w:rsidRPr="00583E70">
        <w:rPr>
          <w:rFonts w:ascii="Calibri" w:eastAsiaTheme="minorEastAsia" w:hAnsi="Calibri" w:cs="Calibri"/>
          <w:szCs w:val="22"/>
          <w:lang w:eastAsia="ko-KR"/>
        </w:rPr>
        <w:t xml:space="preserve">here is no biomass-based or F-based reference points established by either </w:t>
      </w:r>
      <w:r w:rsidRPr="00583E70">
        <w:rPr>
          <w:rFonts w:ascii="Calibri" w:eastAsiaTheme="minorEastAsia" w:hAnsi="Calibri" w:cs="Calibri"/>
          <w:szCs w:val="22"/>
          <w:lang w:eastAsia="ko-KR"/>
        </w:rPr>
        <w:t>regional fisheries management organization (RFMO)</w:t>
      </w:r>
      <w:r w:rsidR="007141AA" w:rsidRPr="00583E70">
        <w:rPr>
          <w:rFonts w:ascii="Calibri" w:eastAsiaTheme="minorEastAsia" w:hAnsi="Calibri" w:cs="Calibri"/>
          <w:szCs w:val="22"/>
          <w:lang w:eastAsia="ko-KR"/>
        </w:rPr>
        <w:t xml:space="preserve"> for this stock; (2) </w:t>
      </w:r>
      <w:r w:rsidRPr="00583E70">
        <w:rPr>
          <w:rFonts w:ascii="Calibri" w:eastAsiaTheme="minorEastAsia" w:hAnsi="Calibri" w:cs="Calibri"/>
          <w:szCs w:val="22"/>
          <w:lang w:eastAsia="ko-KR"/>
        </w:rPr>
        <w:t>r</w:t>
      </w:r>
      <w:r w:rsidR="007141AA" w:rsidRPr="00583E70">
        <w:rPr>
          <w:rFonts w:ascii="Calibri" w:eastAsiaTheme="minorEastAsia" w:hAnsi="Calibri" w:cs="Calibri"/>
          <w:szCs w:val="22"/>
          <w:lang w:eastAsia="ko-KR"/>
        </w:rPr>
        <w:t>ecent median D (D</w:t>
      </w:r>
      <w:r w:rsidR="007141AA" w:rsidRPr="00583E70">
        <w:rPr>
          <w:rFonts w:ascii="Calibri" w:eastAsiaTheme="minorEastAsia" w:hAnsi="Calibri" w:cs="Calibri"/>
          <w:szCs w:val="22"/>
          <w:vertAlign w:val="subscript"/>
          <w:lang w:eastAsia="ko-KR"/>
        </w:rPr>
        <w:t>2019</w:t>
      </w:r>
      <w:r w:rsidRPr="00583E70">
        <w:rPr>
          <w:rFonts w:ascii="Calibri" w:eastAsiaTheme="minorEastAsia" w:hAnsi="Calibri" w:cs="Calibri"/>
          <w:szCs w:val="22"/>
          <w:vertAlign w:val="subscript"/>
          <w:lang w:eastAsia="ko-KR"/>
        </w:rPr>
        <w:t>-</w:t>
      </w:r>
      <w:r w:rsidR="007141AA" w:rsidRPr="00583E70">
        <w:rPr>
          <w:rFonts w:ascii="Calibri" w:eastAsiaTheme="minorEastAsia" w:hAnsi="Calibri" w:cs="Calibri"/>
          <w:szCs w:val="22"/>
          <w:vertAlign w:val="subscript"/>
          <w:lang w:eastAsia="ko-KR"/>
        </w:rPr>
        <w:t>2022</w:t>
      </w:r>
      <w:r w:rsidR="007141AA" w:rsidRPr="00583E70">
        <w:rPr>
          <w:rFonts w:ascii="Calibri" w:eastAsiaTheme="minorEastAsia" w:hAnsi="Calibri" w:cs="Calibri"/>
          <w:szCs w:val="22"/>
          <w:lang w:eastAsia="ko-KR"/>
        </w:rPr>
        <w:t xml:space="preserve">) is estimated to be 0.60 (95% CI = 0.23-1.00) and is 1.17 times D MSY (95% CI = 0.46-1.92), and the stock is likely (66% probability) not in an overfished condition relative to MSY based reference points; (3) </w:t>
      </w:r>
      <w:r w:rsidRPr="00583E70">
        <w:rPr>
          <w:rFonts w:ascii="Calibri" w:eastAsiaTheme="minorEastAsia" w:hAnsi="Calibri" w:cs="Calibri"/>
          <w:szCs w:val="22"/>
          <w:lang w:eastAsia="ko-KR"/>
        </w:rPr>
        <w:t>r</w:t>
      </w:r>
      <w:r w:rsidR="007141AA" w:rsidRPr="00583E70">
        <w:rPr>
          <w:rFonts w:ascii="Calibri" w:eastAsiaTheme="minorEastAsia" w:hAnsi="Calibri" w:cs="Calibri"/>
          <w:szCs w:val="22"/>
          <w:lang w:eastAsia="ko-KR"/>
        </w:rPr>
        <w:t>ecent U (U</w:t>
      </w:r>
      <w:r w:rsidR="007141AA" w:rsidRPr="00583E70">
        <w:rPr>
          <w:rFonts w:ascii="Calibri" w:eastAsiaTheme="minorEastAsia" w:hAnsi="Calibri" w:cs="Calibri"/>
          <w:szCs w:val="22"/>
          <w:vertAlign w:val="subscript"/>
          <w:lang w:eastAsia="ko-KR"/>
        </w:rPr>
        <w:t>2018-2021</w:t>
      </w:r>
      <w:r w:rsidR="007141AA" w:rsidRPr="00583E70">
        <w:rPr>
          <w:rFonts w:ascii="Calibri" w:eastAsiaTheme="minorEastAsia" w:hAnsi="Calibri" w:cs="Calibri"/>
          <w:szCs w:val="22"/>
          <w:lang w:eastAsia="ko-KR"/>
        </w:rPr>
        <w:t>) is estimated to be 0.018 (95% CI = 0.004-0.07). U_(2018-2021) and is 0.34 times (95% CI = 0.07-1.20) U</w:t>
      </w:r>
      <w:r w:rsidR="007141AA" w:rsidRPr="00583E70">
        <w:rPr>
          <w:rFonts w:ascii="Calibri" w:eastAsiaTheme="minorEastAsia" w:hAnsi="Calibri" w:cs="Calibri"/>
          <w:szCs w:val="22"/>
          <w:vertAlign w:val="subscript"/>
          <w:lang w:eastAsia="ko-KR"/>
        </w:rPr>
        <w:t>MSY</w:t>
      </w:r>
      <w:r w:rsidRPr="00583E70">
        <w:rPr>
          <w:rFonts w:ascii="Calibri" w:eastAsiaTheme="minorEastAsia" w:hAnsi="Calibri" w:cs="Calibri"/>
          <w:szCs w:val="22"/>
          <w:lang w:eastAsia="ko-KR"/>
        </w:rPr>
        <w:t>, and</w:t>
      </w:r>
      <w:r w:rsidR="007141AA" w:rsidRPr="00583E70">
        <w:rPr>
          <w:rFonts w:ascii="Calibri" w:eastAsiaTheme="minorEastAsia" w:hAnsi="Calibri" w:cs="Calibri"/>
          <w:szCs w:val="22"/>
          <w:lang w:eastAsia="ko-KR"/>
        </w:rPr>
        <w:t xml:space="preserve"> </w:t>
      </w:r>
      <w:r w:rsidRPr="00583E70">
        <w:rPr>
          <w:rFonts w:ascii="Calibri" w:eastAsiaTheme="minorEastAsia" w:hAnsi="Calibri" w:cs="Calibri"/>
          <w:szCs w:val="22"/>
          <w:lang w:eastAsia="ko-KR"/>
        </w:rPr>
        <w:t>o</w:t>
      </w:r>
      <w:r w:rsidR="007141AA" w:rsidRPr="00583E70">
        <w:rPr>
          <w:rFonts w:ascii="Calibri" w:eastAsiaTheme="minorEastAsia" w:hAnsi="Calibri" w:cs="Calibri"/>
          <w:szCs w:val="22"/>
          <w:lang w:eastAsia="ko-KR"/>
        </w:rPr>
        <w:t>verfishing is likely not occurring (95% probability) relative to MSY</w:t>
      </w:r>
      <w:r w:rsidRPr="00583E70">
        <w:rPr>
          <w:rFonts w:ascii="Calibri" w:eastAsiaTheme="minorEastAsia" w:hAnsi="Calibri" w:cs="Calibri"/>
          <w:szCs w:val="22"/>
          <w:lang w:eastAsia="ko-KR"/>
        </w:rPr>
        <w:t>-</w:t>
      </w:r>
      <w:r w:rsidR="007141AA" w:rsidRPr="00583E70">
        <w:rPr>
          <w:rFonts w:ascii="Calibri" w:eastAsiaTheme="minorEastAsia" w:hAnsi="Calibri" w:cs="Calibri"/>
          <w:szCs w:val="22"/>
          <w:lang w:eastAsia="ko-KR"/>
        </w:rPr>
        <w:t xml:space="preserve">based reference points; (4) the model ensemble results show that there is a 65% joint probability that the </w:t>
      </w:r>
      <w:r w:rsidRPr="00583E70">
        <w:rPr>
          <w:rFonts w:ascii="Calibri" w:eastAsiaTheme="minorEastAsia" w:hAnsi="Calibri" w:cs="Calibri"/>
          <w:szCs w:val="22"/>
          <w:lang w:eastAsia="ko-KR"/>
        </w:rPr>
        <w:t>North Pacific Ocean (</w:t>
      </w:r>
      <w:r w:rsidR="007141AA" w:rsidRPr="00583E70">
        <w:rPr>
          <w:rFonts w:ascii="Calibri" w:eastAsiaTheme="minorEastAsia" w:hAnsi="Calibri" w:cs="Calibri"/>
          <w:szCs w:val="22"/>
          <w:lang w:eastAsia="ko-KR"/>
        </w:rPr>
        <w:t>NPO</w:t>
      </w:r>
      <w:r w:rsidRPr="00583E70">
        <w:rPr>
          <w:rFonts w:ascii="Calibri" w:eastAsiaTheme="minorEastAsia" w:hAnsi="Calibri" w:cs="Calibri"/>
          <w:szCs w:val="22"/>
          <w:lang w:eastAsia="ko-KR"/>
        </w:rPr>
        <w:t>)</w:t>
      </w:r>
      <w:r w:rsidR="007141AA" w:rsidRPr="00583E70">
        <w:rPr>
          <w:rFonts w:ascii="Calibri" w:eastAsiaTheme="minorEastAsia" w:hAnsi="Calibri" w:cs="Calibri"/>
          <w:szCs w:val="22"/>
          <w:lang w:eastAsia="ko-KR"/>
        </w:rPr>
        <w:t xml:space="preserve"> SMA stock is not in an overfished condition and that overfishing is not occurring relative to MSY</w:t>
      </w:r>
      <w:r w:rsidRPr="00583E70">
        <w:rPr>
          <w:rFonts w:ascii="Calibri" w:eastAsiaTheme="minorEastAsia" w:hAnsi="Calibri" w:cs="Calibri"/>
          <w:szCs w:val="22"/>
          <w:lang w:eastAsia="ko-KR"/>
        </w:rPr>
        <w:t>-</w:t>
      </w:r>
      <w:r w:rsidR="007141AA" w:rsidRPr="00583E70">
        <w:rPr>
          <w:rFonts w:ascii="Calibri" w:eastAsiaTheme="minorEastAsia" w:hAnsi="Calibri" w:cs="Calibri"/>
          <w:szCs w:val="22"/>
          <w:lang w:eastAsia="ko-KR"/>
        </w:rPr>
        <w:t>based reference points; and (5) key uncertainties may limit the interpretation of the assessment results including uncertainty in catch (historical and modeled period), uncertainty in biology and stock reproductive dynamics, and lack of CPUE indices that fully index the stock</w:t>
      </w:r>
      <w:r w:rsidR="00410BDA" w:rsidRPr="00583E70">
        <w:rPr>
          <w:rFonts w:ascii="Calibri" w:eastAsiaTheme="minorEastAsia" w:hAnsi="Calibri" w:cs="Calibri"/>
          <w:szCs w:val="22"/>
          <w:lang w:eastAsia="ko-KR"/>
        </w:rPr>
        <w:t>.</w:t>
      </w:r>
    </w:p>
    <w:p w14:paraId="208FD993" w14:textId="77777777" w:rsidR="00920711" w:rsidRPr="00583E70" w:rsidRDefault="00920711" w:rsidP="004438EF">
      <w:pPr>
        <w:adjustRightInd w:val="0"/>
        <w:snapToGrid w:val="0"/>
        <w:spacing w:after="0"/>
        <w:rPr>
          <w:rFonts w:ascii="Calibri" w:eastAsiaTheme="minorEastAsia" w:hAnsi="Calibri" w:cs="Calibri"/>
          <w:szCs w:val="22"/>
          <w:lang w:eastAsia="ko-KR"/>
        </w:rPr>
      </w:pPr>
    </w:p>
    <w:p w14:paraId="74AC086D" w14:textId="134A74AF" w:rsidR="00410BDA" w:rsidRPr="00583E70" w:rsidRDefault="00177DD2" w:rsidP="008576CF">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A stock assessment was conducted last year for</w:t>
      </w:r>
      <w:r w:rsidR="00AE62AD" w:rsidRPr="00583E70">
        <w:rPr>
          <w:rFonts w:ascii="Calibri" w:eastAsiaTheme="minorEastAsia" w:hAnsi="Calibri" w:cs="Calibri"/>
          <w:szCs w:val="22"/>
          <w:lang w:eastAsia="ko-KR"/>
        </w:rPr>
        <w:t xml:space="preserve"> </w:t>
      </w:r>
      <w:r w:rsidR="006D62E6" w:rsidRPr="00583E70">
        <w:rPr>
          <w:rFonts w:ascii="Calibri" w:eastAsiaTheme="minorEastAsia" w:hAnsi="Calibri" w:cs="Calibri"/>
          <w:szCs w:val="22"/>
          <w:lang w:eastAsia="ko-KR"/>
        </w:rPr>
        <w:t xml:space="preserve">North Pacific Ocean </w:t>
      </w:r>
      <w:r w:rsidR="00CE4469" w:rsidRPr="00583E70">
        <w:rPr>
          <w:rFonts w:ascii="Calibri" w:eastAsiaTheme="minorEastAsia" w:hAnsi="Calibri" w:cs="Calibri"/>
          <w:szCs w:val="22"/>
          <w:lang w:eastAsia="ko-KR"/>
        </w:rPr>
        <w:t>swordfish</w:t>
      </w:r>
      <w:r w:rsidR="006D62E6" w:rsidRPr="00583E70">
        <w:rPr>
          <w:rFonts w:ascii="Calibri" w:eastAsiaTheme="minorEastAsia" w:hAnsi="Calibri" w:cs="Calibri"/>
          <w:szCs w:val="22"/>
          <w:lang w:eastAsia="ko-KR"/>
        </w:rPr>
        <w:t xml:space="preserve"> (NPO SWO)</w:t>
      </w:r>
      <w:r w:rsidRPr="00583E70">
        <w:rPr>
          <w:rFonts w:ascii="Calibri" w:eastAsiaTheme="minorEastAsia" w:hAnsi="Calibri" w:cs="Calibri"/>
          <w:szCs w:val="22"/>
          <w:lang w:eastAsia="ko-KR"/>
        </w:rPr>
        <w:t xml:space="preserve"> and the results were presented to ISC23</w:t>
      </w:r>
      <w:r w:rsidRPr="00583E70">
        <w:rPr>
          <w:rFonts w:ascii="Calibri" w:eastAsiaTheme="minorEastAsia" w:hAnsi="Calibri" w:cs="Calibri"/>
          <w:szCs w:val="22"/>
          <w:lang w:eastAsia="ja-JP"/>
        </w:rPr>
        <w:t>.</w:t>
      </w:r>
      <w:r w:rsidRPr="00583E70">
        <w:rPr>
          <w:rFonts w:ascii="Calibri" w:eastAsia="Malgun Gothic" w:hAnsi="Calibri" w:cs="Calibri"/>
          <w:szCs w:val="22"/>
          <w:lang w:eastAsia="ko-KR"/>
        </w:rPr>
        <w:t xml:space="preserve"> Its stock status is as follows:</w:t>
      </w:r>
      <w:r w:rsidR="00CE4469" w:rsidRPr="00583E70">
        <w:rPr>
          <w:rFonts w:ascii="Calibri" w:eastAsiaTheme="minorEastAsia" w:hAnsi="Calibri" w:cs="Calibri"/>
          <w:szCs w:val="22"/>
          <w:lang w:eastAsia="ko-KR"/>
        </w:rPr>
        <w:t xml:space="preserve"> (1) when the status of NPO SWO is evaluated relative to MSY-based reference points, the 2021 SSB of 35,778 mt is 220% of SSB</w:t>
      </w:r>
      <w:r w:rsidR="00CE4469" w:rsidRPr="00583E70">
        <w:rPr>
          <w:rFonts w:ascii="Calibri" w:eastAsiaTheme="minorEastAsia" w:hAnsi="Calibri" w:cs="Calibri"/>
          <w:szCs w:val="22"/>
          <w:vertAlign w:val="subscript"/>
          <w:lang w:eastAsia="ko-KR"/>
        </w:rPr>
        <w:t>MSY</w:t>
      </w:r>
      <w:r w:rsidR="00CE4469" w:rsidRPr="00583E70">
        <w:rPr>
          <w:rFonts w:ascii="Calibri" w:eastAsiaTheme="minorEastAsia" w:hAnsi="Calibri" w:cs="Calibri"/>
          <w:szCs w:val="22"/>
          <w:lang w:eastAsia="ko-KR"/>
        </w:rPr>
        <w:t xml:space="preserve"> (16,000 mt) and the 2019-2021 F is about 49% below F</w:t>
      </w:r>
      <w:r w:rsidR="00CE4469" w:rsidRPr="00583E70">
        <w:rPr>
          <w:rFonts w:ascii="Calibri" w:eastAsiaTheme="minorEastAsia" w:hAnsi="Calibri" w:cs="Calibri"/>
          <w:szCs w:val="22"/>
          <w:vertAlign w:val="subscript"/>
          <w:lang w:eastAsia="ko-KR"/>
        </w:rPr>
        <w:t>MSY</w:t>
      </w:r>
      <w:r w:rsidR="00CE4469" w:rsidRPr="00583E70">
        <w:rPr>
          <w:rFonts w:ascii="Calibri" w:eastAsiaTheme="minorEastAsia" w:hAnsi="Calibri" w:cs="Calibri"/>
          <w:szCs w:val="22"/>
          <w:lang w:eastAsia="ko-KR"/>
        </w:rPr>
        <w:t>; and (2) relative to MSY-based reference points, overfishing is very likely not occurring (&gt;99% probability) and the NPO SWO stock is very likely not overfished (&gt;99% probability).</w:t>
      </w:r>
    </w:p>
    <w:p w14:paraId="1FB8DBDB" w14:textId="77777777" w:rsidR="00410BDA" w:rsidRPr="00583E70" w:rsidRDefault="00410BDA" w:rsidP="004438EF">
      <w:pPr>
        <w:adjustRightInd w:val="0"/>
        <w:snapToGrid w:val="0"/>
        <w:spacing w:after="0"/>
        <w:rPr>
          <w:rFonts w:ascii="Calibri" w:eastAsiaTheme="minorEastAsia" w:hAnsi="Calibri" w:cs="Calibri"/>
          <w:szCs w:val="22"/>
          <w:lang w:eastAsia="ko-KR"/>
        </w:rPr>
      </w:pPr>
    </w:p>
    <w:p w14:paraId="430E3FDD" w14:textId="74DF0D59" w:rsidR="008B1ED4" w:rsidRPr="00583E70" w:rsidRDefault="00AF5B1C" w:rsidP="008B1ED4">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ISC has made progress on work in response to requests from the NC. For North Pacific albacore, the ISC produced preliminary results on defining exceptional circumstances leading to the suspension or modification of the adopted harvest strategy in 2023 and completed this work in 2024, and provided advice that changes in fishing intensity can be translated to effort for surface fleets only under the adopted harvest strategy. For PBF, the ISC considered 6 additional harvest scenarios requested by the Joint IATTC-NC Working Group Meeting on PBF Management and found that the probability of falling below 20%SSB</w:t>
      </w:r>
      <w:r w:rsidRPr="00583E70">
        <w:rPr>
          <w:rFonts w:ascii="Calibri" w:eastAsiaTheme="minorEastAsia" w:hAnsi="Calibri" w:cs="Calibri"/>
          <w:szCs w:val="22"/>
          <w:vertAlign w:val="subscript"/>
          <w:lang w:eastAsia="ko-KR"/>
        </w:rPr>
        <w:t>F=0</w:t>
      </w:r>
      <w:r w:rsidRPr="00583E70">
        <w:rPr>
          <w:rFonts w:ascii="Calibri" w:eastAsiaTheme="minorEastAsia" w:hAnsi="Calibri" w:cs="Calibri"/>
          <w:szCs w:val="22"/>
          <w:lang w:eastAsia="ko-KR"/>
        </w:rPr>
        <w:t xml:space="preserve"> is negligible for all additional scenarios. For </w:t>
      </w:r>
      <w:r w:rsidR="00C44C76" w:rsidRPr="00583E70">
        <w:rPr>
          <w:rFonts w:ascii="Calibri" w:eastAsiaTheme="minorEastAsia" w:hAnsi="Calibri" w:cs="Calibri"/>
          <w:szCs w:val="22"/>
          <w:lang w:eastAsia="ko-KR"/>
        </w:rPr>
        <w:t>WCNPO MLS</w:t>
      </w:r>
      <w:r w:rsidRPr="00583E70">
        <w:rPr>
          <w:rFonts w:ascii="Calibri" w:eastAsiaTheme="minorEastAsia" w:hAnsi="Calibri" w:cs="Calibri"/>
          <w:szCs w:val="22"/>
          <w:lang w:eastAsia="ko-KR"/>
        </w:rPr>
        <w:t xml:space="preserve">, the ISC considered 10 projection scenarios (6 catch, 4 fishing mortality) to support rebuilding plans for the stock based on the </w:t>
      </w:r>
      <w:r w:rsidRPr="00583E70">
        <w:rPr>
          <w:rFonts w:ascii="Calibri" w:eastAsiaTheme="minorEastAsia" w:hAnsi="Calibri" w:cs="Calibri"/>
          <w:szCs w:val="22"/>
          <w:lang w:eastAsia="ko-KR"/>
        </w:rPr>
        <w:lastRenderedPageBreak/>
        <w:t>2023 assessment and found that 8/10 scenarios can meet the rebuilding target (rebuild to 20%SSB</w:t>
      </w:r>
      <w:r w:rsidRPr="00583E70">
        <w:rPr>
          <w:rFonts w:ascii="Calibri" w:eastAsiaTheme="minorEastAsia" w:hAnsi="Calibri" w:cs="Calibri"/>
          <w:szCs w:val="22"/>
          <w:vertAlign w:val="subscript"/>
          <w:lang w:eastAsia="ko-KR"/>
        </w:rPr>
        <w:t>F=0</w:t>
      </w:r>
      <w:r w:rsidRPr="00583E70">
        <w:rPr>
          <w:rFonts w:ascii="Calibri" w:eastAsiaTheme="minorEastAsia" w:hAnsi="Calibri" w:cs="Calibri"/>
          <w:szCs w:val="22"/>
          <w:lang w:eastAsia="ko-KR"/>
        </w:rPr>
        <w:t xml:space="preserve"> by 2034 with a 60% probability) with small decreases in catch relative to recent average levels, while F</w:t>
      </w:r>
      <w:r w:rsidRPr="00583E70">
        <w:rPr>
          <w:rFonts w:ascii="Calibri" w:eastAsiaTheme="minorEastAsia" w:hAnsi="Calibri" w:cs="Calibri"/>
          <w:szCs w:val="22"/>
          <w:vertAlign w:val="subscript"/>
          <w:lang w:eastAsia="ko-KR"/>
        </w:rPr>
        <w:t>MSY</w:t>
      </w:r>
      <w:r w:rsidRPr="00583E70">
        <w:rPr>
          <w:rFonts w:ascii="Calibri" w:eastAsiaTheme="minorEastAsia" w:hAnsi="Calibri" w:cs="Calibri"/>
          <w:szCs w:val="22"/>
          <w:lang w:eastAsia="ko-KR"/>
        </w:rPr>
        <w:t xml:space="preserve"> and F</w:t>
      </w:r>
      <w:r w:rsidRPr="00583E70">
        <w:rPr>
          <w:rFonts w:ascii="Calibri" w:eastAsiaTheme="minorEastAsia" w:hAnsi="Calibri" w:cs="Calibri"/>
          <w:szCs w:val="22"/>
          <w:vertAlign w:val="subscript"/>
          <w:lang w:eastAsia="ko-KR"/>
        </w:rPr>
        <w:t>2018-2020</w:t>
      </w:r>
      <w:r w:rsidRPr="00583E70">
        <w:rPr>
          <w:rFonts w:ascii="Calibri" w:eastAsiaTheme="minorEastAsia" w:hAnsi="Calibri" w:cs="Calibri"/>
          <w:szCs w:val="22"/>
          <w:lang w:eastAsia="ko-KR"/>
        </w:rPr>
        <w:t xml:space="preserve"> failed to meet the rebuilding target and that new projection scenarios do not change existing stock status and conservation information.</w:t>
      </w:r>
    </w:p>
    <w:p w14:paraId="496BFDF6" w14:textId="77777777" w:rsidR="00920711" w:rsidRPr="00583E70" w:rsidRDefault="00920711" w:rsidP="008576CF">
      <w:pPr>
        <w:adjustRightInd w:val="0"/>
        <w:snapToGrid w:val="0"/>
        <w:spacing w:after="0"/>
        <w:rPr>
          <w:rFonts w:ascii="Calibri" w:eastAsiaTheme="minorEastAsia" w:hAnsi="Calibri" w:cs="Calibri"/>
          <w:szCs w:val="22"/>
          <w:lang w:eastAsia="ko-KR"/>
        </w:rPr>
      </w:pPr>
    </w:p>
    <w:p w14:paraId="4FE8F06E" w14:textId="6261ADBD" w:rsidR="008F31D9" w:rsidRPr="00583E70" w:rsidRDefault="00C44C76" w:rsidP="008F31D9">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ISC’s 2023 WCNPO MLS benchmark stock assessment underwent a</w:t>
      </w:r>
      <w:r w:rsidR="00BB4458" w:rsidRPr="00583E70">
        <w:rPr>
          <w:rFonts w:ascii="Calibri" w:eastAsiaTheme="minorEastAsia" w:hAnsi="Calibri" w:cs="Calibri"/>
          <w:szCs w:val="22"/>
          <w:lang w:eastAsia="ko-KR"/>
        </w:rPr>
        <w:t>n external</w:t>
      </w:r>
      <w:r w:rsidRPr="00583E70">
        <w:rPr>
          <w:rFonts w:ascii="Calibri" w:eastAsiaTheme="minorEastAsia" w:hAnsi="Calibri" w:cs="Calibri"/>
          <w:szCs w:val="22"/>
          <w:lang w:eastAsia="ko-KR"/>
        </w:rPr>
        <w:t xml:space="preserve"> peer review to improve the stock assessment and the presentation of the results. Reviewers noted two key uncertainties: 1) an apparent change in the level of estimated recruitment (population scale) before and after the mid-1990s, and 2) insufficient age at length data for older fish to estimate the growth curve. The BILLWG has compiled responses and was tasked by ISC24 Plenary to present their responses and action plan to the ISC25 Plenary. ISC24 Plenary discussed institutionalization of th</w:t>
      </w:r>
      <w:r w:rsidR="00CD6EB0" w:rsidRPr="00583E70">
        <w:rPr>
          <w:rFonts w:ascii="Calibri" w:eastAsiaTheme="minorEastAsia" w:hAnsi="Calibri" w:cs="Calibri"/>
          <w:szCs w:val="22"/>
          <w:lang w:eastAsia="ko-KR"/>
        </w:rPr>
        <w:t>e</w:t>
      </w:r>
      <w:r w:rsidRPr="00583E70">
        <w:rPr>
          <w:rFonts w:ascii="Calibri" w:eastAsiaTheme="minorEastAsia" w:hAnsi="Calibri" w:cs="Calibri"/>
          <w:szCs w:val="22"/>
          <w:lang w:eastAsia="ko-KR"/>
        </w:rPr>
        <w:t xml:space="preserve"> external </w:t>
      </w:r>
      <w:r w:rsidR="00CD6EB0" w:rsidRPr="00583E70">
        <w:rPr>
          <w:rFonts w:ascii="Calibri" w:eastAsiaTheme="minorEastAsia" w:hAnsi="Calibri" w:cs="Calibri"/>
          <w:szCs w:val="22"/>
          <w:lang w:eastAsia="ko-KR"/>
        </w:rPr>
        <w:t xml:space="preserve">peer review </w:t>
      </w:r>
      <w:r w:rsidRPr="00583E70">
        <w:rPr>
          <w:rFonts w:ascii="Calibri" w:eastAsiaTheme="minorEastAsia" w:hAnsi="Calibri" w:cs="Calibri"/>
          <w:szCs w:val="22"/>
          <w:lang w:eastAsia="ko-KR"/>
        </w:rPr>
        <w:t>process and noted the close coordination with the WCPFC Secretariat as a potential model. The current approach to funding is ad hoc and a more permanent approach is needed. The next peer review will be conducted on PBF between completion of the MSE in 2025 and the start of the next benchmark stock assessment currently scheduled for 2027.</w:t>
      </w:r>
    </w:p>
    <w:p w14:paraId="3CD1C788" w14:textId="77777777" w:rsidR="008F31D9" w:rsidRPr="00583E70" w:rsidRDefault="008F31D9" w:rsidP="008576CF">
      <w:pPr>
        <w:pStyle w:val="ListParagraph"/>
        <w:numPr>
          <w:ilvl w:val="0"/>
          <w:numId w:val="0"/>
        </w:numPr>
        <w:adjustRightInd w:val="0"/>
        <w:snapToGrid w:val="0"/>
        <w:spacing w:after="0"/>
        <w:ind w:left="2"/>
        <w:rPr>
          <w:rFonts w:ascii="Calibri" w:eastAsiaTheme="minorEastAsia" w:hAnsi="Calibri" w:cs="Calibri"/>
          <w:szCs w:val="22"/>
          <w:lang w:eastAsia="ko-KR"/>
        </w:rPr>
      </w:pPr>
    </w:p>
    <w:p w14:paraId="23E123FD" w14:textId="4F04CB06" w:rsidR="008F2042" w:rsidRPr="00583E70" w:rsidRDefault="00CF30EC" w:rsidP="008F2042">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All ISC Member Countries have engaged in climate change research and adaptation. The ISC WGs have made efforts to incorporate climate change-related information into their work. They noted differences in effects related to differing life histories, that the lack of data is a major concern and may become more acute as fishery-dependent data becomes more limited for various reasons, and the need for greater collaboration in data-gathering to bridge these gaps. The WGs have been tasked by ISC24 Plenary with compiling information on (1) the ways in which they have begun to incorporate climate considerations into stock assessments, and (2) the data they believe would be required to do so in the future. This information will </w:t>
      </w:r>
      <w:r w:rsidR="00F81687" w:rsidRPr="00583E70">
        <w:rPr>
          <w:rFonts w:ascii="Calibri" w:eastAsiaTheme="minorEastAsia" w:hAnsi="Calibri" w:cs="Calibri"/>
          <w:szCs w:val="22"/>
          <w:lang w:eastAsia="ko-KR"/>
        </w:rPr>
        <w:t xml:space="preserve">be presented at ISC25 and used to </w:t>
      </w:r>
      <w:r w:rsidRPr="00583E70">
        <w:rPr>
          <w:rFonts w:ascii="Calibri" w:eastAsiaTheme="minorEastAsia" w:hAnsi="Calibri" w:cs="Calibri"/>
          <w:szCs w:val="22"/>
          <w:lang w:eastAsia="ko-KR"/>
        </w:rPr>
        <w:t>support framework development.</w:t>
      </w:r>
    </w:p>
    <w:p w14:paraId="0F2E5823" w14:textId="77777777" w:rsidR="008F2042" w:rsidRPr="00583E70" w:rsidRDefault="008F2042" w:rsidP="008F2042">
      <w:pPr>
        <w:pStyle w:val="ListParagraph"/>
        <w:numPr>
          <w:ilvl w:val="0"/>
          <w:numId w:val="0"/>
        </w:numPr>
        <w:adjustRightInd w:val="0"/>
        <w:snapToGrid w:val="0"/>
        <w:spacing w:after="0"/>
        <w:ind w:left="2"/>
        <w:rPr>
          <w:rFonts w:ascii="Calibri" w:eastAsiaTheme="minorEastAsia" w:hAnsi="Calibri" w:cs="Calibri"/>
          <w:szCs w:val="22"/>
          <w:lang w:eastAsia="ko-KR"/>
        </w:rPr>
      </w:pPr>
    </w:p>
    <w:p w14:paraId="7FF7E52B" w14:textId="3DC09D62" w:rsidR="008F2042" w:rsidRPr="00583E70" w:rsidRDefault="0078249E" w:rsidP="008F2042">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ISC24 Plenary discussed a proposal for adopting an Open Science Framework for ISC Stock Assessments aimed at continuing the shift in methodology and culture surrounding stock assessments through the adoption of Open Science practices. Individual WGs are already implementing such practices in the stock assessment model development process. The ISC aims to establish ISC-wide guidelines, standardized workflows, and an ISC GitHub. The ISC24 Plenary endorsed a year</w:t>
      </w:r>
      <w:r w:rsidR="0051749B" w:rsidRPr="00583E70">
        <w:rPr>
          <w:rFonts w:ascii="Calibri" w:eastAsiaTheme="minorEastAsia" w:hAnsi="Calibri" w:cs="Calibri"/>
          <w:szCs w:val="22"/>
          <w:lang w:eastAsia="ko-KR"/>
        </w:rPr>
        <w:t>-</w:t>
      </w:r>
      <w:r w:rsidRPr="00583E70">
        <w:rPr>
          <w:rFonts w:ascii="Calibri" w:eastAsiaTheme="minorEastAsia" w:hAnsi="Calibri" w:cs="Calibri"/>
          <w:szCs w:val="22"/>
          <w:lang w:eastAsia="ko-KR"/>
        </w:rPr>
        <w:t>1 implementation plan, consisting of organizing training and scoping the governance and logistical requirements for implementing an Open Science framework. The ISC database will continue to house all stock assessment files and outputs to provide an authoritative record of the assessments used to generate stock status and conservation information.</w:t>
      </w:r>
    </w:p>
    <w:p w14:paraId="641F9423" w14:textId="77777777" w:rsidR="008F2042" w:rsidRPr="00583E70" w:rsidRDefault="008F2042" w:rsidP="008F2042">
      <w:pPr>
        <w:pStyle w:val="ListParagraph"/>
        <w:numPr>
          <w:ilvl w:val="0"/>
          <w:numId w:val="0"/>
        </w:numPr>
        <w:adjustRightInd w:val="0"/>
        <w:snapToGrid w:val="0"/>
        <w:spacing w:after="0"/>
        <w:ind w:left="2"/>
        <w:rPr>
          <w:rFonts w:ascii="Calibri" w:eastAsiaTheme="minorEastAsia" w:hAnsi="Calibri" w:cs="Calibri"/>
          <w:szCs w:val="22"/>
          <w:lang w:eastAsia="ko-KR"/>
        </w:rPr>
      </w:pPr>
    </w:p>
    <w:p w14:paraId="55E091BB" w14:textId="4724F422" w:rsidR="0078249E" w:rsidRPr="00583E70" w:rsidRDefault="004E3618" w:rsidP="0078249E">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ISC24 Plenary elected Dr. R</w:t>
      </w:r>
      <w:r w:rsidR="005D12C1" w:rsidRPr="00583E70">
        <w:rPr>
          <w:rFonts w:ascii="Calibri" w:eastAsiaTheme="minorEastAsia" w:hAnsi="Calibri" w:cs="Calibri"/>
          <w:szCs w:val="22"/>
          <w:lang w:eastAsia="ko-KR"/>
        </w:rPr>
        <w:t>obert</w:t>
      </w:r>
      <w:r w:rsidRPr="00583E70">
        <w:rPr>
          <w:rFonts w:ascii="Calibri" w:eastAsiaTheme="minorEastAsia" w:hAnsi="Calibri" w:cs="Calibri"/>
          <w:szCs w:val="22"/>
          <w:lang w:eastAsia="ko-KR"/>
        </w:rPr>
        <w:t xml:space="preserve"> Ahrens (USA) to serve as the next ISC Chair and Dr. S</w:t>
      </w:r>
      <w:r w:rsidR="005D12C1" w:rsidRPr="00583E70">
        <w:rPr>
          <w:rFonts w:ascii="Calibri" w:eastAsiaTheme="minorEastAsia" w:hAnsi="Calibri" w:cs="Calibri"/>
          <w:szCs w:val="22"/>
          <w:lang w:eastAsia="ko-KR"/>
        </w:rPr>
        <w:t>huya</w:t>
      </w:r>
      <w:r w:rsidRPr="00583E70">
        <w:rPr>
          <w:rFonts w:ascii="Calibri" w:eastAsiaTheme="minorEastAsia" w:hAnsi="Calibri" w:cs="Calibri"/>
          <w:szCs w:val="22"/>
          <w:lang w:eastAsia="ko-KR"/>
        </w:rPr>
        <w:t xml:space="preserve"> Nakatsuka (Japan) as the next ISC Vice-Chair.</w:t>
      </w:r>
    </w:p>
    <w:p w14:paraId="54D07145" w14:textId="77777777" w:rsidR="00F62AD2" w:rsidRPr="00583E70" w:rsidRDefault="00F62AD2" w:rsidP="00C35FDA">
      <w:pPr>
        <w:adjustRightInd w:val="0"/>
        <w:snapToGrid w:val="0"/>
        <w:spacing w:after="0"/>
        <w:rPr>
          <w:rFonts w:ascii="Calibri" w:eastAsiaTheme="minorEastAsia" w:hAnsi="Calibri" w:cs="Calibri"/>
          <w:szCs w:val="22"/>
          <w:lang w:eastAsia="ko-KR"/>
        </w:rPr>
      </w:pPr>
    </w:p>
    <w:p w14:paraId="2244F880" w14:textId="58531768" w:rsidR="0099614C" w:rsidRPr="00583E70" w:rsidRDefault="0099614C" w:rsidP="0099614C">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NC noted the Report of ISC2</w:t>
      </w:r>
      <w:r w:rsidR="00CD6EB0" w:rsidRPr="00583E70">
        <w:rPr>
          <w:rFonts w:ascii="Calibri" w:eastAsiaTheme="minorEastAsia" w:hAnsi="Calibri" w:cs="Calibri"/>
          <w:szCs w:val="22"/>
          <w:lang w:eastAsia="ko-KR"/>
        </w:rPr>
        <w:t>4</w:t>
      </w:r>
      <w:r w:rsidRPr="00583E70">
        <w:rPr>
          <w:rFonts w:ascii="Calibri" w:eastAsiaTheme="minorEastAsia" w:hAnsi="Calibri" w:cs="Calibri"/>
          <w:szCs w:val="22"/>
          <w:lang w:eastAsia="ko-KR"/>
        </w:rPr>
        <w:t xml:space="preserve"> (NC20-IP-02) as reviewed. </w:t>
      </w:r>
    </w:p>
    <w:p w14:paraId="4AFE006B" w14:textId="77777777" w:rsidR="0099614C" w:rsidRPr="00583E70" w:rsidRDefault="0099614C" w:rsidP="0099614C">
      <w:pPr>
        <w:pStyle w:val="ListParagraph"/>
        <w:numPr>
          <w:ilvl w:val="0"/>
          <w:numId w:val="0"/>
        </w:numPr>
        <w:adjustRightInd w:val="0"/>
        <w:snapToGrid w:val="0"/>
        <w:spacing w:after="0"/>
        <w:ind w:left="2"/>
        <w:rPr>
          <w:rFonts w:ascii="Calibri" w:eastAsiaTheme="minorEastAsia" w:hAnsi="Calibri" w:cs="Calibri"/>
          <w:szCs w:val="22"/>
          <w:lang w:eastAsia="ko-KR"/>
        </w:rPr>
      </w:pPr>
    </w:p>
    <w:p w14:paraId="0D62F260" w14:textId="76D80FD9" w:rsidR="0099614C" w:rsidRPr="00583E70" w:rsidRDefault="0099614C" w:rsidP="0099614C">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NC expressed its deep appreciation to Dr. Holmes for his longstanding dedication, hard work, and excellent leadership as the ISC Chair, which has contributed greatly to the success of the</w:t>
      </w:r>
      <w:r w:rsidR="00540044" w:rsidRPr="00583E70">
        <w:rPr>
          <w:rFonts w:ascii="Calibri" w:eastAsiaTheme="minorEastAsia" w:hAnsi="Calibri" w:cs="Calibri"/>
          <w:szCs w:val="22"/>
          <w:lang w:eastAsia="ko-KR"/>
        </w:rPr>
        <w:t xml:space="preserve"> NC’s</w:t>
      </w:r>
      <w:r w:rsidRPr="00583E70">
        <w:rPr>
          <w:rFonts w:ascii="Calibri" w:eastAsiaTheme="minorEastAsia" w:hAnsi="Calibri" w:cs="Calibri"/>
          <w:szCs w:val="22"/>
          <w:lang w:eastAsia="ko-KR"/>
        </w:rPr>
        <w:t xml:space="preserve"> work.</w:t>
      </w:r>
    </w:p>
    <w:p w14:paraId="27F8F6C3" w14:textId="77777777" w:rsidR="0099614C" w:rsidRPr="00583E70" w:rsidRDefault="0099614C" w:rsidP="0099614C">
      <w:pPr>
        <w:pStyle w:val="ListParagraph"/>
        <w:numPr>
          <w:ilvl w:val="0"/>
          <w:numId w:val="0"/>
        </w:numPr>
        <w:adjustRightInd w:val="0"/>
        <w:snapToGrid w:val="0"/>
        <w:spacing w:after="0"/>
        <w:ind w:left="2"/>
        <w:rPr>
          <w:rFonts w:ascii="Calibri" w:eastAsiaTheme="minorEastAsia" w:hAnsi="Calibri" w:cs="Calibri"/>
          <w:szCs w:val="22"/>
          <w:lang w:eastAsia="ko-KR"/>
        </w:rPr>
      </w:pPr>
    </w:p>
    <w:p w14:paraId="5F5589BC" w14:textId="7DA7706E" w:rsidR="0095642D" w:rsidRPr="00583E70" w:rsidRDefault="004700E3" w:rsidP="008576CF">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szCs w:val="22"/>
          <w:lang w:eastAsia="ja-JP"/>
        </w:rPr>
        <w:t xml:space="preserve">The ISC Billfish Working Group (BILLWG) Chair, Dr. Michelle Sculley, </w:t>
      </w:r>
      <w:r w:rsidR="00D91C62" w:rsidRPr="00583E70">
        <w:rPr>
          <w:rFonts w:ascii="Calibri" w:eastAsiaTheme="minorEastAsia" w:hAnsi="Calibri" w:cs="Calibri"/>
          <w:szCs w:val="22"/>
          <w:lang w:eastAsia="ja-JP"/>
        </w:rPr>
        <w:t xml:space="preserve">reported on the work on projections examining rebuilding scenarios for NP MLS. </w:t>
      </w:r>
      <w:r w:rsidR="004C7DCB" w:rsidRPr="00583E70">
        <w:rPr>
          <w:rFonts w:ascii="Calibri" w:eastAsiaTheme="minorEastAsia" w:hAnsi="Calibri" w:cs="Calibri"/>
          <w:szCs w:val="22"/>
          <w:lang w:eastAsia="ja-JP"/>
        </w:rPr>
        <w:t xml:space="preserve">Four F scenarios and six catch scenarios were run, of these all but two of the F scenarios meeting the rebuilding plan requirements. Scenarios had estimated catch or recent average F for 2021-2024, with management actions occurring beginning in 2025. Management actions could occur all at once or be phased in using either two or three time periods. Time </w:t>
      </w:r>
      <w:r w:rsidR="004C7DCB" w:rsidRPr="00583E70">
        <w:rPr>
          <w:rFonts w:ascii="Calibri" w:eastAsiaTheme="minorEastAsia" w:hAnsi="Calibri" w:cs="Calibri"/>
          <w:szCs w:val="22"/>
          <w:lang w:eastAsia="ja-JP"/>
        </w:rPr>
        <w:lastRenderedPageBreak/>
        <w:t xml:space="preserve">periods coincide with </w:t>
      </w:r>
      <w:r w:rsidR="00CD6EB0" w:rsidRPr="00583E70">
        <w:rPr>
          <w:rFonts w:ascii="Calibri" w:eastAsiaTheme="minorEastAsia" w:hAnsi="Calibri" w:cs="Calibri"/>
          <w:szCs w:val="22"/>
          <w:lang w:eastAsia="ja-JP"/>
        </w:rPr>
        <w:t xml:space="preserve">the </w:t>
      </w:r>
      <w:r w:rsidR="004C7DCB" w:rsidRPr="00583E70">
        <w:rPr>
          <w:rFonts w:ascii="Calibri" w:eastAsiaTheme="minorEastAsia" w:hAnsi="Calibri" w:cs="Calibri"/>
          <w:szCs w:val="22"/>
          <w:lang w:eastAsia="ja-JP"/>
        </w:rPr>
        <w:t>next scheduled WCNPO stock assessments: 2027 and 2032. Two catch scenarios included a retention limit for small MLS (&lt;120 eye fork length fish were discarded.) Two survivorship rates were considered: (1) survivorship probability of 0.4 (high) and (2) survivorship probability of 0.2 (low). 3 recruitment scenarios were used with weighting: (1) long term (0.04) – based on the stock recruitment curve; (2) medium term (0.84) – empirical distribution function using the recruitment from 2001 to 2020; (3) short term (0.12) – empirical distribution function using the recruitment from 2016 to 2020.</w:t>
      </w:r>
    </w:p>
    <w:p w14:paraId="1256C092" w14:textId="77777777" w:rsidR="003F7E71" w:rsidRPr="00583E70" w:rsidRDefault="003F7E71" w:rsidP="003F7E71">
      <w:pPr>
        <w:pStyle w:val="ListParagraph"/>
        <w:numPr>
          <w:ilvl w:val="0"/>
          <w:numId w:val="0"/>
        </w:numPr>
        <w:adjustRightInd w:val="0"/>
        <w:snapToGrid w:val="0"/>
        <w:spacing w:after="0"/>
        <w:ind w:left="2"/>
        <w:rPr>
          <w:rFonts w:ascii="Calibri" w:eastAsiaTheme="minorEastAsia" w:hAnsi="Calibri" w:cs="Calibri"/>
          <w:szCs w:val="22"/>
          <w:lang w:eastAsia="ja-JP"/>
        </w:rPr>
      </w:pPr>
    </w:p>
    <w:p w14:paraId="2E6CB014" w14:textId="1CFF21E1" w:rsidR="003F7E71" w:rsidRPr="00583E70" w:rsidRDefault="004C7DCB" w:rsidP="003F7E7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 ISC BILLWG Chair also presented the </w:t>
      </w:r>
      <w:r w:rsidR="00B21FE1" w:rsidRPr="00583E70">
        <w:rPr>
          <w:rFonts w:ascii="Calibri" w:eastAsiaTheme="minorEastAsia" w:hAnsi="Calibri" w:cs="Calibri"/>
          <w:szCs w:val="22"/>
          <w:lang w:eastAsia="ko-KR"/>
        </w:rPr>
        <w:t>results of the 20</w:t>
      </w:r>
      <w:r w:rsidR="009428E5" w:rsidRPr="00583E70">
        <w:rPr>
          <w:rFonts w:ascii="Calibri" w:eastAsiaTheme="minorEastAsia" w:hAnsi="Calibri" w:cs="Calibri"/>
          <w:szCs w:val="22"/>
          <w:lang w:eastAsia="ko-KR"/>
        </w:rPr>
        <w:t>23</w:t>
      </w:r>
      <w:r w:rsidR="00B21FE1" w:rsidRPr="00583E70">
        <w:rPr>
          <w:rFonts w:ascii="Calibri" w:eastAsiaTheme="minorEastAsia" w:hAnsi="Calibri" w:cs="Calibri"/>
          <w:szCs w:val="22"/>
          <w:lang w:eastAsia="ko-KR"/>
        </w:rPr>
        <w:t xml:space="preserve"> </w:t>
      </w:r>
      <w:r w:rsidRPr="00583E70">
        <w:rPr>
          <w:rFonts w:ascii="Calibri" w:eastAsiaTheme="minorEastAsia" w:hAnsi="Calibri" w:cs="Calibri"/>
          <w:szCs w:val="22"/>
          <w:lang w:eastAsia="ko-KR"/>
        </w:rPr>
        <w:t xml:space="preserve">stock </w:t>
      </w:r>
      <w:r w:rsidR="00B21FE1" w:rsidRPr="00583E70">
        <w:rPr>
          <w:rFonts w:ascii="Calibri" w:eastAsiaTheme="minorEastAsia" w:hAnsi="Calibri" w:cs="Calibri"/>
          <w:szCs w:val="22"/>
          <w:lang w:eastAsia="ko-KR"/>
        </w:rPr>
        <w:t xml:space="preserve">assessment </w:t>
      </w:r>
      <w:r w:rsidRPr="00583E70">
        <w:rPr>
          <w:rFonts w:ascii="Calibri" w:eastAsiaTheme="minorEastAsia" w:hAnsi="Calibri" w:cs="Calibri"/>
          <w:szCs w:val="22"/>
          <w:lang w:eastAsia="ko-KR"/>
        </w:rPr>
        <w:t>for WCNPO MLS. When the status of WCNPO MLS is evaluated relative to dynamic 20%SSB</w:t>
      </w:r>
      <w:r w:rsidRPr="00583E70">
        <w:rPr>
          <w:rFonts w:ascii="Calibri" w:eastAsiaTheme="minorEastAsia" w:hAnsi="Calibri" w:cs="Calibri"/>
          <w:szCs w:val="22"/>
          <w:vertAlign w:val="subscript"/>
          <w:lang w:eastAsia="ko-KR"/>
        </w:rPr>
        <w:t>F=0</w:t>
      </w:r>
      <w:r w:rsidRPr="00583E70">
        <w:rPr>
          <w:rFonts w:ascii="Calibri" w:eastAsiaTheme="minorEastAsia" w:hAnsi="Calibri" w:cs="Calibri"/>
          <w:szCs w:val="22"/>
          <w:lang w:eastAsia="ko-KR"/>
        </w:rPr>
        <w:t xml:space="preserve"> based reference points, the 2020 spawning stock biomass of 1,696 t is 54% below 20%SSB</w:t>
      </w:r>
      <w:r w:rsidRPr="00583E70">
        <w:rPr>
          <w:rFonts w:ascii="Calibri" w:eastAsiaTheme="minorEastAsia" w:hAnsi="Calibri" w:cs="Calibri"/>
          <w:szCs w:val="22"/>
          <w:vertAlign w:val="subscript"/>
          <w:lang w:eastAsia="ko-KR"/>
        </w:rPr>
        <w:t xml:space="preserve">F=0 </w:t>
      </w:r>
      <w:r w:rsidRPr="00583E70">
        <w:rPr>
          <w:rFonts w:ascii="Calibri" w:eastAsiaTheme="minorEastAsia" w:hAnsi="Calibri" w:cs="Calibri"/>
          <w:szCs w:val="22"/>
          <w:lang w:eastAsia="ko-KR"/>
        </w:rPr>
        <w:t>(3,660 t) and the 2018-2020 fishing mortality is about 28% above F20%SSB</w:t>
      </w:r>
      <w:r w:rsidRPr="00583E70">
        <w:rPr>
          <w:rFonts w:ascii="Calibri" w:eastAsiaTheme="minorEastAsia" w:hAnsi="Calibri" w:cs="Calibri"/>
          <w:szCs w:val="22"/>
          <w:vertAlign w:val="subscript"/>
          <w:lang w:eastAsia="ko-KR"/>
        </w:rPr>
        <w:t>(F=0)</w:t>
      </w:r>
      <w:r w:rsidRPr="00583E70">
        <w:rPr>
          <w:rFonts w:ascii="Calibri" w:eastAsiaTheme="minorEastAsia" w:hAnsi="Calibri" w:cs="Calibri"/>
          <w:szCs w:val="22"/>
          <w:lang w:eastAsia="ko-KR"/>
        </w:rPr>
        <w:t>. Therefore, relative to 20%SSB</w:t>
      </w:r>
      <w:r w:rsidRPr="00583E70">
        <w:rPr>
          <w:rFonts w:ascii="Calibri" w:eastAsiaTheme="minorEastAsia" w:hAnsi="Calibri" w:cs="Calibri"/>
          <w:szCs w:val="22"/>
          <w:vertAlign w:val="subscript"/>
          <w:lang w:eastAsia="ko-KR"/>
        </w:rPr>
        <w:t>F=0</w:t>
      </w:r>
      <w:r w:rsidRPr="00583E70">
        <w:rPr>
          <w:rFonts w:ascii="Calibri" w:eastAsiaTheme="minorEastAsia" w:hAnsi="Calibri" w:cs="Calibri"/>
          <w:szCs w:val="22"/>
          <w:lang w:eastAsia="ko-KR"/>
        </w:rPr>
        <w:t xml:space="preserve"> based reference points, the WCNPO MLS stock is very likely to be overfished (&gt;99% probability) and is likely to be subject to overfishing (&gt;66% probability). The ISC recommended that catch should be kept at or below the recent level (2018-2020 average catch = 2,428 t). The ISC also advised that the results of deterministic projections show that when catches are 2,400 t, or less, the stock is expected to recover above SSBMSY and near the 20% SSB</w:t>
      </w:r>
      <w:r w:rsidRPr="00583E70">
        <w:rPr>
          <w:rFonts w:ascii="Calibri" w:eastAsiaTheme="minorEastAsia" w:hAnsi="Calibri" w:cs="Calibri"/>
          <w:szCs w:val="22"/>
          <w:vertAlign w:val="subscript"/>
          <w:lang w:eastAsia="ko-KR"/>
        </w:rPr>
        <w:t>F=0</w:t>
      </w:r>
      <w:r w:rsidRPr="00583E70">
        <w:rPr>
          <w:rFonts w:ascii="Calibri" w:eastAsiaTheme="minorEastAsia" w:hAnsi="Calibri" w:cs="Calibri"/>
          <w:szCs w:val="22"/>
          <w:lang w:eastAsia="ko-KR"/>
        </w:rPr>
        <w:t xml:space="preserve"> reference level by 2040, or sooner at the lower catch levels under a low recruitment regime (3,660 t).</w:t>
      </w:r>
    </w:p>
    <w:p w14:paraId="4A0C630E" w14:textId="77777777" w:rsidR="003F7E71" w:rsidRPr="00583E70" w:rsidRDefault="003F7E71" w:rsidP="003F7E71">
      <w:pPr>
        <w:pStyle w:val="ListParagraph"/>
        <w:numPr>
          <w:ilvl w:val="0"/>
          <w:numId w:val="0"/>
        </w:numPr>
        <w:adjustRightInd w:val="0"/>
        <w:snapToGrid w:val="0"/>
        <w:spacing w:after="0"/>
        <w:ind w:left="2"/>
        <w:rPr>
          <w:rFonts w:ascii="Calibri" w:eastAsiaTheme="minorEastAsia" w:hAnsi="Calibri" w:cs="Calibri"/>
          <w:szCs w:val="22"/>
          <w:lang w:eastAsia="ja-JP"/>
        </w:rPr>
      </w:pPr>
    </w:p>
    <w:p w14:paraId="3EF61EFA" w14:textId="06B5D244" w:rsidR="0012750B" w:rsidRPr="00583E70" w:rsidRDefault="00000ABF" w:rsidP="001C0B76">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FSM expressed appreciation for the peer review conducted for the WCNPO MLS stock assessment and noted that the outcomes of this review provide direction for improving data inputs, modelling approaches and treatment of uncertainty for this assessment and, potentially, assessments of other stocks. FSM noted that despite the very high probability that this stock is overfished and is subject to overfishing relative to biomass-based reference points, the Commission at WCPFC20 “agreed to await the outcome of the peer review with a view to considering potential revisions to CMM 2010-01 at WCPFC21.” Based on the outcomes of peer review, FSM recommended that action is immediately taken to rebuild this stock, rather than waiting until the next stock assessment in 2027, and that the Commission adopt a more precautionary approach than that suggested by the BILLWG and reduce the catch to 2,300 mt or less. This is only 128 mt (or ~5%) lower than the 2018-2020 average catch, but projections show it will rebuild this unhealthy stock to the 20%SSB</w:t>
      </w:r>
      <w:r w:rsidRPr="00583E70">
        <w:rPr>
          <w:rFonts w:ascii="Calibri" w:eastAsiaTheme="minorEastAsia" w:hAnsi="Calibri" w:cs="Calibri"/>
          <w:szCs w:val="22"/>
          <w:vertAlign w:val="subscript"/>
          <w:lang w:eastAsia="ko-KR"/>
        </w:rPr>
        <w:t>F=0</w:t>
      </w:r>
      <w:r w:rsidRPr="00583E70">
        <w:rPr>
          <w:rFonts w:ascii="Calibri" w:eastAsiaTheme="minorEastAsia" w:hAnsi="Calibri" w:cs="Calibri"/>
          <w:szCs w:val="22"/>
          <w:lang w:eastAsia="ko-KR"/>
        </w:rPr>
        <w:t xml:space="preserve"> reference level by 2026. </w:t>
      </w:r>
      <w:r w:rsidR="009428E5" w:rsidRPr="00583E70">
        <w:rPr>
          <w:rFonts w:ascii="Calibri" w:eastAsiaTheme="minorEastAsia" w:hAnsi="Calibri" w:cs="Calibri"/>
          <w:szCs w:val="22"/>
          <w:lang w:eastAsia="ko-KR"/>
        </w:rPr>
        <w:t>FSM</w:t>
      </w:r>
      <w:r w:rsidRPr="00583E70">
        <w:rPr>
          <w:rFonts w:ascii="Calibri" w:eastAsiaTheme="minorEastAsia" w:hAnsi="Calibri" w:cs="Calibri"/>
          <w:szCs w:val="22"/>
          <w:lang w:eastAsia="ko-KR"/>
        </w:rPr>
        <w:t xml:space="preserve"> recommended that this be considered when revising CMM 2010-01. </w:t>
      </w:r>
    </w:p>
    <w:p w14:paraId="2116975D" w14:textId="77777777" w:rsidR="0099614C" w:rsidRPr="00583E70" w:rsidRDefault="0099614C" w:rsidP="001C0B76">
      <w:pPr>
        <w:pStyle w:val="ListParagraph"/>
        <w:numPr>
          <w:ilvl w:val="0"/>
          <w:numId w:val="0"/>
        </w:numPr>
        <w:adjustRightInd w:val="0"/>
        <w:snapToGrid w:val="0"/>
        <w:spacing w:after="0"/>
        <w:ind w:left="2"/>
        <w:rPr>
          <w:rFonts w:ascii="Calibri" w:eastAsiaTheme="minorEastAsia" w:hAnsi="Calibri" w:cs="Calibri"/>
          <w:szCs w:val="22"/>
          <w:lang w:eastAsia="ko-KR"/>
        </w:rPr>
      </w:pPr>
    </w:p>
    <w:p w14:paraId="21FA02B3" w14:textId="08D73791" w:rsidR="00345F33" w:rsidRPr="00583E70" w:rsidRDefault="00345F33" w:rsidP="00345F33">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USA and Canada echoed the concerns expressed by F</w:t>
      </w:r>
      <w:r w:rsidR="00C61D71" w:rsidRPr="00583E70">
        <w:rPr>
          <w:rFonts w:ascii="Calibri" w:eastAsiaTheme="minorEastAsia" w:hAnsi="Calibri" w:cs="Calibri"/>
          <w:szCs w:val="22"/>
          <w:lang w:eastAsia="ko-KR"/>
        </w:rPr>
        <w:t>SM</w:t>
      </w:r>
      <w:r w:rsidRPr="00583E70">
        <w:rPr>
          <w:rFonts w:ascii="Calibri" w:eastAsiaTheme="minorEastAsia" w:hAnsi="Calibri" w:cs="Calibri"/>
          <w:szCs w:val="22"/>
          <w:lang w:eastAsia="ko-KR"/>
        </w:rPr>
        <w:t>.</w:t>
      </w:r>
    </w:p>
    <w:p w14:paraId="0F464F44" w14:textId="77777777" w:rsidR="00345F33" w:rsidRPr="00583E70" w:rsidRDefault="00345F33" w:rsidP="00345F33">
      <w:pPr>
        <w:pStyle w:val="ListParagraph"/>
        <w:numPr>
          <w:ilvl w:val="0"/>
          <w:numId w:val="0"/>
        </w:numPr>
        <w:adjustRightInd w:val="0"/>
        <w:snapToGrid w:val="0"/>
        <w:spacing w:after="0"/>
        <w:ind w:left="2"/>
        <w:rPr>
          <w:rFonts w:ascii="Calibri" w:eastAsiaTheme="minorEastAsia" w:hAnsi="Calibri" w:cs="Calibri"/>
          <w:szCs w:val="22"/>
          <w:lang w:eastAsia="ko-KR"/>
        </w:rPr>
      </w:pPr>
    </w:p>
    <w:p w14:paraId="3E742C6B" w14:textId="34726BAA" w:rsidR="001C0B76" w:rsidRPr="00583E70" w:rsidRDefault="001C0B76" w:rsidP="001C0B76">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USA</w:t>
      </w:r>
      <w:r w:rsidR="00352024" w:rsidRPr="00583E70">
        <w:rPr>
          <w:rFonts w:ascii="Calibri" w:eastAsiaTheme="minorEastAsia" w:hAnsi="Calibri" w:cs="Calibri"/>
          <w:szCs w:val="22"/>
          <w:lang w:eastAsia="ko-KR"/>
        </w:rPr>
        <w:t xml:space="preserve"> requested that the </w:t>
      </w:r>
      <w:r w:rsidR="0091339D" w:rsidRPr="00583E70">
        <w:rPr>
          <w:rFonts w:ascii="Calibri" w:eastAsiaTheme="minorEastAsia" w:hAnsi="Calibri" w:cs="Calibri"/>
          <w:szCs w:val="22"/>
          <w:lang w:eastAsia="ko-KR"/>
        </w:rPr>
        <w:t xml:space="preserve">WCNPO MLS </w:t>
      </w:r>
      <w:r w:rsidR="00352024" w:rsidRPr="00583E70">
        <w:rPr>
          <w:rFonts w:ascii="Calibri" w:eastAsiaTheme="minorEastAsia" w:hAnsi="Calibri" w:cs="Calibri"/>
          <w:szCs w:val="22"/>
          <w:lang w:eastAsia="ko-KR"/>
        </w:rPr>
        <w:t>analyses conducted by the ISC BILLWG also be presented to the WCPFC Scientific Committee (SC) and to the Commission.</w:t>
      </w:r>
      <w:r w:rsidR="0091339D" w:rsidRPr="00583E70">
        <w:rPr>
          <w:rFonts w:ascii="Calibri" w:eastAsiaTheme="minorEastAsia" w:hAnsi="Calibri" w:cs="Calibri"/>
          <w:szCs w:val="22"/>
          <w:lang w:eastAsia="ko-KR"/>
        </w:rPr>
        <w:t xml:space="preserve"> The USA emphasized the need for the Commission to take steps to ensure that the rebuilding target be met within the parameters already agreed to in the rebuilding strategy. To that end, the USA expressed its intention to work with interested CCMs to develop a proposal for rebuilding this stock and revising CMM 2010-01 accordingly.</w:t>
      </w:r>
    </w:p>
    <w:p w14:paraId="09D8D233" w14:textId="77777777" w:rsidR="001C0B76" w:rsidRPr="00583E70" w:rsidRDefault="001C0B76" w:rsidP="001C0B76">
      <w:pPr>
        <w:pStyle w:val="ListParagraph"/>
        <w:numPr>
          <w:ilvl w:val="0"/>
          <w:numId w:val="0"/>
        </w:numPr>
        <w:adjustRightInd w:val="0"/>
        <w:snapToGrid w:val="0"/>
        <w:spacing w:after="0"/>
        <w:ind w:left="2"/>
        <w:rPr>
          <w:rFonts w:ascii="Calibri" w:eastAsiaTheme="minorEastAsia" w:hAnsi="Calibri" w:cs="Calibri"/>
          <w:szCs w:val="22"/>
          <w:lang w:eastAsia="ko-KR"/>
        </w:rPr>
      </w:pPr>
    </w:p>
    <w:p w14:paraId="5E04B363" w14:textId="788BF1C6" w:rsidR="001C0B76" w:rsidRPr="00583E70" w:rsidRDefault="001C0B76" w:rsidP="001C0B76">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Canada </w:t>
      </w:r>
      <w:r w:rsidR="00DE4AD1" w:rsidRPr="00583E70">
        <w:rPr>
          <w:rFonts w:ascii="Calibri" w:eastAsiaTheme="minorEastAsia" w:hAnsi="Calibri" w:cs="Calibri"/>
          <w:szCs w:val="22"/>
          <w:lang w:eastAsia="ko-KR"/>
        </w:rPr>
        <w:t xml:space="preserve">expressed support for the application of the precautionary approach, noting that the stock is very likely overfished and that there is an urgent need for action to rebuild </w:t>
      </w:r>
      <w:r w:rsidR="005A314B" w:rsidRPr="00583E70">
        <w:rPr>
          <w:rFonts w:ascii="Calibri" w:eastAsiaTheme="minorEastAsia" w:hAnsi="Calibri" w:cs="Calibri"/>
          <w:szCs w:val="22"/>
          <w:lang w:eastAsia="ko-KR"/>
        </w:rPr>
        <w:t xml:space="preserve">this </w:t>
      </w:r>
      <w:r w:rsidR="00DE4AD1" w:rsidRPr="00583E70">
        <w:rPr>
          <w:rFonts w:ascii="Calibri" w:eastAsiaTheme="minorEastAsia" w:hAnsi="Calibri" w:cs="Calibri"/>
          <w:szCs w:val="22"/>
          <w:lang w:eastAsia="ko-KR"/>
        </w:rPr>
        <w:t xml:space="preserve">stock. Canada </w:t>
      </w:r>
      <w:r w:rsidR="004C5000" w:rsidRPr="00583E70">
        <w:rPr>
          <w:rFonts w:ascii="Calibri" w:eastAsiaTheme="minorEastAsia" w:hAnsi="Calibri" w:cs="Calibri"/>
          <w:szCs w:val="22"/>
          <w:lang w:eastAsia="ko-KR"/>
        </w:rPr>
        <w:t>further noted that</w:t>
      </w:r>
      <w:r w:rsidR="00DE4AD1" w:rsidRPr="00583E70">
        <w:rPr>
          <w:rFonts w:ascii="Calibri" w:eastAsiaTheme="minorEastAsia" w:hAnsi="Calibri" w:cs="Calibri"/>
          <w:szCs w:val="22"/>
          <w:lang w:eastAsia="ko-KR"/>
        </w:rPr>
        <w:t xml:space="preserve"> </w:t>
      </w:r>
      <w:r w:rsidR="004C5000" w:rsidRPr="00583E70">
        <w:rPr>
          <w:rFonts w:ascii="Calibri" w:eastAsiaTheme="minorEastAsia" w:hAnsi="Calibri" w:cs="Calibri"/>
          <w:szCs w:val="22"/>
          <w:lang w:eastAsia="ko-KR"/>
        </w:rPr>
        <w:t>a</w:t>
      </w:r>
      <w:r w:rsidR="00DE4AD1" w:rsidRPr="00583E70">
        <w:rPr>
          <w:rFonts w:ascii="Calibri" w:eastAsiaTheme="minorEastAsia" w:hAnsi="Calibri" w:cs="Calibri"/>
          <w:szCs w:val="22"/>
          <w:lang w:eastAsia="ko-KR"/>
        </w:rPr>
        <w:t>ctual catch levels in recent year</w:t>
      </w:r>
      <w:r w:rsidR="005A314B" w:rsidRPr="00583E70">
        <w:rPr>
          <w:rFonts w:ascii="Calibri" w:eastAsiaTheme="minorEastAsia" w:hAnsi="Calibri" w:cs="Calibri"/>
          <w:szCs w:val="22"/>
          <w:lang w:eastAsia="ko-KR"/>
        </w:rPr>
        <w:t>s</w:t>
      </w:r>
      <w:r w:rsidR="00DE4AD1" w:rsidRPr="00583E70">
        <w:rPr>
          <w:rFonts w:ascii="Calibri" w:eastAsiaTheme="minorEastAsia" w:hAnsi="Calibri" w:cs="Calibri"/>
          <w:szCs w:val="22"/>
          <w:lang w:eastAsia="ko-KR"/>
        </w:rPr>
        <w:t xml:space="preserve"> have not reached catch limits and </w:t>
      </w:r>
      <w:r w:rsidR="004C5000" w:rsidRPr="00583E70">
        <w:rPr>
          <w:rFonts w:ascii="Calibri" w:eastAsiaTheme="minorEastAsia" w:hAnsi="Calibri" w:cs="Calibri"/>
          <w:szCs w:val="22"/>
          <w:lang w:eastAsia="ko-KR"/>
        </w:rPr>
        <w:t xml:space="preserve">that </w:t>
      </w:r>
      <w:r w:rsidR="00DE4AD1" w:rsidRPr="00583E70">
        <w:rPr>
          <w:rFonts w:ascii="Calibri" w:eastAsiaTheme="minorEastAsia" w:hAnsi="Calibri" w:cs="Calibri"/>
          <w:szCs w:val="22"/>
          <w:lang w:eastAsia="ko-KR"/>
        </w:rPr>
        <w:t xml:space="preserve">the implementation of limits under the scenarios that would see the rebuilding of the stock would likely not affect actual catch. </w:t>
      </w:r>
    </w:p>
    <w:p w14:paraId="7562B407" w14:textId="77777777" w:rsidR="001C0B76" w:rsidRPr="00583E70" w:rsidRDefault="001C0B76" w:rsidP="001C0B76">
      <w:pPr>
        <w:pStyle w:val="ListParagraph"/>
        <w:numPr>
          <w:ilvl w:val="0"/>
          <w:numId w:val="0"/>
        </w:numPr>
        <w:adjustRightInd w:val="0"/>
        <w:snapToGrid w:val="0"/>
        <w:spacing w:after="0"/>
        <w:ind w:left="2"/>
        <w:rPr>
          <w:rFonts w:ascii="Calibri" w:eastAsiaTheme="minorEastAsia" w:hAnsi="Calibri" w:cs="Calibri"/>
          <w:szCs w:val="22"/>
          <w:lang w:eastAsia="ko-KR"/>
        </w:rPr>
      </w:pPr>
    </w:p>
    <w:p w14:paraId="19B105FF" w14:textId="655484BE" w:rsidR="001C0B76" w:rsidRPr="00583E70" w:rsidRDefault="00E82CCA" w:rsidP="001C0B76">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In response to a question from Japan regarding the change in the previously presented projections for the rebuilding scenarios, t</w:t>
      </w:r>
      <w:r w:rsidR="001C0B76" w:rsidRPr="00583E70">
        <w:rPr>
          <w:rFonts w:ascii="Calibri" w:eastAsiaTheme="minorEastAsia" w:hAnsi="Calibri" w:cs="Calibri"/>
          <w:szCs w:val="22"/>
          <w:lang w:eastAsia="ko-KR"/>
        </w:rPr>
        <w:t>he BILLWG Chair</w:t>
      </w:r>
      <w:r w:rsidRPr="00583E70">
        <w:rPr>
          <w:rFonts w:ascii="Calibri" w:eastAsiaTheme="minorEastAsia" w:hAnsi="Calibri" w:cs="Calibri"/>
          <w:szCs w:val="22"/>
          <w:lang w:eastAsia="ko-KR"/>
        </w:rPr>
        <w:t xml:space="preserve"> explained that the projections that were previously presented were simple deterministic projections that did not include any uncertainty in initial conditions or recruitment. At th</w:t>
      </w:r>
      <w:r w:rsidR="00DE3180" w:rsidRPr="00583E70">
        <w:rPr>
          <w:rFonts w:ascii="Calibri" w:eastAsiaTheme="minorEastAsia" w:hAnsi="Calibri" w:cs="Calibri"/>
          <w:szCs w:val="22"/>
          <w:lang w:eastAsia="ko-KR"/>
        </w:rPr>
        <w:t>e</w:t>
      </w:r>
      <w:r w:rsidRPr="00583E70">
        <w:rPr>
          <w:rFonts w:ascii="Calibri" w:eastAsiaTheme="minorEastAsia" w:hAnsi="Calibri" w:cs="Calibri"/>
          <w:szCs w:val="22"/>
          <w:lang w:eastAsia="ko-KR"/>
        </w:rPr>
        <w:t xml:space="preserve"> time they were presented, it was indicated that a full suite of projections </w:t>
      </w:r>
      <w:r w:rsidRPr="00583E70">
        <w:rPr>
          <w:rFonts w:ascii="Calibri" w:eastAsiaTheme="minorEastAsia" w:hAnsi="Calibri" w:cs="Calibri"/>
          <w:szCs w:val="22"/>
          <w:lang w:eastAsia="ko-KR"/>
        </w:rPr>
        <w:lastRenderedPageBreak/>
        <w:t xml:space="preserve">would be provided at a later stage when more time </w:t>
      </w:r>
      <w:r w:rsidR="00DD38A1" w:rsidRPr="00583E70">
        <w:rPr>
          <w:rFonts w:ascii="Calibri" w:eastAsiaTheme="minorEastAsia" w:hAnsi="Calibri" w:cs="Calibri"/>
          <w:szCs w:val="22"/>
          <w:lang w:eastAsia="ko-KR"/>
        </w:rPr>
        <w:t>would be available. The n</w:t>
      </w:r>
      <w:r w:rsidRPr="00583E70">
        <w:rPr>
          <w:rFonts w:ascii="Calibri" w:eastAsiaTheme="minorEastAsia" w:hAnsi="Calibri" w:cs="Calibri"/>
          <w:szCs w:val="22"/>
          <w:lang w:eastAsia="ko-KR"/>
        </w:rPr>
        <w:t xml:space="preserve">ew projections </w:t>
      </w:r>
      <w:r w:rsidR="00DD38A1" w:rsidRPr="00583E70">
        <w:rPr>
          <w:rFonts w:ascii="Calibri" w:eastAsiaTheme="minorEastAsia" w:hAnsi="Calibri" w:cs="Calibri"/>
          <w:szCs w:val="22"/>
          <w:lang w:eastAsia="ko-KR"/>
        </w:rPr>
        <w:t xml:space="preserve">are </w:t>
      </w:r>
      <w:r w:rsidRPr="00583E70">
        <w:rPr>
          <w:rFonts w:ascii="Calibri" w:eastAsiaTheme="minorEastAsia" w:hAnsi="Calibri" w:cs="Calibri"/>
          <w:szCs w:val="22"/>
          <w:lang w:eastAsia="ko-KR"/>
        </w:rPr>
        <w:t xml:space="preserve">based on 100 bootstraps of </w:t>
      </w:r>
      <w:r w:rsidR="00DD38A1" w:rsidRPr="00583E70">
        <w:rPr>
          <w:rFonts w:ascii="Calibri" w:eastAsiaTheme="minorEastAsia" w:hAnsi="Calibri" w:cs="Calibri"/>
          <w:szCs w:val="22"/>
          <w:lang w:eastAsia="ko-KR"/>
        </w:rPr>
        <w:t xml:space="preserve">the stock assessment </w:t>
      </w:r>
      <w:r w:rsidRPr="00583E70">
        <w:rPr>
          <w:rFonts w:ascii="Calibri" w:eastAsiaTheme="minorEastAsia" w:hAnsi="Calibri" w:cs="Calibri"/>
          <w:szCs w:val="22"/>
          <w:lang w:eastAsia="ko-KR"/>
        </w:rPr>
        <w:t xml:space="preserve">to quantify uncertainty in the initial conditions. </w:t>
      </w:r>
      <w:r w:rsidR="00DD38A1" w:rsidRPr="00583E70">
        <w:rPr>
          <w:rFonts w:ascii="Calibri" w:eastAsiaTheme="minorEastAsia" w:hAnsi="Calibri" w:cs="Calibri"/>
          <w:szCs w:val="22"/>
          <w:lang w:eastAsia="ko-KR"/>
        </w:rPr>
        <w:t xml:space="preserve">They also include </w:t>
      </w:r>
      <w:r w:rsidRPr="00583E70">
        <w:rPr>
          <w:rFonts w:ascii="Calibri" w:eastAsiaTheme="minorEastAsia" w:hAnsi="Calibri" w:cs="Calibri"/>
          <w:szCs w:val="22"/>
          <w:lang w:eastAsia="ko-KR"/>
        </w:rPr>
        <w:t>10,000 iteration</w:t>
      </w:r>
      <w:r w:rsidR="00DD38A1" w:rsidRPr="00583E70">
        <w:rPr>
          <w:rFonts w:ascii="Calibri" w:eastAsiaTheme="minorEastAsia" w:hAnsi="Calibri" w:cs="Calibri"/>
          <w:szCs w:val="22"/>
          <w:lang w:eastAsia="ko-KR"/>
        </w:rPr>
        <w:t>s</w:t>
      </w:r>
      <w:r w:rsidRPr="00583E70">
        <w:rPr>
          <w:rFonts w:ascii="Calibri" w:eastAsiaTheme="minorEastAsia" w:hAnsi="Calibri" w:cs="Calibri"/>
          <w:szCs w:val="22"/>
          <w:lang w:eastAsia="ko-KR"/>
        </w:rPr>
        <w:t xml:space="preserve"> of a Bayesian analysis to fully include uncertainty not only in recruitment but also growth, natural mortality, and fishery components. </w:t>
      </w:r>
      <w:r w:rsidR="00DD38A1" w:rsidRPr="00583E70">
        <w:rPr>
          <w:rFonts w:ascii="Calibri" w:eastAsiaTheme="minorEastAsia" w:hAnsi="Calibri" w:cs="Calibri"/>
          <w:szCs w:val="22"/>
          <w:lang w:eastAsia="ko-KR"/>
        </w:rPr>
        <w:t>T</w:t>
      </w:r>
      <w:r w:rsidRPr="00583E70">
        <w:rPr>
          <w:rFonts w:ascii="Calibri" w:eastAsiaTheme="minorEastAsia" w:hAnsi="Calibri" w:cs="Calibri"/>
          <w:szCs w:val="22"/>
          <w:lang w:eastAsia="ko-KR"/>
        </w:rPr>
        <w:t xml:space="preserve">he </w:t>
      </w:r>
      <w:r w:rsidR="00DD38A1" w:rsidRPr="00583E70">
        <w:rPr>
          <w:rFonts w:ascii="Calibri" w:eastAsiaTheme="minorEastAsia" w:hAnsi="Calibri" w:cs="Calibri"/>
          <w:szCs w:val="22"/>
          <w:lang w:eastAsia="ko-KR"/>
        </w:rPr>
        <w:t xml:space="preserve">BILLWG considers the </w:t>
      </w:r>
      <w:r w:rsidRPr="00583E70">
        <w:rPr>
          <w:rFonts w:ascii="Calibri" w:eastAsiaTheme="minorEastAsia" w:hAnsi="Calibri" w:cs="Calibri"/>
          <w:szCs w:val="22"/>
          <w:lang w:eastAsia="ko-KR"/>
        </w:rPr>
        <w:t xml:space="preserve">current projections </w:t>
      </w:r>
      <w:r w:rsidR="00DD38A1" w:rsidRPr="00583E70">
        <w:rPr>
          <w:rFonts w:ascii="Calibri" w:eastAsiaTheme="minorEastAsia" w:hAnsi="Calibri" w:cs="Calibri"/>
          <w:szCs w:val="22"/>
          <w:lang w:eastAsia="ko-KR"/>
        </w:rPr>
        <w:t xml:space="preserve">to be a </w:t>
      </w:r>
      <w:r w:rsidRPr="00583E70">
        <w:rPr>
          <w:rFonts w:ascii="Calibri" w:eastAsiaTheme="minorEastAsia" w:hAnsi="Calibri" w:cs="Calibri"/>
          <w:szCs w:val="22"/>
          <w:lang w:eastAsia="ko-KR"/>
        </w:rPr>
        <w:t xml:space="preserve">better representation of true uncertainty around the stock into the future. </w:t>
      </w:r>
    </w:p>
    <w:p w14:paraId="373FB81E" w14:textId="77777777" w:rsidR="001C0B76" w:rsidRPr="00583E70" w:rsidRDefault="001C0B76" w:rsidP="001C0B76">
      <w:pPr>
        <w:pStyle w:val="ListParagraph"/>
        <w:numPr>
          <w:ilvl w:val="0"/>
          <w:numId w:val="0"/>
        </w:numPr>
        <w:adjustRightInd w:val="0"/>
        <w:snapToGrid w:val="0"/>
        <w:spacing w:after="0"/>
        <w:ind w:left="2"/>
        <w:rPr>
          <w:rFonts w:ascii="Calibri" w:eastAsiaTheme="minorEastAsia" w:hAnsi="Calibri" w:cs="Calibri"/>
          <w:szCs w:val="22"/>
          <w:lang w:eastAsia="ko-KR"/>
        </w:rPr>
      </w:pPr>
    </w:p>
    <w:p w14:paraId="22871E62" w14:textId="6EBA8324" w:rsidR="001C0B76" w:rsidRPr="00583E70" w:rsidRDefault="001C0B76" w:rsidP="001C0B76">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Japan</w:t>
      </w:r>
      <w:r w:rsidR="007E7242" w:rsidRPr="00583E70">
        <w:rPr>
          <w:rFonts w:ascii="Calibri" w:eastAsiaTheme="minorEastAsia" w:hAnsi="Calibri" w:cs="Calibri"/>
          <w:szCs w:val="22"/>
          <w:lang w:eastAsia="ko-KR"/>
        </w:rPr>
        <w:t xml:space="preserve"> reiterated its longstanding concern regarding an aspect of the WCNPO MLS in that although the </w:t>
      </w:r>
      <w:r w:rsidR="00E6115E" w:rsidRPr="00583E70">
        <w:rPr>
          <w:rFonts w:ascii="Calibri" w:eastAsiaTheme="minorEastAsia" w:hAnsi="Calibri" w:cs="Calibri"/>
          <w:szCs w:val="22"/>
          <w:lang w:eastAsia="ko-KR"/>
        </w:rPr>
        <w:t>in accordance with</w:t>
      </w:r>
      <w:r w:rsidR="00F43FE2" w:rsidRPr="00583E70">
        <w:rPr>
          <w:rFonts w:ascii="Calibri" w:eastAsiaTheme="minorEastAsia" w:hAnsi="Calibri" w:cs="Calibri"/>
          <w:szCs w:val="22"/>
          <w:lang w:eastAsia="ko-KR"/>
        </w:rPr>
        <w:t xml:space="preserve"> </w:t>
      </w:r>
      <w:r w:rsidR="00B41D9A" w:rsidRPr="00583E70">
        <w:rPr>
          <w:rFonts w:ascii="Calibri" w:eastAsiaTheme="minorEastAsia" w:hAnsi="Calibri" w:cs="Calibri"/>
          <w:szCs w:val="22"/>
          <w:lang w:eastAsia="ko-KR"/>
        </w:rPr>
        <w:t xml:space="preserve">the </w:t>
      </w:r>
      <w:r w:rsidR="007E7242" w:rsidRPr="00583E70">
        <w:rPr>
          <w:rFonts w:ascii="Calibri" w:eastAsiaTheme="minorEastAsia" w:hAnsi="Calibri" w:cs="Calibri"/>
          <w:szCs w:val="22"/>
          <w:lang w:eastAsia="ko-KR"/>
        </w:rPr>
        <w:t xml:space="preserve">United Nations </w:t>
      </w:r>
      <w:r w:rsidR="00F43FE2" w:rsidRPr="00583E70">
        <w:rPr>
          <w:rFonts w:ascii="Calibri" w:eastAsiaTheme="minorEastAsia" w:hAnsi="Calibri" w:cs="Calibri"/>
          <w:szCs w:val="22"/>
          <w:lang w:eastAsia="ko-KR"/>
        </w:rPr>
        <w:t>resolution</w:t>
      </w:r>
      <w:r w:rsidR="005A314B" w:rsidRPr="00583E70">
        <w:rPr>
          <w:rFonts w:ascii="Calibri" w:eastAsiaTheme="minorEastAsia" w:hAnsi="Calibri" w:cs="Calibri"/>
          <w:szCs w:val="22"/>
          <w:lang w:eastAsia="ko-KR"/>
        </w:rPr>
        <w:t xml:space="preserve"> on</w:t>
      </w:r>
      <w:r w:rsidR="007E7242" w:rsidRPr="00583E70">
        <w:rPr>
          <w:rFonts w:ascii="Calibri" w:eastAsiaTheme="minorEastAsia" w:hAnsi="Calibri" w:cs="Calibri"/>
          <w:szCs w:val="22"/>
          <w:lang w:eastAsia="ko-KR"/>
        </w:rPr>
        <w:t xml:space="preserve"> high seas driftnet fisheries in 1992, which resulted in a significant decline in fishing effort for WCNPO MLS, the stock assessment showed that F increased in 1992 – 1994.</w:t>
      </w:r>
      <w:r w:rsidR="005A314B" w:rsidRPr="00583E70">
        <w:rPr>
          <w:rFonts w:ascii="Calibri" w:eastAsiaTheme="minorEastAsia" w:hAnsi="Calibri" w:cs="Calibri"/>
          <w:szCs w:val="22"/>
          <w:lang w:eastAsia="ko-KR"/>
        </w:rPr>
        <w:t xml:space="preserve"> There is a significant gap in longline CPUE data between those before 1994 and after 1994.</w:t>
      </w:r>
      <w:r w:rsidR="007E7242" w:rsidRPr="00583E70">
        <w:rPr>
          <w:rFonts w:ascii="Calibri" w:eastAsiaTheme="minorEastAsia" w:hAnsi="Calibri" w:cs="Calibri"/>
          <w:szCs w:val="22"/>
          <w:lang w:eastAsia="ko-KR"/>
        </w:rPr>
        <w:t xml:space="preserve"> Furthermore, Japan also noted that the stock assessment did not include the shift to the use of nylon filament</w:t>
      </w:r>
      <w:r w:rsidR="00686027" w:rsidRPr="00583E70">
        <w:rPr>
          <w:rFonts w:ascii="Calibri" w:eastAsiaTheme="minorEastAsia" w:hAnsi="Calibri" w:cs="Calibri"/>
          <w:szCs w:val="22"/>
          <w:lang w:eastAsia="ko-KR"/>
        </w:rPr>
        <w:t xml:space="preserve"> in</w:t>
      </w:r>
      <w:r w:rsidR="00B41D9A" w:rsidRPr="00583E70">
        <w:rPr>
          <w:rFonts w:ascii="Calibri" w:eastAsiaTheme="minorEastAsia" w:hAnsi="Calibri" w:cs="Calibri"/>
          <w:szCs w:val="22"/>
          <w:lang w:eastAsia="ko-KR"/>
        </w:rPr>
        <w:t xml:space="preserve"> the</w:t>
      </w:r>
      <w:r w:rsidR="00686027" w:rsidRPr="00583E70">
        <w:rPr>
          <w:rFonts w:ascii="Calibri" w:eastAsiaTheme="minorEastAsia" w:hAnsi="Calibri" w:cs="Calibri"/>
          <w:szCs w:val="22"/>
          <w:lang w:eastAsia="ko-KR"/>
        </w:rPr>
        <w:t xml:space="preserve"> longline fish</w:t>
      </w:r>
      <w:r w:rsidR="008F3556" w:rsidRPr="00583E70">
        <w:rPr>
          <w:rFonts w:ascii="Calibri" w:eastAsiaTheme="minorEastAsia" w:hAnsi="Calibri" w:cs="Calibri"/>
          <w:szCs w:val="22"/>
          <w:lang w:eastAsia="ko-KR"/>
        </w:rPr>
        <w:t>er</w:t>
      </w:r>
      <w:r w:rsidR="00686027" w:rsidRPr="00583E70">
        <w:rPr>
          <w:rFonts w:ascii="Calibri" w:eastAsiaTheme="minorEastAsia" w:hAnsi="Calibri" w:cs="Calibri"/>
          <w:szCs w:val="22"/>
          <w:lang w:eastAsia="ko-KR"/>
        </w:rPr>
        <w:t>y</w:t>
      </w:r>
      <w:r w:rsidR="007E7242" w:rsidRPr="00583E70">
        <w:rPr>
          <w:rFonts w:ascii="Calibri" w:eastAsiaTheme="minorEastAsia" w:hAnsi="Calibri" w:cs="Calibri"/>
          <w:szCs w:val="22"/>
          <w:lang w:eastAsia="ko-KR"/>
        </w:rPr>
        <w:t xml:space="preserve"> from 1994 onwards, which resulted in improve</w:t>
      </w:r>
      <w:r w:rsidR="00C227E7" w:rsidRPr="00583E70">
        <w:rPr>
          <w:rFonts w:ascii="Calibri" w:eastAsiaTheme="minorEastAsia" w:hAnsi="Calibri" w:cs="Calibri"/>
          <w:szCs w:val="22"/>
          <w:lang w:eastAsia="ko-KR"/>
        </w:rPr>
        <w:t>d</w:t>
      </w:r>
      <w:r w:rsidR="007E7242" w:rsidRPr="00583E70">
        <w:rPr>
          <w:rFonts w:ascii="Calibri" w:eastAsiaTheme="minorEastAsia" w:hAnsi="Calibri" w:cs="Calibri"/>
          <w:szCs w:val="22"/>
          <w:lang w:eastAsia="ko-KR"/>
        </w:rPr>
        <w:t xml:space="preserve"> catchability, even though similar technological advancements have been considered in the stock assessments of other tuna species. Japan expressed concern that the </w:t>
      </w:r>
      <w:r w:rsidR="005A314B" w:rsidRPr="00583E70">
        <w:rPr>
          <w:rFonts w:ascii="Calibri" w:eastAsiaTheme="minorEastAsia" w:hAnsi="Calibri" w:cs="Calibri"/>
          <w:szCs w:val="22"/>
          <w:lang w:eastAsia="ko-KR"/>
        </w:rPr>
        <w:t xml:space="preserve">current stock assessment </w:t>
      </w:r>
      <w:r w:rsidR="007E7242" w:rsidRPr="00583E70">
        <w:rPr>
          <w:rFonts w:ascii="Calibri" w:eastAsiaTheme="minorEastAsia" w:hAnsi="Calibri" w:cs="Calibri"/>
          <w:szCs w:val="22"/>
          <w:lang w:eastAsia="ko-KR"/>
        </w:rPr>
        <w:t xml:space="preserve">addressed neither of these </w:t>
      </w:r>
      <w:r w:rsidR="005A314B" w:rsidRPr="00583E70">
        <w:rPr>
          <w:rFonts w:ascii="Calibri" w:eastAsiaTheme="minorEastAsia" w:hAnsi="Calibri" w:cs="Calibri"/>
          <w:szCs w:val="22"/>
          <w:lang w:eastAsia="ko-KR"/>
        </w:rPr>
        <w:t xml:space="preserve">three </w:t>
      </w:r>
      <w:r w:rsidR="007E7242" w:rsidRPr="00583E70">
        <w:rPr>
          <w:rFonts w:ascii="Calibri" w:eastAsiaTheme="minorEastAsia" w:hAnsi="Calibri" w:cs="Calibri"/>
          <w:szCs w:val="22"/>
          <w:lang w:eastAsia="ko-KR"/>
        </w:rPr>
        <w:t>points</w:t>
      </w:r>
      <w:r w:rsidR="00C227E7" w:rsidRPr="00583E70">
        <w:rPr>
          <w:rFonts w:ascii="Calibri" w:eastAsiaTheme="minorEastAsia" w:hAnsi="Calibri" w:cs="Calibri"/>
          <w:szCs w:val="22"/>
          <w:lang w:eastAsia="ko-KR"/>
        </w:rPr>
        <w:t xml:space="preserve"> identified by the peer review</w:t>
      </w:r>
      <w:r w:rsidR="007E7242" w:rsidRPr="00583E70">
        <w:rPr>
          <w:rFonts w:ascii="Calibri" w:eastAsiaTheme="minorEastAsia" w:hAnsi="Calibri" w:cs="Calibri"/>
          <w:szCs w:val="22"/>
          <w:lang w:eastAsia="ko-KR"/>
        </w:rPr>
        <w:t>.</w:t>
      </w:r>
      <w:r w:rsidR="001C0A07" w:rsidRPr="00583E70">
        <w:rPr>
          <w:rFonts w:ascii="Calibri" w:eastAsiaTheme="minorEastAsia" w:hAnsi="Calibri" w:cs="Calibri"/>
          <w:szCs w:val="22"/>
          <w:lang w:eastAsia="ko-KR"/>
        </w:rPr>
        <w:t xml:space="preserve"> Japan urged the ISC to further refine the stock assessment as soon as possible so that more reliable information is available to </w:t>
      </w:r>
      <w:r w:rsidR="00376910" w:rsidRPr="00583E70">
        <w:rPr>
          <w:rFonts w:ascii="Calibri" w:eastAsiaTheme="minorEastAsia" w:hAnsi="Calibri" w:cs="Calibri"/>
          <w:szCs w:val="22"/>
          <w:lang w:eastAsia="ko-KR"/>
        </w:rPr>
        <w:t>consider</w:t>
      </w:r>
      <w:r w:rsidR="001C0A07" w:rsidRPr="00583E70">
        <w:rPr>
          <w:rFonts w:ascii="Calibri" w:eastAsiaTheme="minorEastAsia" w:hAnsi="Calibri" w:cs="Calibri"/>
          <w:szCs w:val="22"/>
          <w:lang w:eastAsia="ko-KR"/>
        </w:rPr>
        <w:t xml:space="preserve"> management measures.</w:t>
      </w:r>
    </w:p>
    <w:p w14:paraId="34A55405" w14:textId="77777777" w:rsidR="001C0B76" w:rsidRPr="00583E70" w:rsidRDefault="001C0B76" w:rsidP="001C0B76">
      <w:pPr>
        <w:pStyle w:val="ListParagraph"/>
        <w:numPr>
          <w:ilvl w:val="0"/>
          <w:numId w:val="0"/>
        </w:numPr>
        <w:adjustRightInd w:val="0"/>
        <w:snapToGrid w:val="0"/>
        <w:spacing w:after="0"/>
        <w:ind w:left="2"/>
        <w:rPr>
          <w:rFonts w:ascii="Calibri" w:eastAsiaTheme="minorEastAsia" w:hAnsi="Calibri" w:cs="Calibri"/>
          <w:szCs w:val="22"/>
          <w:lang w:eastAsia="ko-KR"/>
        </w:rPr>
      </w:pPr>
    </w:p>
    <w:p w14:paraId="73D16D97" w14:textId="117BE90C" w:rsidR="00B916BB" w:rsidRPr="00583E70" w:rsidRDefault="00B916BB" w:rsidP="00B916BB">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 BILLWG Chair </w:t>
      </w:r>
      <w:r w:rsidR="00E2719D" w:rsidRPr="00583E70">
        <w:rPr>
          <w:rFonts w:ascii="Calibri" w:eastAsiaTheme="minorEastAsia" w:hAnsi="Calibri" w:cs="Calibri"/>
          <w:szCs w:val="22"/>
          <w:lang w:eastAsia="ko-KR"/>
        </w:rPr>
        <w:t xml:space="preserve">explained that, as the BILLWG has indicated previously, it believes that the high seas fishery was catching adult striped marlin. Meanwhile, data indicate that the longline fisheries that </w:t>
      </w:r>
      <w:r w:rsidR="007B6950" w:rsidRPr="00583E70">
        <w:rPr>
          <w:rFonts w:ascii="Calibri" w:eastAsiaTheme="minorEastAsia" w:hAnsi="Calibri" w:cs="Calibri"/>
          <w:szCs w:val="22"/>
          <w:lang w:eastAsia="ko-KR"/>
        </w:rPr>
        <w:t xml:space="preserve">accounted for the majority of catch </w:t>
      </w:r>
      <w:r w:rsidR="00E2719D" w:rsidRPr="00583E70">
        <w:rPr>
          <w:rFonts w:ascii="Calibri" w:eastAsiaTheme="minorEastAsia" w:hAnsi="Calibri" w:cs="Calibri"/>
          <w:szCs w:val="22"/>
          <w:lang w:eastAsia="ko-KR"/>
        </w:rPr>
        <w:t>afterwards have been catching primarily juvenile striped marlin, which has a much higher relative mortality than catching adult fish.</w:t>
      </w:r>
      <w:r w:rsidR="001C0A07" w:rsidRPr="00583E70">
        <w:rPr>
          <w:rFonts w:ascii="Calibri" w:eastAsiaTheme="minorEastAsia" w:hAnsi="Calibri" w:cs="Calibri"/>
          <w:szCs w:val="22"/>
          <w:lang w:eastAsia="ko-KR"/>
        </w:rPr>
        <w:t xml:space="preserve"> </w:t>
      </w:r>
      <w:r w:rsidR="007B6950" w:rsidRPr="00583E70">
        <w:rPr>
          <w:rFonts w:ascii="Calibri" w:eastAsiaTheme="minorEastAsia" w:hAnsi="Calibri" w:cs="Calibri"/>
          <w:szCs w:val="22"/>
          <w:lang w:eastAsia="ko-KR"/>
        </w:rPr>
        <w:t>The BILLWG Chair also explained that</w:t>
      </w:r>
      <w:r w:rsidR="001C0A07" w:rsidRPr="00583E70">
        <w:rPr>
          <w:rFonts w:ascii="Calibri" w:eastAsiaTheme="minorEastAsia" w:hAnsi="Calibri" w:cs="Calibri"/>
          <w:szCs w:val="22"/>
          <w:lang w:eastAsia="ko-KR"/>
        </w:rPr>
        <w:t xml:space="preserve"> the BILLWG will not conduct another stock assessment for WCNPO MLS until 2027. It is currently implementing a large-scale biological sampling program with the aim of developing a new growth curve by 2027, which is one of the main sources of uncertainty in the current stock assessment, and has agreed, based on the peer review and its own discussions, that it would not be advisable to conduct a new stock assessment until this work is complete.</w:t>
      </w:r>
    </w:p>
    <w:p w14:paraId="44663856" w14:textId="77777777" w:rsidR="00B916BB" w:rsidRPr="00583E70" w:rsidRDefault="00B916BB" w:rsidP="00B916BB">
      <w:pPr>
        <w:pStyle w:val="ListParagraph"/>
        <w:numPr>
          <w:ilvl w:val="0"/>
          <w:numId w:val="0"/>
        </w:numPr>
        <w:adjustRightInd w:val="0"/>
        <w:snapToGrid w:val="0"/>
        <w:spacing w:after="0"/>
        <w:ind w:left="2"/>
        <w:rPr>
          <w:rFonts w:ascii="Calibri" w:eastAsiaTheme="minorEastAsia" w:hAnsi="Calibri" w:cs="Calibri"/>
          <w:szCs w:val="22"/>
          <w:lang w:eastAsia="ko-KR"/>
        </w:rPr>
      </w:pPr>
    </w:p>
    <w:p w14:paraId="736C9BBF" w14:textId="03230834" w:rsidR="00B21FE1" w:rsidRPr="00583E70" w:rsidRDefault="00B21FE1" w:rsidP="00B21FE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 BILLWG Chair presented the results of the 2023 stock assessment for North Pacific </w:t>
      </w:r>
      <w:r w:rsidR="00FC29E1" w:rsidRPr="00583E70">
        <w:rPr>
          <w:rFonts w:ascii="Calibri" w:eastAsiaTheme="minorEastAsia" w:hAnsi="Calibri" w:cs="Calibri"/>
          <w:szCs w:val="22"/>
          <w:lang w:eastAsia="ko-KR"/>
        </w:rPr>
        <w:t xml:space="preserve">(NP) </w:t>
      </w:r>
      <w:r w:rsidRPr="00583E70">
        <w:rPr>
          <w:rFonts w:ascii="Calibri" w:eastAsiaTheme="minorEastAsia" w:hAnsi="Calibri" w:cs="Calibri"/>
          <w:szCs w:val="22"/>
          <w:lang w:eastAsia="ko-KR"/>
        </w:rPr>
        <w:t>swordfish (SWO)</w:t>
      </w:r>
      <w:r w:rsidR="00FC29E1" w:rsidRPr="00583E70">
        <w:rPr>
          <w:rFonts w:ascii="Calibri" w:eastAsiaTheme="minorEastAsia" w:hAnsi="Calibri" w:cs="Calibri"/>
          <w:szCs w:val="22"/>
          <w:lang w:eastAsia="ko-KR"/>
        </w:rPr>
        <w:t>. Estimates of female SSB have been flat to increasing since 1975, with a slight increase in the last five years. Current SSB is above 20% SSB</w:t>
      </w:r>
      <w:r w:rsidR="00FC29E1" w:rsidRPr="00583E70">
        <w:rPr>
          <w:rFonts w:ascii="Calibri" w:eastAsiaTheme="minorEastAsia" w:hAnsi="Calibri" w:cs="Calibri"/>
          <w:szCs w:val="22"/>
          <w:vertAlign w:val="subscript"/>
          <w:lang w:eastAsia="ko-KR"/>
        </w:rPr>
        <w:t>F=0</w:t>
      </w:r>
      <w:r w:rsidR="00FC29E1" w:rsidRPr="00583E70">
        <w:rPr>
          <w:rFonts w:ascii="Calibri" w:eastAsiaTheme="minorEastAsia" w:hAnsi="Calibri" w:cs="Calibri"/>
          <w:szCs w:val="22"/>
          <w:lang w:eastAsia="ko-KR"/>
        </w:rPr>
        <w:t>- and MSY-based reference levels. Female SSB was estimated to be 35,778 mt in 2021, with a relative SSB/SSB</w:t>
      </w:r>
      <w:r w:rsidR="00FC29E1" w:rsidRPr="00583E70">
        <w:rPr>
          <w:rFonts w:ascii="Calibri" w:eastAsiaTheme="minorEastAsia" w:hAnsi="Calibri" w:cs="Calibri"/>
          <w:szCs w:val="22"/>
          <w:vertAlign w:val="subscript"/>
          <w:lang w:eastAsia="ko-KR"/>
        </w:rPr>
        <w:t>MSY</w:t>
      </w:r>
      <w:r w:rsidR="00FC29E1" w:rsidRPr="00583E70">
        <w:rPr>
          <w:rFonts w:ascii="Calibri" w:eastAsiaTheme="minorEastAsia" w:hAnsi="Calibri" w:cs="Calibri"/>
          <w:szCs w:val="22"/>
          <w:lang w:eastAsia="ko-KR"/>
        </w:rPr>
        <w:t xml:space="preserve"> = 2.18. Estimated F (arithmetic average of F for ages 1 – 10) averaged roughly F=0.09 during 2019-2021, with a relative fishing mortality of F/F</w:t>
      </w:r>
      <w:r w:rsidR="00FC29E1" w:rsidRPr="00583E70">
        <w:rPr>
          <w:rFonts w:ascii="Calibri" w:eastAsiaTheme="minorEastAsia" w:hAnsi="Calibri" w:cs="Calibri"/>
          <w:szCs w:val="22"/>
          <w:vertAlign w:val="subscript"/>
          <w:lang w:eastAsia="ko-KR"/>
        </w:rPr>
        <w:t>MSY</w:t>
      </w:r>
      <w:r w:rsidR="00FC29E1" w:rsidRPr="00583E70">
        <w:rPr>
          <w:rFonts w:ascii="Calibri" w:eastAsiaTheme="minorEastAsia" w:hAnsi="Calibri" w:cs="Calibri"/>
          <w:szCs w:val="22"/>
          <w:lang w:eastAsia="ko-KR"/>
        </w:rPr>
        <w:t>= 0.49 in 2021. Relative to MSY-based reference points, overfishing is very likely not occurring (&gt;99% probability) and the NP SWO stock is very likely not overfished (&gt;99% probability).</w:t>
      </w:r>
      <w:r w:rsidR="00BF74E9" w:rsidRPr="00583E70">
        <w:rPr>
          <w:rFonts w:ascii="Calibri" w:eastAsiaTheme="minorEastAsia" w:hAnsi="Calibri" w:cs="Calibri"/>
          <w:szCs w:val="22"/>
          <w:lang w:eastAsia="ko-KR"/>
        </w:rPr>
        <w:t xml:space="preserve"> The stock has produced annual yields of around 11,500 mt per year since 2016, or about 2/3 of the MSY catch amount. The stock status is positive with no evidence of excess F above F</w:t>
      </w:r>
      <w:r w:rsidR="00BF74E9" w:rsidRPr="00583E70">
        <w:rPr>
          <w:rFonts w:ascii="Calibri" w:eastAsiaTheme="minorEastAsia" w:hAnsi="Calibri" w:cs="Calibri"/>
          <w:szCs w:val="22"/>
          <w:vertAlign w:val="subscript"/>
          <w:lang w:eastAsia="ko-KR"/>
        </w:rPr>
        <w:t>MSY</w:t>
      </w:r>
      <w:r w:rsidR="00BF74E9" w:rsidRPr="00583E70">
        <w:rPr>
          <w:rFonts w:ascii="Calibri" w:eastAsiaTheme="minorEastAsia" w:hAnsi="Calibri" w:cs="Calibri"/>
          <w:szCs w:val="22"/>
          <w:lang w:eastAsia="ko-KR"/>
        </w:rPr>
        <w:t xml:space="preserve"> or substantial depletion of spawning potential. Retrospective analyses show that the assessment model appears to underestimate spawning potential in recent years.</w:t>
      </w:r>
    </w:p>
    <w:p w14:paraId="289FD557" w14:textId="77777777" w:rsidR="00B21FE1" w:rsidRPr="00583E70" w:rsidRDefault="00B21FE1" w:rsidP="00B21FE1">
      <w:pPr>
        <w:pStyle w:val="ListParagraph"/>
        <w:numPr>
          <w:ilvl w:val="0"/>
          <w:numId w:val="0"/>
        </w:numPr>
        <w:adjustRightInd w:val="0"/>
        <w:snapToGrid w:val="0"/>
        <w:spacing w:after="0"/>
        <w:ind w:left="2"/>
        <w:rPr>
          <w:rFonts w:ascii="Calibri" w:eastAsiaTheme="minorEastAsia" w:hAnsi="Calibri" w:cs="Calibri"/>
          <w:szCs w:val="22"/>
          <w:lang w:eastAsia="ko-KR"/>
        </w:rPr>
      </w:pPr>
    </w:p>
    <w:p w14:paraId="16C83443" w14:textId="547F711C" w:rsidR="00B21FE1" w:rsidRPr="00583E70" w:rsidRDefault="00BF74E9" w:rsidP="00B21FE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BILLWG Chair also explained that in response to a request from NC18, the BILLWG used WCPFC and IATTC public domain data and yearbooks to compile catch and effort north and south of 20</w:t>
      </w:r>
      <w:r w:rsidRPr="00583E70">
        <w:rPr>
          <w:rFonts w:ascii="Calibri" w:eastAsiaTheme="minorEastAsia" w:hAnsi="Calibri" w:cs="Calibri"/>
          <w:szCs w:val="22"/>
          <w:vertAlign w:val="superscript"/>
          <w:lang w:eastAsia="ko-KR"/>
        </w:rPr>
        <w:t>0</w:t>
      </w:r>
      <w:r w:rsidRPr="00583E70">
        <w:rPr>
          <w:rFonts w:ascii="Calibri" w:eastAsiaTheme="minorEastAsia" w:hAnsi="Calibri" w:cs="Calibri"/>
          <w:szCs w:val="22"/>
          <w:lang w:eastAsia="ko-KR"/>
        </w:rPr>
        <w:t>N through 2020. The data indicated that much of the WPO catch is from longlines, and only longline data are available for effort. A large proportion of the effort south of 20</w:t>
      </w:r>
      <w:r w:rsidRPr="00583E70">
        <w:rPr>
          <w:rFonts w:ascii="Calibri" w:eastAsiaTheme="minorEastAsia" w:hAnsi="Calibri" w:cs="Calibri"/>
          <w:szCs w:val="22"/>
          <w:vertAlign w:val="superscript"/>
          <w:lang w:eastAsia="ko-KR"/>
        </w:rPr>
        <w:t>0</w:t>
      </w:r>
      <w:r w:rsidRPr="00583E70">
        <w:rPr>
          <w:rFonts w:ascii="Calibri" w:eastAsiaTheme="minorEastAsia" w:hAnsi="Calibri" w:cs="Calibri"/>
          <w:szCs w:val="22"/>
          <w:lang w:eastAsia="ko-KR"/>
        </w:rPr>
        <w:t>N includes Vietnam and Indonesia. The lon</w:t>
      </w:r>
      <w:r w:rsidR="00CF6AD2" w:rsidRPr="00583E70">
        <w:rPr>
          <w:rFonts w:ascii="Calibri" w:eastAsiaTheme="minorEastAsia" w:hAnsi="Calibri" w:cs="Calibri"/>
          <w:szCs w:val="22"/>
          <w:lang w:eastAsia="ko-KR"/>
        </w:rPr>
        <w:t>glin</w:t>
      </w:r>
      <w:r w:rsidRPr="00583E70">
        <w:rPr>
          <w:rFonts w:ascii="Calibri" w:eastAsiaTheme="minorEastAsia" w:hAnsi="Calibri" w:cs="Calibri"/>
          <w:szCs w:val="22"/>
          <w:lang w:eastAsia="ko-KR"/>
        </w:rPr>
        <w:t xml:space="preserve">e effort </w:t>
      </w:r>
      <w:r w:rsidR="00CF6AD2" w:rsidRPr="00583E70">
        <w:rPr>
          <w:rFonts w:ascii="Calibri" w:eastAsiaTheme="minorEastAsia" w:hAnsi="Calibri" w:cs="Calibri"/>
          <w:szCs w:val="22"/>
          <w:lang w:eastAsia="ko-KR"/>
        </w:rPr>
        <w:t xml:space="preserve">for </w:t>
      </w:r>
      <w:r w:rsidRPr="00583E70">
        <w:rPr>
          <w:rFonts w:ascii="Calibri" w:eastAsiaTheme="minorEastAsia" w:hAnsi="Calibri" w:cs="Calibri"/>
          <w:szCs w:val="22"/>
          <w:lang w:eastAsia="ko-KR"/>
        </w:rPr>
        <w:t>Indonesia and Vietnam has been estimated because the logbook coverage for these fleets is believed to have variable coverage over time. Recently, catches of longline fishery in the 0</w:t>
      </w:r>
      <w:r w:rsidRPr="00583E70">
        <w:rPr>
          <w:rFonts w:ascii="Calibri" w:eastAsiaTheme="minorEastAsia" w:hAnsi="Calibri" w:cs="Calibri"/>
          <w:szCs w:val="22"/>
          <w:vertAlign w:val="superscript"/>
          <w:lang w:eastAsia="ko-KR"/>
        </w:rPr>
        <w:t>0</w:t>
      </w:r>
      <w:r w:rsidRPr="00583E70">
        <w:rPr>
          <w:rFonts w:ascii="Calibri" w:eastAsiaTheme="minorEastAsia" w:hAnsi="Calibri" w:cs="Calibri"/>
          <w:szCs w:val="22"/>
          <w:lang w:eastAsia="ko-KR"/>
        </w:rPr>
        <w:t>-10</w:t>
      </w:r>
      <w:r w:rsidRPr="00583E70">
        <w:rPr>
          <w:rFonts w:ascii="Calibri" w:eastAsiaTheme="minorEastAsia" w:hAnsi="Calibri" w:cs="Calibri"/>
          <w:szCs w:val="22"/>
          <w:vertAlign w:val="superscript"/>
          <w:lang w:eastAsia="ko-KR"/>
        </w:rPr>
        <w:t>0</w:t>
      </w:r>
      <w:r w:rsidRPr="00583E70">
        <w:rPr>
          <w:rFonts w:ascii="Calibri" w:eastAsiaTheme="minorEastAsia" w:hAnsi="Calibri" w:cs="Calibri"/>
          <w:szCs w:val="22"/>
          <w:lang w:eastAsia="ko-KR"/>
        </w:rPr>
        <w:t>N area of the Eastern Pacific have increased. The gillnet fishing conducted in the waters around Vietnam is also responsible for the increase in catch south of 20</w:t>
      </w:r>
      <w:r w:rsidRPr="00583E70">
        <w:rPr>
          <w:rFonts w:ascii="Calibri" w:eastAsiaTheme="minorEastAsia" w:hAnsi="Calibri" w:cs="Calibri"/>
          <w:szCs w:val="22"/>
          <w:vertAlign w:val="superscript"/>
          <w:lang w:eastAsia="ko-KR"/>
        </w:rPr>
        <w:t>0</w:t>
      </w:r>
      <w:r w:rsidRPr="00583E70">
        <w:rPr>
          <w:rFonts w:ascii="Calibri" w:eastAsiaTheme="minorEastAsia" w:hAnsi="Calibri" w:cs="Calibri"/>
          <w:szCs w:val="22"/>
          <w:lang w:eastAsia="ko-KR"/>
        </w:rPr>
        <w:t>N.</w:t>
      </w:r>
    </w:p>
    <w:p w14:paraId="1989B706" w14:textId="77777777" w:rsidR="00B21FE1" w:rsidRPr="00583E70" w:rsidRDefault="00B21FE1" w:rsidP="00B21FE1">
      <w:pPr>
        <w:pStyle w:val="ListParagraph"/>
        <w:numPr>
          <w:ilvl w:val="0"/>
          <w:numId w:val="0"/>
        </w:numPr>
        <w:adjustRightInd w:val="0"/>
        <w:snapToGrid w:val="0"/>
        <w:spacing w:after="0"/>
        <w:ind w:left="2"/>
        <w:rPr>
          <w:rFonts w:ascii="Calibri" w:eastAsiaTheme="minorEastAsia" w:hAnsi="Calibri" w:cs="Calibri"/>
          <w:szCs w:val="22"/>
          <w:lang w:eastAsia="ko-KR"/>
        </w:rPr>
      </w:pPr>
    </w:p>
    <w:p w14:paraId="24D5B7F9" w14:textId="77777777" w:rsidR="00D8496D" w:rsidRPr="00583E70" w:rsidRDefault="00D8496D" w:rsidP="00FA0531">
      <w:pPr>
        <w:pStyle w:val="Heading3"/>
        <w:adjustRightInd w:val="0"/>
        <w:snapToGrid w:val="0"/>
        <w:spacing w:after="0"/>
        <w:rPr>
          <w:rFonts w:ascii="Calibri" w:hAnsi="Calibri" w:cs="Calibri"/>
          <w:szCs w:val="22"/>
        </w:rPr>
      </w:pPr>
      <w:r w:rsidRPr="00583E70">
        <w:rPr>
          <w:rFonts w:ascii="Calibri" w:hAnsi="Calibri" w:cs="Calibri"/>
          <w:szCs w:val="22"/>
        </w:rPr>
        <w:lastRenderedPageBreak/>
        <w:t>Report from SC</w:t>
      </w:r>
    </w:p>
    <w:p w14:paraId="0100A4B5" w14:textId="77777777" w:rsidR="00D96DB3" w:rsidRPr="00583E70" w:rsidRDefault="00D96DB3" w:rsidP="00FA0531">
      <w:pPr>
        <w:pStyle w:val="ListParagraph"/>
        <w:numPr>
          <w:ilvl w:val="0"/>
          <w:numId w:val="0"/>
        </w:numPr>
        <w:adjustRightInd w:val="0"/>
        <w:snapToGrid w:val="0"/>
        <w:spacing w:after="0"/>
        <w:ind w:left="720"/>
        <w:rPr>
          <w:rFonts w:ascii="Calibri" w:eastAsiaTheme="minorEastAsia" w:hAnsi="Calibri" w:cs="Calibri"/>
          <w:szCs w:val="22"/>
          <w:lang w:eastAsia="ko-KR"/>
        </w:rPr>
      </w:pPr>
    </w:p>
    <w:p w14:paraId="35FF89A6" w14:textId="3BCB9973" w:rsidR="00D8496D" w:rsidRPr="00583E70" w:rsidRDefault="00D406CD" w:rsidP="00FA0531">
      <w:pPr>
        <w:pStyle w:val="ListParagraph"/>
        <w:adjustRightInd w:val="0"/>
        <w:snapToGrid w:val="0"/>
        <w:spacing w:after="0"/>
        <w:ind w:left="0" w:firstLine="2"/>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 </w:t>
      </w:r>
      <w:r w:rsidR="00CE3163" w:rsidRPr="00583E70">
        <w:rPr>
          <w:rFonts w:ascii="Calibri" w:eastAsiaTheme="minorEastAsia" w:hAnsi="Calibri" w:cs="Calibri"/>
          <w:szCs w:val="22"/>
          <w:lang w:eastAsia="ko-KR"/>
        </w:rPr>
        <w:t>20</w:t>
      </w:r>
      <w:r w:rsidRPr="00583E70">
        <w:rPr>
          <w:rFonts w:ascii="Calibri" w:eastAsiaTheme="minorEastAsia" w:hAnsi="Calibri" w:cs="Calibri"/>
          <w:szCs w:val="22"/>
          <w:vertAlign w:val="superscript"/>
          <w:lang w:eastAsia="ko-KR"/>
        </w:rPr>
        <w:t>th</w:t>
      </w:r>
      <w:r w:rsidRPr="00583E70">
        <w:rPr>
          <w:rFonts w:ascii="Calibri" w:eastAsiaTheme="minorEastAsia" w:hAnsi="Calibri" w:cs="Calibri"/>
          <w:szCs w:val="22"/>
          <w:lang w:eastAsia="ko-KR"/>
        </w:rPr>
        <w:t xml:space="preserve"> Regular Session of the WCPFC </w:t>
      </w:r>
      <w:r w:rsidR="00352024" w:rsidRPr="00583E70">
        <w:rPr>
          <w:rFonts w:ascii="Calibri" w:eastAsiaTheme="minorEastAsia" w:hAnsi="Calibri" w:cs="Calibri"/>
          <w:szCs w:val="22"/>
          <w:lang w:eastAsia="ko-KR"/>
        </w:rPr>
        <w:t xml:space="preserve">SC </w:t>
      </w:r>
      <w:r w:rsidRPr="00583E70">
        <w:rPr>
          <w:rFonts w:ascii="Calibri" w:eastAsiaTheme="minorEastAsia" w:hAnsi="Calibri" w:cs="Calibri"/>
          <w:szCs w:val="22"/>
          <w:lang w:eastAsia="ko-KR"/>
        </w:rPr>
        <w:t>will be held on 1</w:t>
      </w:r>
      <w:r w:rsidR="00CE3163" w:rsidRPr="00583E70">
        <w:rPr>
          <w:rFonts w:ascii="Calibri" w:eastAsiaTheme="minorEastAsia" w:hAnsi="Calibri" w:cs="Calibri"/>
          <w:szCs w:val="22"/>
          <w:lang w:eastAsia="ko-KR"/>
        </w:rPr>
        <w:t>4</w:t>
      </w:r>
      <w:r w:rsidRPr="00583E70">
        <w:rPr>
          <w:rFonts w:ascii="Calibri" w:eastAsiaTheme="minorEastAsia" w:hAnsi="Calibri" w:cs="Calibri"/>
          <w:szCs w:val="22"/>
          <w:lang w:eastAsia="ko-KR"/>
        </w:rPr>
        <w:t xml:space="preserve"> – 2</w:t>
      </w:r>
      <w:r w:rsidR="00CE3163" w:rsidRPr="00583E70">
        <w:rPr>
          <w:rFonts w:ascii="Calibri" w:eastAsiaTheme="minorEastAsia" w:hAnsi="Calibri" w:cs="Calibri"/>
          <w:szCs w:val="22"/>
          <w:lang w:eastAsia="ko-KR"/>
        </w:rPr>
        <w:t>1</w:t>
      </w:r>
      <w:r w:rsidRPr="00583E70">
        <w:rPr>
          <w:rFonts w:ascii="Calibri" w:eastAsiaTheme="minorEastAsia" w:hAnsi="Calibri" w:cs="Calibri"/>
          <w:szCs w:val="22"/>
          <w:lang w:eastAsia="ko-KR"/>
        </w:rPr>
        <w:t xml:space="preserve"> August 202</w:t>
      </w:r>
      <w:r w:rsidR="00CE3163" w:rsidRPr="00583E70">
        <w:rPr>
          <w:rFonts w:ascii="Calibri" w:eastAsiaTheme="minorEastAsia" w:hAnsi="Calibri" w:cs="Calibri"/>
          <w:szCs w:val="22"/>
          <w:lang w:eastAsia="ko-KR"/>
        </w:rPr>
        <w:t>4</w:t>
      </w:r>
      <w:r w:rsidRPr="00583E70">
        <w:rPr>
          <w:rFonts w:ascii="Calibri" w:eastAsiaTheme="minorEastAsia" w:hAnsi="Calibri" w:cs="Calibri"/>
          <w:szCs w:val="22"/>
          <w:lang w:eastAsia="ko-KR"/>
        </w:rPr>
        <w:t>.</w:t>
      </w:r>
      <w:r w:rsidR="00B61757" w:rsidRPr="00583E70">
        <w:rPr>
          <w:rFonts w:ascii="Calibri" w:eastAsiaTheme="minorEastAsia" w:hAnsi="Calibri" w:cs="Calibri"/>
          <w:szCs w:val="22"/>
          <w:lang w:eastAsia="ko-KR"/>
        </w:rPr>
        <w:t xml:space="preserve"> Therefore, </w:t>
      </w:r>
      <w:r w:rsidR="0076790B" w:rsidRPr="00583E70">
        <w:rPr>
          <w:rFonts w:ascii="Calibri" w:eastAsiaTheme="minorEastAsia" w:hAnsi="Calibri" w:cs="Calibri"/>
          <w:szCs w:val="22"/>
          <w:lang w:eastAsia="ko-KR"/>
        </w:rPr>
        <w:t xml:space="preserve">relevant </w:t>
      </w:r>
      <w:r w:rsidR="00B61757" w:rsidRPr="00583E70">
        <w:rPr>
          <w:rFonts w:ascii="Calibri" w:eastAsiaTheme="minorEastAsia" w:hAnsi="Calibri" w:cs="Calibri"/>
          <w:szCs w:val="22"/>
          <w:lang w:eastAsia="ko-KR"/>
        </w:rPr>
        <w:t>outcomes from SC</w:t>
      </w:r>
      <w:r w:rsidR="00CE3163" w:rsidRPr="00583E70">
        <w:rPr>
          <w:rFonts w:ascii="Calibri" w:eastAsiaTheme="minorEastAsia" w:hAnsi="Calibri" w:cs="Calibri"/>
          <w:szCs w:val="22"/>
          <w:lang w:eastAsia="ko-KR"/>
        </w:rPr>
        <w:t>20</w:t>
      </w:r>
      <w:r w:rsidR="00B61757" w:rsidRPr="00583E70">
        <w:rPr>
          <w:rFonts w:ascii="Calibri" w:eastAsiaTheme="minorEastAsia" w:hAnsi="Calibri" w:cs="Calibri"/>
          <w:szCs w:val="22"/>
          <w:lang w:eastAsia="ko-KR"/>
        </w:rPr>
        <w:t xml:space="preserve"> may be reviewed at a</w:t>
      </w:r>
      <w:r w:rsidR="005F0816" w:rsidRPr="00583E70">
        <w:rPr>
          <w:rFonts w:ascii="Calibri" w:eastAsiaTheme="minorEastAsia" w:hAnsi="Calibri" w:cs="Calibri"/>
          <w:szCs w:val="22"/>
          <w:lang w:eastAsia="ko-KR"/>
        </w:rPr>
        <w:t>nother</w:t>
      </w:r>
      <w:r w:rsidR="00B61757" w:rsidRPr="00583E70">
        <w:rPr>
          <w:rFonts w:ascii="Calibri" w:eastAsiaTheme="minorEastAsia" w:hAnsi="Calibri" w:cs="Calibri"/>
          <w:szCs w:val="22"/>
          <w:lang w:eastAsia="ko-KR"/>
        </w:rPr>
        <w:t xml:space="preserve"> separate NC</w:t>
      </w:r>
      <w:r w:rsidR="00CE3163" w:rsidRPr="00583E70">
        <w:rPr>
          <w:rFonts w:ascii="Calibri" w:eastAsiaTheme="minorEastAsia" w:hAnsi="Calibri" w:cs="Calibri"/>
          <w:szCs w:val="22"/>
          <w:lang w:eastAsia="ko-KR"/>
        </w:rPr>
        <w:t>20</w:t>
      </w:r>
      <w:r w:rsidR="00B61757" w:rsidRPr="00583E70">
        <w:rPr>
          <w:rFonts w:ascii="Calibri" w:eastAsiaTheme="minorEastAsia" w:hAnsi="Calibri" w:cs="Calibri"/>
          <w:szCs w:val="22"/>
          <w:lang w:eastAsia="ko-KR"/>
        </w:rPr>
        <w:t xml:space="preserve"> online meeting </w:t>
      </w:r>
      <w:r w:rsidR="00FD02F7" w:rsidRPr="00583E70">
        <w:rPr>
          <w:rFonts w:ascii="Calibri" w:eastAsiaTheme="minorEastAsia" w:hAnsi="Calibri" w:cs="Calibri"/>
          <w:szCs w:val="22"/>
          <w:lang w:eastAsia="ko-KR"/>
        </w:rPr>
        <w:t xml:space="preserve">later this year </w:t>
      </w:r>
      <w:r w:rsidR="00B61757" w:rsidRPr="00583E70">
        <w:rPr>
          <w:rFonts w:ascii="Calibri" w:eastAsiaTheme="minorEastAsia" w:hAnsi="Calibri" w:cs="Calibri"/>
          <w:szCs w:val="22"/>
          <w:lang w:eastAsia="ko-KR"/>
        </w:rPr>
        <w:t>if necessary.</w:t>
      </w:r>
      <w:r w:rsidR="002032DB" w:rsidRPr="00583E70">
        <w:rPr>
          <w:rFonts w:ascii="Calibri" w:eastAsiaTheme="minorEastAsia" w:hAnsi="Calibri" w:cs="Calibri"/>
          <w:szCs w:val="22"/>
          <w:lang w:eastAsia="ko-KR"/>
        </w:rPr>
        <w:t xml:space="preserve"> </w:t>
      </w:r>
    </w:p>
    <w:p w14:paraId="7D8FBC98" w14:textId="77777777" w:rsidR="00101CAD" w:rsidRPr="00583E70" w:rsidRDefault="00101CAD" w:rsidP="008576CF">
      <w:pPr>
        <w:adjustRightInd w:val="0"/>
        <w:snapToGrid w:val="0"/>
        <w:spacing w:after="0"/>
        <w:rPr>
          <w:rFonts w:ascii="Calibri" w:eastAsiaTheme="minorEastAsia" w:hAnsi="Calibri" w:cs="Calibri"/>
          <w:szCs w:val="22"/>
          <w:lang w:eastAsia="ko-KR"/>
        </w:rPr>
      </w:pPr>
    </w:p>
    <w:p w14:paraId="5E81D453" w14:textId="77777777" w:rsidR="006748F1" w:rsidRPr="00583E70" w:rsidRDefault="006748F1" w:rsidP="008576CF">
      <w:pPr>
        <w:adjustRightInd w:val="0"/>
        <w:snapToGrid w:val="0"/>
        <w:spacing w:after="0"/>
        <w:rPr>
          <w:rFonts w:ascii="Calibri" w:eastAsiaTheme="minorEastAsia" w:hAnsi="Calibri" w:cs="Calibri"/>
          <w:szCs w:val="22"/>
          <w:lang w:eastAsia="ko-KR"/>
        </w:rPr>
      </w:pPr>
    </w:p>
    <w:p w14:paraId="16B0D139" w14:textId="0B54A835" w:rsidR="00D8496D" w:rsidRPr="00583E70" w:rsidRDefault="00D8496D" w:rsidP="00BD6D1E">
      <w:pPr>
        <w:pStyle w:val="Heading1"/>
        <w:ind w:leftChars="-1" w:left="2145" w:hangingChars="975" w:hanging="2147"/>
        <w:rPr>
          <w:rFonts w:ascii="Calibri" w:hAnsi="Calibri" w:cs="Calibri"/>
        </w:rPr>
      </w:pPr>
      <w:bookmarkStart w:id="3" w:name="_Toc84399934"/>
      <w:bookmarkStart w:id="4" w:name="_Toc84399935"/>
      <w:bookmarkStart w:id="5" w:name="_Toc84399936"/>
      <w:bookmarkStart w:id="6" w:name="_Toc84399937"/>
      <w:bookmarkStart w:id="7" w:name="_Toc84399938"/>
      <w:bookmarkStart w:id="8" w:name="_Toc84399939"/>
      <w:bookmarkStart w:id="9" w:name="_Toc84399940"/>
      <w:bookmarkStart w:id="10" w:name="_Toc84399941"/>
      <w:bookmarkStart w:id="11" w:name="_Toc84399942"/>
      <w:bookmarkStart w:id="12" w:name="_Toc84399943"/>
      <w:bookmarkStart w:id="13" w:name="_Toc84399944"/>
      <w:bookmarkStart w:id="14" w:name="_Toc84399945"/>
      <w:bookmarkStart w:id="15" w:name="_Toc84399946"/>
      <w:bookmarkStart w:id="16" w:name="_Toc84399947"/>
      <w:bookmarkStart w:id="17" w:name="_Toc84399948"/>
      <w:bookmarkStart w:id="18" w:name="_Toc84399949"/>
      <w:bookmarkStart w:id="19" w:name="_Toc84399950"/>
      <w:bookmarkStart w:id="20" w:name="_Toc84399951"/>
      <w:bookmarkStart w:id="21" w:name="_Toc84399952"/>
      <w:bookmarkStart w:id="22" w:name="_Toc84399953"/>
      <w:bookmarkStart w:id="23" w:name="_Toc84399954"/>
      <w:bookmarkStart w:id="24" w:name="_Toc84399955"/>
      <w:bookmarkStart w:id="25" w:name="_Toc84399956"/>
      <w:bookmarkStart w:id="26" w:name="_Toc84399957"/>
      <w:bookmarkStart w:id="27" w:name="_Toc84399958"/>
      <w:bookmarkStart w:id="28" w:name="_Toc84399959"/>
      <w:bookmarkStart w:id="29" w:name="_Toc84399960"/>
      <w:bookmarkStart w:id="30" w:name="_Toc84399961"/>
      <w:bookmarkStart w:id="31" w:name="_Toc84399962"/>
      <w:bookmarkStart w:id="32" w:name="_Toc84399963"/>
      <w:bookmarkStart w:id="33" w:name="_Toc84399964"/>
      <w:bookmarkStart w:id="34" w:name="_Toc84399965"/>
      <w:bookmarkStart w:id="35" w:name="_Toc84399966"/>
      <w:bookmarkStart w:id="36" w:name="_Toc84399967"/>
      <w:bookmarkStart w:id="37" w:name="_Toc84399968"/>
      <w:bookmarkStart w:id="38" w:name="_Toc84399969"/>
      <w:bookmarkStart w:id="39" w:name="_Toc84399970"/>
      <w:bookmarkStart w:id="40" w:name="_Toc171956028"/>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83E70">
        <w:rPr>
          <w:rFonts w:ascii="Calibri" w:hAnsi="Calibri" w:cs="Calibri"/>
        </w:rPr>
        <w:t>CONSERVATION AND MANAGEMENT MEASURES</w:t>
      </w:r>
      <w:r w:rsidR="00BD6D1E" w:rsidRPr="00583E70">
        <w:rPr>
          <w:rFonts w:ascii="Calibri" w:hAnsi="Calibri" w:cs="Calibri"/>
        </w:rPr>
        <w:t xml:space="preserve"> FOR THE NORTHERN STOCKS</w:t>
      </w:r>
      <w:bookmarkEnd w:id="40"/>
    </w:p>
    <w:p w14:paraId="3D1B474F" w14:textId="77777777" w:rsidR="00D96DB3" w:rsidRPr="00583E70" w:rsidRDefault="00D96DB3" w:rsidP="00FA0531">
      <w:pPr>
        <w:pStyle w:val="Heading2"/>
        <w:numPr>
          <w:ilvl w:val="0"/>
          <w:numId w:val="0"/>
        </w:numPr>
        <w:spacing w:after="0"/>
        <w:rPr>
          <w:rFonts w:ascii="Calibri" w:hAnsi="Calibri" w:cs="Calibri"/>
          <w:szCs w:val="22"/>
        </w:rPr>
      </w:pPr>
    </w:p>
    <w:p w14:paraId="18573886" w14:textId="1393F2CB" w:rsidR="00D8496D" w:rsidRPr="00583E70" w:rsidRDefault="00981AC8" w:rsidP="00FA0531">
      <w:pPr>
        <w:pStyle w:val="Heading2"/>
        <w:spacing w:after="0"/>
        <w:rPr>
          <w:rFonts w:ascii="Calibri" w:hAnsi="Calibri" w:cs="Calibri"/>
          <w:szCs w:val="22"/>
        </w:rPr>
      </w:pPr>
      <w:r w:rsidRPr="00583E70">
        <w:rPr>
          <w:rFonts w:ascii="Calibri" w:hAnsi="Calibri" w:cs="Calibri"/>
          <w:szCs w:val="22"/>
        </w:rPr>
        <w:t>Pacific bluefin tuna (CMM 202</w:t>
      </w:r>
      <w:r w:rsidR="00BD6D1E" w:rsidRPr="00583E70">
        <w:rPr>
          <w:rFonts w:ascii="Calibri" w:hAnsi="Calibri" w:cs="Calibri"/>
          <w:szCs w:val="22"/>
        </w:rPr>
        <w:t>3</w:t>
      </w:r>
      <w:r w:rsidRPr="00583E70">
        <w:rPr>
          <w:rFonts w:ascii="Calibri" w:hAnsi="Calibri" w:cs="Calibri"/>
          <w:szCs w:val="22"/>
        </w:rPr>
        <w:t>-02)</w:t>
      </w:r>
    </w:p>
    <w:p w14:paraId="32600234" w14:textId="77777777" w:rsidR="00D96DB3" w:rsidRPr="00583E70" w:rsidRDefault="00D96DB3" w:rsidP="00FA0531">
      <w:pPr>
        <w:pStyle w:val="ListParagraph"/>
        <w:numPr>
          <w:ilvl w:val="0"/>
          <w:numId w:val="0"/>
        </w:numPr>
        <w:adjustRightInd w:val="0"/>
        <w:snapToGrid w:val="0"/>
        <w:spacing w:after="0"/>
        <w:ind w:left="2"/>
        <w:rPr>
          <w:rFonts w:ascii="Calibri" w:hAnsi="Calibri" w:cs="Calibri"/>
          <w:szCs w:val="22"/>
          <w:lang w:eastAsia="ja-JP"/>
        </w:rPr>
      </w:pPr>
    </w:p>
    <w:p w14:paraId="652024B9" w14:textId="4B34BF39" w:rsidR="00D8496D" w:rsidRPr="00583E70" w:rsidRDefault="0076790B"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eastAsiaTheme="minorEastAsia" w:hAnsi="Calibri" w:cs="Calibri"/>
          <w:szCs w:val="22"/>
          <w:lang w:eastAsia="ja-JP"/>
        </w:rPr>
        <w:t>The Co-</w:t>
      </w:r>
      <w:r w:rsidR="006C3D0A" w:rsidRPr="00583E70">
        <w:rPr>
          <w:rFonts w:ascii="Calibri" w:eastAsiaTheme="minorEastAsia" w:hAnsi="Calibri" w:cs="Calibri"/>
          <w:szCs w:val="22"/>
          <w:lang w:eastAsia="ja-JP"/>
        </w:rPr>
        <w:t>Chair</w:t>
      </w:r>
      <w:r w:rsidR="00C02E63" w:rsidRPr="00583E70">
        <w:rPr>
          <w:rFonts w:ascii="Calibri" w:eastAsiaTheme="minorEastAsia" w:hAnsi="Calibri" w:cs="Calibri"/>
          <w:szCs w:val="22"/>
          <w:lang w:eastAsia="ja-JP"/>
        </w:rPr>
        <w:t>s</w:t>
      </w:r>
      <w:r w:rsidR="006C3D0A" w:rsidRPr="00583E70">
        <w:rPr>
          <w:rFonts w:ascii="Calibri" w:eastAsiaTheme="minorEastAsia" w:hAnsi="Calibri" w:cs="Calibri"/>
          <w:szCs w:val="22"/>
          <w:lang w:eastAsia="ja-JP"/>
        </w:rPr>
        <w:t xml:space="preserve"> of </w:t>
      </w:r>
      <w:r w:rsidR="00D81A0F" w:rsidRPr="00583E70">
        <w:rPr>
          <w:rFonts w:ascii="Calibri" w:eastAsiaTheme="minorEastAsia" w:hAnsi="Calibri" w:cs="Calibri"/>
          <w:szCs w:val="22"/>
          <w:lang w:eastAsia="ja-JP"/>
        </w:rPr>
        <w:t xml:space="preserve">the </w:t>
      </w:r>
      <w:r w:rsidR="00E86E0D" w:rsidRPr="00583E70">
        <w:rPr>
          <w:rFonts w:ascii="Calibri" w:eastAsiaTheme="minorEastAsia" w:hAnsi="Calibri" w:cs="Calibri"/>
          <w:szCs w:val="22"/>
          <w:lang w:eastAsia="ja-JP"/>
        </w:rPr>
        <w:t>Joint IATTC and WCPFC-NC Working Group Meeting on the Management of Pacific Bluefin Tuna (</w:t>
      </w:r>
      <w:r w:rsidR="00DD0A41" w:rsidRPr="00583E70">
        <w:rPr>
          <w:rFonts w:ascii="Calibri" w:eastAsiaTheme="minorEastAsia" w:hAnsi="Calibri" w:cs="Calibri"/>
          <w:szCs w:val="22"/>
          <w:lang w:eastAsia="ja-JP"/>
        </w:rPr>
        <w:t>JWG</w:t>
      </w:r>
      <w:r w:rsidR="00E86E0D" w:rsidRPr="00583E70">
        <w:rPr>
          <w:rFonts w:ascii="Calibri" w:eastAsiaTheme="minorEastAsia" w:hAnsi="Calibri" w:cs="Calibri"/>
          <w:szCs w:val="22"/>
          <w:lang w:eastAsia="ja-JP"/>
        </w:rPr>
        <w:t>)</w:t>
      </w:r>
      <w:r w:rsidR="00D81A0F" w:rsidRPr="00583E70">
        <w:rPr>
          <w:rFonts w:ascii="Calibri" w:eastAsiaTheme="minorEastAsia" w:hAnsi="Calibri" w:cs="Calibri"/>
          <w:szCs w:val="22"/>
          <w:lang w:eastAsia="ja-JP"/>
        </w:rPr>
        <w:t xml:space="preserve"> presented</w:t>
      </w:r>
      <w:r w:rsidR="00D8496D" w:rsidRPr="00583E70">
        <w:rPr>
          <w:rFonts w:ascii="Calibri" w:eastAsiaTheme="minorEastAsia" w:hAnsi="Calibri" w:cs="Calibri"/>
          <w:szCs w:val="22"/>
          <w:lang w:eastAsia="ja-JP"/>
        </w:rPr>
        <w:t xml:space="preserve"> the outcomes of the </w:t>
      </w:r>
      <w:r w:rsidR="007D77B4" w:rsidRPr="00583E70">
        <w:rPr>
          <w:rFonts w:ascii="Calibri" w:eastAsiaTheme="minorEastAsia" w:hAnsi="Calibri" w:cs="Calibri"/>
          <w:szCs w:val="22"/>
          <w:lang w:eastAsia="ja-JP"/>
        </w:rPr>
        <w:t>9</w:t>
      </w:r>
      <w:r w:rsidR="00D8496D" w:rsidRPr="00583E70">
        <w:rPr>
          <w:rFonts w:ascii="Calibri" w:eastAsiaTheme="minorEastAsia" w:hAnsi="Calibri" w:cs="Calibri"/>
          <w:szCs w:val="22"/>
          <w:vertAlign w:val="superscript"/>
          <w:lang w:eastAsia="ja-JP"/>
        </w:rPr>
        <w:t>th</w:t>
      </w:r>
      <w:r w:rsidR="00D8496D" w:rsidRPr="00583E70">
        <w:rPr>
          <w:rFonts w:ascii="Calibri" w:eastAsiaTheme="minorEastAsia" w:hAnsi="Calibri" w:cs="Calibri"/>
          <w:szCs w:val="22"/>
          <w:lang w:eastAsia="ja-JP"/>
        </w:rPr>
        <w:t xml:space="preserve"> </w:t>
      </w:r>
      <w:r w:rsidR="00DD0A41" w:rsidRPr="00583E70">
        <w:rPr>
          <w:rFonts w:ascii="Calibri" w:eastAsiaTheme="minorEastAsia" w:hAnsi="Calibri" w:cs="Calibri"/>
          <w:szCs w:val="22"/>
          <w:lang w:eastAsia="ja-JP"/>
        </w:rPr>
        <w:t>JWG</w:t>
      </w:r>
      <w:r w:rsidR="00D8496D" w:rsidRPr="00583E70">
        <w:rPr>
          <w:rFonts w:ascii="Calibri" w:eastAsiaTheme="minorEastAsia" w:hAnsi="Calibri" w:cs="Calibri"/>
          <w:szCs w:val="22"/>
          <w:lang w:eastAsia="ja-JP"/>
        </w:rPr>
        <w:t xml:space="preserve"> as outlined in the Chairs’ Summary (</w:t>
      </w:r>
      <w:r w:rsidR="00D8496D" w:rsidRPr="00583E70">
        <w:rPr>
          <w:rFonts w:ascii="Calibri" w:eastAsiaTheme="minorEastAsia" w:hAnsi="Calibri" w:cs="Calibri"/>
          <w:b/>
          <w:bCs/>
          <w:szCs w:val="22"/>
          <w:lang w:eastAsia="ja-JP"/>
        </w:rPr>
        <w:t xml:space="preserve">Attachment </w:t>
      </w:r>
      <w:r w:rsidR="004357F8" w:rsidRPr="00583E70">
        <w:rPr>
          <w:rFonts w:ascii="Calibri" w:eastAsiaTheme="minorEastAsia" w:hAnsi="Calibri" w:cs="Calibri"/>
          <w:b/>
          <w:bCs/>
          <w:szCs w:val="22"/>
          <w:lang w:eastAsia="ja-JP"/>
        </w:rPr>
        <w:t>C</w:t>
      </w:r>
      <w:r w:rsidR="00D8496D" w:rsidRPr="00583E70">
        <w:rPr>
          <w:rFonts w:ascii="Calibri" w:eastAsiaTheme="minorEastAsia" w:hAnsi="Calibri" w:cs="Calibri"/>
          <w:szCs w:val="22"/>
          <w:lang w:eastAsia="ja-JP"/>
        </w:rPr>
        <w:t xml:space="preserve">). </w:t>
      </w:r>
    </w:p>
    <w:p w14:paraId="35F49FA8" w14:textId="77777777" w:rsidR="00FE7E0A" w:rsidRPr="00583E70" w:rsidRDefault="00FE7E0A" w:rsidP="00BB4925">
      <w:pPr>
        <w:pStyle w:val="ListParagraph"/>
        <w:numPr>
          <w:ilvl w:val="0"/>
          <w:numId w:val="0"/>
        </w:numPr>
        <w:adjustRightInd w:val="0"/>
        <w:snapToGrid w:val="0"/>
        <w:spacing w:after="0"/>
        <w:ind w:left="2"/>
        <w:rPr>
          <w:rFonts w:ascii="Calibri" w:hAnsi="Calibri" w:cs="Calibri"/>
          <w:szCs w:val="22"/>
          <w:lang w:eastAsia="ja-JP"/>
        </w:rPr>
      </w:pPr>
    </w:p>
    <w:p w14:paraId="695D0BF0" w14:textId="5DC170BA" w:rsidR="00DF5237" w:rsidRPr="00583E70" w:rsidRDefault="00DF5237" w:rsidP="00862407">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b/>
          <w:bCs/>
          <w:szCs w:val="22"/>
          <w:lang w:eastAsia="ja-JP"/>
        </w:rPr>
        <w:t>The NC recommend</w:t>
      </w:r>
      <w:r w:rsidR="005D2DB1" w:rsidRPr="00583E70">
        <w:rPr>
          <w:rFonts w:ascii="Calibri" w:eastAsiaTheme="minorEastAsia" w:hAnsi="Calibri" w:cs="Calibri"/>
          <w:b/>
          <w:bCs/>
          <w:szCs w:val="22"/>
          <w:lang w:eastAsia="ja-JP"/>
        </w:rPr>
        <w:t>ed</w:t>
      </w:r>
      <w:r w:rsidRPr="00583E70">
        <w:rPr>
          <w:rFonts w:ascii="Calibri" w:eastAsiaTheme="minorEastAsia" w:hAnsi="Calibri" w:cs="Calibri"/>
          <w:b/>
          <w:bCs/>
          <w:szCs w:val="22"/>
          <w:lang w:eastAsia="ja-JP"/>
        </w:rPr>
        <w:t xml:space="preserve"> that the Commission adopt the Conservation and Management Measure for PBF </w:t>
      </w:r>
      <w:r w:rsidR="00EF44E5" w:rsidRPr="00583E70">
        <w:rPr>
          <w:rFonts w:ascii="Calibri" w:eastAsiaTheme="minorEastAsia" w:hAnsi="Calibri" w:cs="Calibri"/>
          <w:b/>
          <w:bCs/>
          <w:szCs w:val="22"/>
          <w:lang w:eastAsia="ja-JP"/>
        </w:rPr>
        <w:t>(</w:t>
      </w:r>
      <w:r w:rsidRPr="00583E70">
        <w:rPr>
          <w:rFonts w:ascii="Calibri" w:eastAsiaTheme="minorEastAsia" w:hAnsi="Calibri" w:cs="Calibri"/>
          <w:b/>
          <w:bCs/>
          <w:szCs w:val="22"/>
          <w:lang w:eastAsia="ja-JP"/>
        </w:rPr>
        <w:t xml:space="preserve">Attachment </w:t>
      </w:r>
      <w:r w:rsidR="00151CE4" w:rsidRPr="00583E70">
        <w:rPr>
          <w:rFonts w:ascii="Calibri" w:eastAsiaTheme="minorEastAsia" w:hAnsi="Calibri" w:cs="Calibri"/>
          <w:b/>
          <w:bCs/>
          <w:szCs w:val="22"/>
          <w:lang w:eastAsia="ja-JP"/>
        </w:rPr>
        <w:t>D</w:t>
      </w:r>
      <w:r w:rsidR="00EF44E5" w:rsidRPr="00583E70">
        <w:rPr>
          <w:rFonts w:ascii="Calibri" w:eastAsiaTheme="minorEastAsia" w:hAnsi="Calibri" w:cs="Calibri"/>
          <w:b/>
          <w:bCs/>
          <w:szCs w:val="22"/>
          <w:lang w:eastAsia="ja-JP"/>
        </w:rPr>
        <w:t>)</w:t>
      </w:r>
      <w:r w:rsidRPr="00583E70">
        <w:rPr>
          <w:rFonts w:ascii="Calibri" w:eastAsiaTheme="minorEastAsia" w:hAnsi="Calibri" w:cs="Calibri"/>
          <w:b/>
          <w:bCs/>
          <w:szCs w:val="22"/>
          <w:lang w:eastAsia="ja-JP"/>
        </w:rPr>
        <w:t>.</w:t>
      </w:r>
    </w:p>
    <w:p w14:paraId="105DBEBF" w14:textId="77777777" w:rsidR="00862407" w:rsidRPr="00583E70" w:rsidRDefault="00862407" w:rsidP="00FA0531">
      <w:pPr>
        <w:pStyle w:val="ListParagraph"/>
        <w:numPr>
          <w:ilvl w:val="0"/>
          <w:numId w:val="0"/>
        </w:numPr>
        <w:adjustRightInd w:val="0"/>
        <w:snapToGrid w:val="0"/>
        <w:spacing w:after="0"/>
        <w:rPr>
          <w:rFonts w:ascii="Calibri" w:eastAsiaTheme="minorEastAsia" w:hAnsi="Calibri" w:cs="Calibri"/>
          <w:szCs w:val="22"/>
          <w:lang w:eastAsia="ja-JP"/>
        </w:rPr>
      </w:pPr>
    </w:p>
    <w:p w14:paraId="2AEA4DF9" w14:textId="41BF28A0" w:rsidR="00702BAE" w:rsidRPr="00583E70" w:rsidRDefault="00702BAE" w:rsidP="00FC7E43">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b/>
          <w:bCs/>
          <w:szCs w:val="22"/>
          <w:lang w:eastAsia="ja-JP"/>
        </w:rPr>
        <w:t>The NC recommend</w:t>
      </w:r>
      <w:r w:rsidR="005D2DB1" w:rsidRPr="00583E70">
        <w:rPr>
          <w:rFonts w:ascii="Calibri" w:eastAsiaTheme="minorEastAsia" w:hAnsi="Calibri" w:cs="Calibri"/>
          <w:b/>
          <w:bCs/>
          <w:szCs w:val="22"/>
          <w:lang w:eastAsia="ja-JP"/>
        </w:rPr>
        <w:t>ed</w:t>
      </w:r>
      <w:r w:rsidRPr="00583E70">
        <w:rPr>
          <w:rFonts w:ascii="Calibri" w:eastAsiaTheme="minorEastAsia" w:hAnsi="Calibri" w:cs="Calibri"/>
          <w:b/>
          <w:bCs/>
          <w:szCs w:val="22"/>
          <w:lang w:eastAsia="ja-JP"/>
        </w:rPr>
        <w:t xml:space="preserve"> that the Commission adopt the Conservation and Management Measure for</w:t>
      </w:r>
      <w:r w:rsidR="00EF44E5" w:rsidRPr="00583E70">
        <w:rPr>
          <w:rFonts w:ascii="Calibri" w:eastAsiaTheme="minorEastAsia" w:hAnsi="Calibri" w:cs="Calibri"/>
          <w:b/>
          <w:bCs/>
          <w:szCs w:val="22"/>
          <w:lang w:eastAsia="ja-JP"/>
        </w:rPr>
        <w:t xml:space="preserve"> the Monitoring, Controlling, and Surveillance of Pacific Bluefin Tuna in (Attachment </w:t>
      </w:r>
      <w:r w:rsidR="00151CE4" w:rsidRPr="00583E70">
        <w:rPr>
          <w:rFonts w:ascii="Calibri" w:eastAsiaTheme="minorEastAsia" w:hAnsi="Calibri" w:cs="Calibri"/>
          <w:b/>
          <w:bCs/>
          <w:szCs w:val="22"/>
          <w:lang w:eastAsia="ja-JP"/>
        </w:rPr>
        <w:t>E</w:t>
      </w:r>
      <w:r w:rsidR="00EF44E5" w:rsidRPr="00583E70">
        <w:rPr>
          <w:rFonts w:ascii="Calibri" w:eastAsiaTheme="minorEastAsia" w:hAnsi="Calibri" w:cs="Calibri"/>
          <w:b/>
          <w:bCs/>
          <w:szCs w:val="22"/>
          <w:lang w:eastAsia="ja-JP"/>
        </w:rPr>
        <w:t>)</w:t>
      </w:r>
    </w:p>
    <w:p w14:paraId="0B3530A0" w14:textId="77777777" w:rsidR="00702BAE" w:rsidRPr="00583E70" w:rsidRDefault="00702BAE" w:rsidP="00702BAE">
      <w:pPr>
        <w:pStyle w:val="ListParagraph"/>
        <w:numPr>
          <w:ilvl w:val="0"/>
          <w:numId w:val="0"/>
        </w:numPr>
        <w:adjustRightInd w:val="0"/>
        <w:snapToGrid w:val="0"/>
        <w:spacing w:after="0"/>
        <w:ind w:left="2"/>
        <w:rPr>
          <w:rFonts w:ascii="Calibri" w:eastAsiaTheme="minorEastAsia" w:hAnsi="Calibri" w:cs="Calibri"/>
          <w:szCs w:val="22"/>
          <w:lang w:eastAsia="ja-JP"/>
        </w:rPr>
      </w:pPr>
    </w:p>
    <w:p w14:paraId="573F14D3" w14:textId="04D9778C" w:rsidR="00E248CD" w:rsidRPr="00583E70" w:rsidRDefault="00E248CD" w:rsidP="00E248CD">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b/>
          <w:bCs/>
          <w:szCs w:val="22"/>
          <w:lang w:eastAsia="ja-JP"/>
        </w:rPr>
        <w:t>The NC recommend</w:t>
      </w:r>
      <w:r w:rsidR="005D2DB1" w:rsidRPr="00583E70">
        <w:rPr>
          <w:rFonts w:ascii="Calibri" w:eastAsiaTheme="minorEastAsia" w:hAnsi="Calibri" w:cs="Calibri"/>
          <w:b/>
          <w:bCs/>
          <w:szCs w:val="22"/>
          <w:lang w:eastAsia="ja-JP"/>
        </w:rPr>
        <w:t>ed</w:t>
      </w:r>
      <w:r w:rsidRPr="00583E70">
        <w:rPr>
          <w:rFonts w:ascii="Calibri" w:eastAsiaTheme="minorEastAsia" w:hAnsi="Calibri" w:cs="Calibri"/>
          <w:b/>
          <w:bCs/>
          <w:szCs w:val="22"/>
          <w:lang w:eastAsia="ja-JP"/>
        </w:rPr>
        <w:t xml:space="preserve"> that the Commission </w:t>
      </w:r>
      <w:r w:rsidR="00EF44E5" w:rsidRPr="00583E70">
        <w:rPr>
          <w:rFonts w:ascii="Calibri" w:eastAsiaTheme="minorEastAsia" w:hAnsi="Calibri" w:cs="Calibri"/>
          <w:b/>
          <w:bCs/>
          <w:szCs w:val="22"/>
          <w:lang w:eastAsia="ja-JP"/>
        </w:rPr>
        <w:t xml:space="preserve">endorse </w:t>
      </w:r>
      <w:r w:rsidRPr="00583E70">
        <w:rPr>
          <w:rFonts w:ascii="Calibri" w:eastAsiaTheme="minorEastAsia" w:hAnsi="Calibri" w:cs="Calibri"/>
          <w:b/>
          <w:bCs/>
          <w:szCs w:val="22"/>
          <w:lang w:eastAsia="ja-JP"/>
        </w:rPr>
        <w:t xml:space="preserve">the </w:t>
      </w:r>
      <w:r w:rsidR="00EF44E5" w:rsidRPr="00583E70">
        <w:rPr>
          <w:rFonts w:ascii="Calibri" w:eastAsiaTheme="minorEastAsia" w:hAnsi="Calibri" w:cs="Calibri"/>
          <w:b/>
          <w:bCs/>
          <w:szCs w:val="22"/>
          <w:lang w:eastAsia="ja-JP"/>
        </w:rPr>
        <w:t>letter of agreement between the IATTC/WCPFC and the SPC</w:t>
      </w:r>
      <w:r w:rsidR="004B2331" w:rsidRPr="00583E70">
        <w:rPr>
          <w:rFonts w:ascii="Calibri" w:eastAsiaTheme="minorEastAsia" w:hAnsi="Calibri" w:cs="Calibri"/>
          <w:b/>
          <w:bCs/>
          <w:szCs w:val="22"/>
          <w:lang w:eastAsia="ja-JP"/>
        </w:rPr>
        <w:t xml:space="preserve">, (Attachment </w:t>
      </w:r>
      <w:r w:rsidR="00151CE4" w:rsidRPr="00583E70">
        <w:rPr>
          <w:rFonts w:ascii="Calibri" w:eastAsiaTheme="minorEastAsia" w:hAnsi="Calibri" w:cs="Calibri"/>
          <w:b/>
          <w:bCs/>
          <w:szCs w:val="22"/>
          <w:lang w:eastAsia="ja-JP"/>
        </w:rPr>
        <w:t>F</w:t>
      </w:r>
      <w:r w:rsidR="004B2331" w:rsidRPr="00583E70">
        <w:rPr>
          <w:rFonts w:ascii="Calibri" w:eastAsiaTheme="minorEastAsia" w:hAnsi="Calibri" w:cs="Calibri"/>
          <w:b/>
          <w:bCs/>
          <w:szCs w:val="22"/>
          <w:lang w:eastAsia="ja-JP"/>
        </w:rPr>
        <w:t>)</w:t>
      </w:r>
      <w:r w:rsidR="00EF44E5" w:rsidRPr="00583E70">
        <w:rPr>
          <w:rFonts w:ascii="Calibri" w:eastAsiaTheme="minorEastAsia" w:hAnsi="Calibri" w:cs="Calibri"/>
          <w:b/>
          <w:bCs/>
          <w:szCs w:val="22"/>
          <w:lang w:eastAsia="ja-JP"/>
        </w:rPr>
        <w:t>.</w:t>
      </w:r>
    </w:p>
    <w:p w14:paraId="2A0EC077" w14:textId="77777777" w:rsidR="00E248CD" w:rsidRPr="00583E70" w:rsidRDefault="00E248CD" w:rsidP="00E248CD">
      <w:pPr>
        <w:pStyle w:val="ListParagraph"/>
        <w:numPr>
          <w:ilvl w:val="0"/>
          <w:numId w:val="0"/>
        </w:numPr>
        <w:adjustRightInd w:val="0"/>
        <w:snapToGrid w:val="0"/>
        <w:spacing w:after="0"/>
        <w:ind w:left="2"/>
        <w:rPr>
          <w:rFonts w:ascii="Calibri" w:eastAsiaTheme="minorEastAsia" w:hAnsi="Calibri" w:cs="Calibri"/>
          <w:szCs w:val="22"/>
          <w:lang w:eastAsia="ja-JP"/>
        </w:rPr>
      </w:pPr>
    </w:p>
    <w:p w14:paraId="12FA5898" w14:textId="1E02735B" w:rsidR="00E248CD" w:rsidRPr="00583E70" w:rsidRDefault="00E248CD" w:rsidP="00E248CD">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szCs w:val="22"/>
          <w:lang w:eastAsia="ja-JP"/>
        </w:rPr>
        <w:t xml:space="preserve">The NC requested the ISC to conduct a peer review of the </w:t>
      </w:r>
      <w:r w:rsidR="009A24D3" w:rsidRPr="00583E70">
        <w:rPr>
          <w:rFonts w:ascii="Calibri" w:eastAsiaTheme="minorEastAsia" w:hAnsi="Calibri" w:cs="Calibri"/>
          <w:szCs w:val="22"/>
          <w:lang w:eastAsia="ja-JP"/>
        </w:rPr>
        <w:t>ISC PBFWG’s 2024 stock assessment for PBF, subject to funding availability</w:t>
      </w:r>
      <w:r w:rsidR="00634A87" w:rsidRPr="00583E70">
        <w:rPr>
          <w:rFonts w:ascii="Calibri" w:eastAsiaTheme="minorEastAsia" w:hAnsi="Calibri" w:cs="Calibri"/>
          <w:szCs w:val="22"/>
          <w:lang w:eastAsia="ja-JP"/>
        </w:rPr>
        <w:t xml:space="preserve"> and expressed appreciati</w:t>
      </w:r>
      <w:r w:rsidR="00CD3558" w:rsidRPr="00583E70">
        <w:rPr>
          <w:rFonts w:ascii="Calibri" w:eastAsiaTheme="minorEastAsia" w:hAnsi="Calibri" w:cs="Calibri"/>
          <w:szCs w:val="22"/>
          <w:lang w:eastAsia="ja-JP"/>
        </w:rPr>
        <w:t>o</w:t>
      </w:r>
      <w:r w:rsidR="00634A87" w:rsidRPr="00583E70">
        <w:rPr>
          <w:rFonts w:ascii="Calibri" w:eastAsiaTheme="minorEastAsia" w:hAnsi="Calibri" w:cs="Calibri"/>
          <w:szCs w:val="22"/>
          <w:lang w:eastAsia="ja-JP"/>
        </w:rPr>
        <w:t xml:space="preserve">n </w:t>
      </w:r>
      <w:r w:rsidR="00CD3558" w:rsidRPr="00583E70">
        <w:rPr>
          <w:rFonts w:ascii="Calibri" w:eastAsiaTheme="minorEastAsia" w:hAnsi="Calibri" w:cs="Calibri"/>
          <w:szCs w:val="22"/>
          <w:lang w:eastAsia="ja-JP"/>
        </w:rPr>
        <w:t xml:space="preserve">for </w:t>
      </w:r>
      <w:r w:rsidR="00B41D9A" w:rsidRPr="00583E70">
        <w:rPr>
          <w:rFonts w:ascii="Calibri" w:eastAsiaTheme="minorEastAsia" w:hAnsi="Calibri" w:cs="Calibri"/>
          <w:szCs w:val="22"/>
          <w:lang w:eastAsia="ja-JP"/>
        </w:rPr>
        <w:t xml:space="preserve">the </w:t>
      </w:r>
      <w:r w:rsidR="00CD3558" w:rsidRPr="00583E70">
        <w:rPr>
          <w:rFonts w:ascii="Calibri" w:eastAsiaTheme="minorEastAsia" w:hAnsi="Calibri" w:cs="Calibri"/>
          <w:szCs w:val="22"/>
          <w:lang w:eastAsia="ja-JP"/>
        </w:rPr>
        <w:t>US</w:t>
      </w:r>
      <w:r w:rsidR="00B41D9A" w:rsidRPr="00583E70">
        <w:rPr>
          <w:rFonts w:ascii="Calibri" w:eastAsiaTheme="minorEastAsia" w:hAnsi="Calibri" w:cs="Calibri"/>
          <w:szCs w:val="22"/>
          <w:lang w:eastAsia="ja-JP"/>
        </w:rPr>
        <w:t>A’s</w:t>
      </w:r>
      <w:r w:rsidR="00CD3558" w:rsidRPr="00583E70">
        <w:rPr>
          <w:rFonts w:ascii="Calibri" w:eastAsiaTheme="minorEastAsia" w:hAnsi="Calibri" w:cs="Calibri"/>
          <w:szCs w:val="22"/>
          <w:lang w:eastAsia="ja-JP"/>
        </w:rPr>
        <w:t xml:space="preserve"> possible offer for funding</w:t>
      </w:r>
      <w:r w:rsidR="009A24D3" w:rsidRPr="00583E70">
        <w:rPr>
          <w:rFonts w:ascii="Calibri" w:eastAsiaTheme="minorEastAsia" w:hAnsi="Calibri" w:cs="Calibri"/>
          <w:szCs w:val="22"/>
          <w:lang w:eastAsia="ja-JP"/>
        </w:rPr>
        <w:t>.</w:t>
      </w:r>
      <w:r w:rsidR="00634A87" w:rsidRPr="00583E70">
        <w:rPr>
          <w:rFonts w:ascii="Calibri" w:eastAsiaTheme="minorEastAsia" w:hAnsi="Calibri" w:cs="Calibri"/>
          <w:szCs w:val="22"/>
          <w:lang w:eastAsia="ja-JP"/>
        </w:rPr>
        <w:t xml:space="preserve"> </w:t>
      </w:r>
    </w:p>
    <w:p w14:paraId="29257E03" w14:textId="77777777" w:rsidR="00E248CD" w:rsidRPr="00583E70" w:rsidRDefault="00E248CD" w:rsidP="00E248CD">
      <w:pPr>
        <w:pStyle w:val="ListParagraph"/>
        <w:numPr>
          <w:ilvl w:val="0"/>
          <w:numId w:val="0"/>
        </w:numPr>
        <w:adjustRightInd w:val="0"/>
        <w:snapToGrid w:val="0"/>
        <w:spacing w:after="0"/>
        <w:ind w:left="2"/>
        <w:rPr>
          <w:rFonts w:ascii="Calibri" w:eastAsiaTheme="minorEastAsia" w:hAnsi="Calibri" w:cs="Calibri"/>
          <w:szCs w:val="22"/>
          <w:lang w:eastAsia="ja-JP"/>
        </w:rPr>
      </w:pPr>
    </w:p>
    <w:p w14:paraId="05FC8B7A" w14:textId="77777777" w:rsidR="00EF44E5" w:rsidRPr="00583E70" w:rsidRDefault="00EF44E5" w:rsidP="00EF44E5">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szCs w:val="22"/>
          <w:lang w:eastAsia="ja-JP"/>
        </w:rPr>
        <w:t>The NC reviewed the compiled catch and effort information for PBF in NC20-WP-02 (Rev.01).</w:t>
      </w:r>
    </w:p>
    <w:p w14:paraId="447F8570" w14:textId="77777777" w:rsidR="00EF44E5" w:rsidRPr="00583E70" w:rsidRDefault="00EF44E5" w:rsidP="00EF44E5">
      <w:pPr>
        <w:pStyle w:val="ListParagraph"/>
        <w:numPr>
          <w:ilvl w:val="0"/>
          <w:numId w:val="0"/>
        </w:numPr>
        <w:adjustRightInd w:val="0"/>
        <w:snapToGrid w:val="0"/>
        <w:spacing w:after="0"/>
        <w:rPr>
          <w:rFonts w:ascii="Calibri" w:eastAsiaTheme="minorEastAsia" w:hAnsi="Calibri" w:cs="Calibri"/>
          <w:szCs w:val="22"/>
          <w:lang w:eastAsia="ja-JP"/>
        </w:rPr>
      </w:pPr>
    </w:p>
    <w:p w14:paraId="33BC5D83" w14:textId="3C22C1E3" w:rsidR="00D8496D" w:rsidRPr="00583E70" w:rsidRDefault="00981AC8" w:rsidP="00FA0531">
      <w:pPr>
        <w:pStyle w:val="Heading2"/>
        <w:spacing w:after="0"/>
        <w:rPr>
          <w:rFonts w:ascii="Calibri" w:hAnsi="Calibri" w:cs="Calibri"/>
          <w:szCs w:val="22"/>
        </w:rPr>
      </w:pPr>
      <w:r w:rsidRPr="00583E70">
        <w:rPr>
          <w:rFonts w:ascii="Calibri" w:hAnsi="Calibri" w:cs="Calibri"/>
          <w:szCs w:val="22"/>
        </w:rPr>
        <w:t>North Pacific albacore (CMM 2019-03)</w:t>
      </w:r>
    </w:p>
    <w:p w14:paraId="6CDAEB22" w14:textId="77777777" w:rsidR="000D0C36" w:rsidRPr="00583E70" w:rsidRDefault="000D0C36" w:rsidP="00FA0531">
      <w:pPr>
        <w:adjustRightInd w:val="0"/>
        <w:snapToGrid w:val="0"/>
        <w:spacing w:after="0"/>
        <w:rPr>
          <w:rFonts w:ascii="Calibri" w:hAnsi="Calibri" w:cs="Calibri"/>
          <w:szCs w:val="22"/>
          <w:lang w:eastAsia="ja-JP"/>
        </w:rPr>
      </w:pPr>
    </w:p>
    <w:p w14:paraId="5C5C3332" w14:textId="77777777" w:rsidR="00D8496D" w:rsidRPr="00583E70" w:rsidRDefault="00D8496D" w:rsidP="00FA0531">
      <w:pPr>
        <w:pStyle w:val="Heading3"/>
        <w:adjustRightInd w:val="0"/>
        <w:snapToGrid w:val="0"/>
        <w:spacing w:after="0"/>
        <w:rPr>
          <w:rFonts w:ascii="Calibri" w:hAnsi="Calibri" w:cs="Calibri"/>
          <w:szCs w:val="22"/>
        </w:rPr>
      </w:pPr>
      <w:r w:rsidRPr="00583E70">
        <w:rPr>
          <w:rFonts w:ascii="Calibri" w:hAnsi="Calibri" w:cs="Calibri"/>
          <w:szCs w:val="22"/>
        </w:rPr>
        <w:t>Reports from CCMs and Observers</w:t>
      </w:r>
    </w:p>
    <w:p w14:paraId="0964B9D7" w14:textId="77777777" w:rsidR="000D0C36" w:rsidRPr="00583E70" w:rsidRDefault="000D0C36" w:rsidP="00FA0531">
      <w:pPr>
        <w:pStyle w:val="ListParagraph"/>
        <w:numPr>
          <w:ilvl w:val="0"/>
          <w:numId w:val="0"/>
        </w:numPr>
        <w:adjustRightInd w:val="0"/>
        <w:snapToGrid w:val="0"/>
        <w:spacing w:after="0"/>
        <w:ind w:left="2"/>
        <w:rPr>
          <w:rFonts w:ascii="Calibri" w:eastAsiaTheme="minorEastAsia" w:hAnsi="Calibri" w:cs="Calibri"/>
          <w:szCs w:val="22"/>
          <w:lang w:eastAsia="ko-KR"/>
        </w:rPr>
      </w:pPr>
    </w:p>
    <w:p w14:paraId="5824DF60" w14:textId="130B0F56" w:rsidR="00D8496D" w:rsidRPr="00583E70" w:rsidRDefault="00D8496D" w:rsidP="00FA053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hAnsi="Calibri" w:cs="Calibri"/>
          <w:szCs w:val="22"/>
          <w:lang w:eastAsia="ko-KR"/>
        </w:rPr>
        <w:t xml:space="preserve">The NC reviewed </w:t>
      </w:r>
      <w:r w:rsidR="00427B1A" w:rsidRPr="00583E70">
        <w:rPr>
          <w:rFonts w:ascii="Calibri" w:hAnsi="Calibri" w:cs="Calibri"/>
          <w:szCs w:val="22"/>
          <w:lang w:eastAsia="ko-KR"/>
        </w:rPr>
        <w:t xml:space="preserve">the compiled catch and effort information for </w:t>
      </w:r>
      <w:r w:rsidR="004B2331" w:rsidRPr="00583E70">
        <w:rPr>
          <w:rFonts w:ascii="Calibri" w:hAnsi="Calibri" w:cs="Calibri"/>
          <w:szCs w:val="22"/>
          <w:lang w:eastAsia="ko-KR"/>
        </w:rPr>
        <w:t xml:space="preserve">North Pacific albacore </w:t>
      </w:r>
      <w:r w:rsidR="00427B1A" w:rsidRPr="00583E70">
        <w:rPr>
          <w:rFonts w:ascii="Calibri" w:hAnsi="Calibri" w:cs="Calibri"/>
          <w:szCs w:val="22"/>
          <w:lang w:eastAsia="ko-KR"/>
        </w:rPr>
        <w:t xml:space="preserve">in </w:t>
      </w:r>
      <w:r w:rsidRPr="00583E70">
        <w:rPr>
          <w:rFonts w:ascii="Calibri" w:hAnsi="Calibri" w:cs="Calibri"/>
          <w:szCs w:val="22"/>
          <w:lang w:eastAsia="ko-KR"/>
        </w:rPr>
        <w:t>NC</w:t>
      </w:r>
      <w:r w:rsidR="00B40BFA" w:rsidRPr="00583E70">
        <w:rPr>
          <w:rFonts w:ascii="Calibri" w:hAnsi="Calibri" w:cs="Calibri"/>
          <w:szCs w:val="22"/>
          <w:lang w:eastAsia="ko-KR"/>
        </w:rPr>
        <w:t>20</w:t>
      </w:r>
      <w:r w:rsidRPr="00583E70">
        <w:rPr>
          <w:rFonts w:ascii="Calibri" w:hAnsi="Calibri" w:cs="Calibri"/>
          <w:szCs w:val="22"/>
          <w:lang w:eastAsia="ko-KR"/>
        </w:rPr>
        <w:t>-WP-01</w:t>
      </w:r>
      <w:r w:rsidR="00B40BFA" w:rsidRPr="00583E70">
        <w:rPr>
          <w:rFonts w:ascii="Calibri" w:hAnsi="Calibri" w:cs="Calibri"/>
          <w:szCs w:val="22"/>
          <w:lang w:eastAsia="ko-KR"/>
        </w:rPr>
        <w:t xml:space="preserve"> (Rev.01)</w:t>
      </w:r>
      <w:r w:rsidRPr="00583E70">
        <w:rPr>
          <w:rFonts w:ascii="Calibri" w:hAnsi="Calibri" w:cs="Calibri"/>
          <w:szCs w:val="22"/>
          <w:lang w:eastAsia="ko-KR"/>
        </w:rPr>
        <w:t>.</w:t>
      </w:r>
    </w:p>
    <w:p w14:paraId="1597E5EB" w14:textId="77777777" w:rsidR="000D0C36" w:rsidRPr="00583E70" w:rsidRDefault="000D0C36" w:rsidP="00FA0531">
      <w:pPr>
        <w:pStyle w:val="ListParagraph"/>
        <w:numPr>
          <w:ilvl w:val="0"/>
          <w:numId w:val="0"/>
        </w:numPr>
        <w:adjustRightInd w:val="0"/>
        <w:snapToGrid w:val="0"/>
        <w:spacing w:after="0"/>
        <w:ind w:left="2"/>
        <w:rPr>
          <w:rFonts w:ascii="Calibri" w:hAnsi="Calibri" w:cs="Calibri"/>
          <w:szCs w:val="22"/>
        </w:rPr>
      </w:pPr>
    </w:p>
    <w:p w14:paraId="1C21715F" w14:textId="780CF68D" w:rsidR="00547709" w:rsidRPr="00583E70" w:rsidRDefault="00547709" w:rsidP="00547709">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ja-JP"/>
        </w:rPr>
        <w:t xml:space="preserve">Vanuatu presented its alternative baseline proposal for Vanuatu </w:t>
      </w:r>
      <w:r w:rsidR="007B6950" w:rsidRPr="00583E70">
        <w:rPr>
          <w:rFonts w:ascii="Calibri" w:eastAsiaTheme="minorEastAsia" w:hAnsi="Calibri" w:cs="Calibri"/>
          <w:szCs w:val="22"/>
          <w:lang w:eastAsia="ja-JP"/>
        </w:rPr>
        <w:t>North Pacific albacore</w:t>
      </w:r>
      <w:r w:rsidR="004B2331" w:rsidRPr="00583E70">
        <w:rPr>
          <w:rFonts w:ascii="Calibri" w:eastAsiaTheme="minorEastAsia" w:hAnsi="Calibri" w:cs="Calibri"/>
          <w:szCs w:val="22"/>
          <w:lang w:eastAsia="ja-JP"/>
        </w:rPr>
        <w:t xml:space="preserve"> </w:t>
      </w:r>
      <w:r w:rsidRPr="00583E70">
        <w:rPr>
          <w:rFonts w:ascii="Calibri" w:eastAsiaTheme="minorEastAsia" w:hAnsi="Calibri" w:cs="Calibri"/>
          <w:szCs w:val="22"/>
          <w:lang w:eastAsia="ja-JP"/>
        </w:rPr>
        <w:t xml:space="preserve">in NC20-DP-01. Vanuatu urged the NC to reconsider its proposal to use the average figures from 2004 to 2006 as an alternative baseline. Vanuatu acknowledged the limitations in obtaining historical data for </w:t>
      </w:r>
      <w:r w:rsidR="007B6950" w:rsidRPr="00583E70">
        <w:rPr>
          <w:rFonts w:ascii="Calibri" w:eastAsiaTheme="minorEastAsia" w:hAnsi="Calibri" w:cs="Calibri"/>
          <w:szCs w:val="22"/>
          <w:lang w:eastAsia="ja-JP"/>
        </w:rPr>
        <w:t xml:space="preserve">the </w:t>
      </w:r>
      <w:r w:rsidRPr="00583E70">
        <w:rPr>
          <w:rFonts w:ascii="Calibri" w:eastAsiaTheme="minorEastAsia" w:hAnsi="Calibri" w:cs="Calibri"/>
          <w:szCs w:val="22"/>
          <w:lang w:eastAsia="ja-JP"/>
        </w:rPr>
        <w:t xml:space="preserve">baseline due to the lack of a proper data collection system in the past but emphasized that the data from 2004 to 2006 </w:t>
      </w:r>
      <w:r w:rsidR="007B6950" w:rsidRPr="00583E70">
        <w:rPr>
          <w:rFonts w:ascii="Calibri" w:eastAsiaTheme="minorEastAsia" w:hAnsi="Calibri" w:cs="Calibri"/>
          <w:szCs w:val="22"/>
          <w:lang w:eastAsia="ja-JP"/>
        </w:rPr>
        <w:t>are</w:t>
      </w:r>
      <w:r w:rsidRPr="00583E70">
        <w:rPr>
          <w:rFonts w:ascii="Calibri" w:eastAsiaTheme="minorEastAsia" w:hAnsi="Calibri" w:cs="Calibri"/>
          <w:szCs w:val="22"/>
          <w:lang w:eastAsia="ja-JP"/>
        </w:rPr>
        <w:t xml:space="preserve"> based on operational catch and effort data and that the data have been reviewed and submitted to the SPC. </w:t>
      </w:r>
    </w:p>
    <w:p w14:paraId="4A070F92" w14:textId="77777777" w:rsidR="00547709" w:rsidRPr="00583E70" w:rsidRDefault="00547709" w:rsidP="00547709">
      <w:pPr>
        <w:pStyle w:val="ListParagraph"/>
        <w:numPr>
          <w:ilvl w:val="0"/>
          <w:numId w:val="0"/>
        </w:numPr>
        <w:adjustRightInd w:val="0"/>
        <w:snapToGrid w:val="0"/>
        <w:spacing w:after="0"/>
        <w:ind w:left="2"/>
        <w:rPr>
          <w:rFonts w:ascii="Calibri" w:hAnsi="Calibri" w:cs="Calibri"/>
          <w:szCs w:val="22"/>
        </w:rPr>
      </w:pPr>
    </w:p>
    <w:p w14:paraId="1184FFAA" w14:textId="709FE9CC" w:rsidR="00547709" w:rsidRPr="00583E70" w:rsidRDefault="000F19C5" w:rsidP="00547709">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After reviewing the licensing information on Vanuatu albacore longline vessels and their historical effort data, the </w:t>
      </w:r>
      <w:r w:rsidR="00917A87" w:rsidRPr="00583E70">
        <w:rPr>
          <w:rFonts w:ascii="Calibri" w:eastAsiaTheme="minorEastAsia" w:hAnsi="Calibri" w:cs="Calibri"/>
          <w:szCs w:val="22"/>
          <w:lang w:eastAsia="ko-KR"/>
        </w:rPr>
        <w:t>NC</w:t>
      </w:r>
      <w:r w:rsidRPr="00583E70">
        <w:rPr>
          <w:rFonts w:ascii="Calibri" w:eastAsiaTheme="minorEastAsia" w:hAnsi="Calibri" w:cs="Calibri"/>
          <w:szCs w:val="22"/>
          <w:lang w:eastAsia="ko-KR"/>
        </w:rPr>
        <w:t xml:space="preserve"> noted that a tentative baseline of Vanuatu is 34 vessels and 2,753 days, which are the average figures </w:t>
      </w:r>
      <w:r w:rsidR="008A082D" w:rsidRPr="00583E70">
        <w:rPr>
          <w:rFonts w:ascii="Calibri" w:eastAsiaTheme="minorEastAsia" w:hAnsi="Calibri" w:cs="Calibri"/>
          <w:szCs w:val="22"/>
          <w:lang w:eastAsia="ko-KR"/>
        </w:rPr>
        <w:t>for</w:t>
      </w:r>
      <w:r w:rsidRPr="00583E70">
        <w:rPr>
          <w:rFonts w:ascii="Calibri" w:eastAsiaTheme="minorEastAsia" w:hAnsi="Calibri" w:cs="Calibri"/>
          <w:szCs w:val="22"/>
          <w:lang w:eastAsia="ko-KR"/>
        </w:rPr>
        <w:t xml:space="preserve"> 2003</w:t>
      </w:r>
      <w:r w:rsidR="008A082D" w:rsidRPr="00583E70">
        <w:rPr>
          <w:rFonts w:ascii="Calibri" w:eastAsiaTheme="minorEastAsia" w:hAnsi="Calibri" w:cs="Calibri"/>
          <w:szCs w:val="22"/>
          <w:lang w:eastAsia="ko-KR"/>
        </w:rPr>
        <w:t xml:space="preserve"> – </w:t>
      </w:r>
      <w:r w:rsidRPr="00583E70">
        <w:rPr>
          <w:rFonts w:ascii="Calibri" w:eastAsiaTheme="minorEastAsia" w:hAnsi="Calibri" w:cs="Calibri"/>
          <w:szCs w:val="22"/>
          <w:lang w:eastAsia="ko-KR"/>
        </w:rPr>
        <w:t>2005.</w:t>
      </w:r>
    </w:p>
    <w:p w14:paraId="6D223C41" w14:textId="77777777" w:rsidR="00E029A9" w:rsidRPr="00583E70" w:rsidRDefault="00E029A9" w:rsidP="00BB4925">
      <w:pPr>
        <w:pStyle w:val="ListParagraph"/>
        <w:numPr>
          <w:ilvl w:val="0"/>
          <w:numId w:val="0"/>
        </w:numPr>
        <w:adjustRightInd w:val="0"/>
        <w:snapToGrid w:val="0"/>
        <w:spacing w:after="0"/>
        <w:ind w:left="2"/>
        <w:rPr>
          <w:rFonts w:ascii="Calibri" w:hAnsi="Calibri" w:cs="Calibri"/>
          <w:szCs w:val="22"/>
        </w:rPr>
      </w:pPr>
    </w:p>
    <w:p w14:paraId="198D590C" w14:textId="3E3A9BF8" w:rsidR="00D8496D" w:rsidRPr="00583E70" w:rsidRDefault="00BD6D1E" w:rsidP="00FA0531">
      <w:pPr>
        <w:pStyle w:val="Heading3"/>
        <w:adjustRightInd w:val="0"/>
        <w:snapToGrid w:val="0"/>
        <w:spacing w:after="0"/>
        <w:rPr>
          <w:rFonts w:ascii="Calibri" w:hAnsi="Calibri" w:cs="Calibri"/>
          <w:szCs w:val="22"/>
        </w:rPr>
      </w:pPr>
      <w:r w:rsidRPr="00583E70">
        <w:rPr>
          <w:rFonts w:ascii="Calibri" w:hAnsi="Calibri" w:cs="Calibri"/>
          <w:szCs w:val="22"/>
        </w:rPr>
        <w:t>Application of Harvest Strategy for North Pacific Albacore Fishery</w:t>
      </w:r>
    </w:p>
    <w:p w14:paraId="33586F76" w14:textId="77777777" w:rsidR="000D0C36" w:rsidRPr="00583E70" w:rsidRDefault="000D0C36" w:rsidP="00FA0531">
      <w:pPr>
        <w:pStyle w:val="ListParagraph"/>
        <w:numPr>
          <w:ilvl w:val="0"/>
          <w:numId w:val="0"/>
        </w:numPr>
        <w:adjustRightInd w:val="0"/>
        <w:snapToGrid w:val="0"/>
        <w:spacing w:after="0"/>
        <w:ind w:left="2"/>
        <w:rPr>
          <w:rFonts w:ascii="Calibri" w:eastAsiaTheme="minorEastAsia" w:hAnsi="Calibri" w:cs="Calibri"/>
          <w:szCs w:val="22"/>
          <w:lang w:eastAsia="ko-KR"/>
        </w:rPr>
      </w:pPr>
    </w:p>
    <w:p w14:paraId="1F520E2C" w14:textId="4CAA65AF" w:rsidR="00EE5682" w:rsidRPr="00583E70" w:rsidRDefault="009B3577" w:rsidP="00FA053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 Chair of the </w:t>
      </w:r>
      <w:r w:rsidR="00AC1329" w:rsidRPr="00583E70">
        <w:rPr>
          <w:rFonts w:ascii="Calibri" w:eastAsiaTheme="minorEastAsia" w:hAnsi="Calibri" w:cs="Calibri"/>
          <w:szCs w:val="22"/>
          <w:lang w:eastAsia="ko-KR"/>
        </w:rPr>
        <w:t xml:space="preserve">ISC </w:t>
      </w:r>
      <w:r w:rsidRPr="00583E70">
        <w:rPr>
          <w:rFonts w:ascii="Calibri" w:eastAsiaTheme="minorEastAsia" w:hAnsi="Calibri" w:cs="Calibri"/>
          <w:szCs w:val="22"/>
          <w:lang w:eastAsia="ko-KR"/>
        </w:rPr>
        <w:t>Albacore Working Group (ALBWG), Dr. Sarah Hawkshaw, reported on the results of the ALBWG’s work in response to requests from the NC. In response to advice on how fishing intensity should be interpreted to actual management under the adopted harvest strategy, the ALBWG Chair advised that the WCPFC NC Harvest Strategy 2023-01 and IATTC Resolution C-23-02 uses fishing intensity (F%SPR) in TRP and HCRs</w:t>
      </w:r>
      <w:r w:rsidR="004A6A46" w:rsidRPr="00583E70">
        <w:rPr>
          <w:rFonts w:ascii="Calibri" w:eastAsiaTheme="minorEastAsia" w:hAnsi="Calibri" w:cs="Calibri"/>
          <w:szCs w:val="22"/>
          <w:lang w:eastAsia="ko-KR"/>
        </w:rPr>
        <w:t xml:space="preserve"> and</w:t>
      </w:r>
      <w:r w:rsidRPr="00583E70">
        <w:rPr>
          <w:rFonts w:ascii="Calibri" w:eastAsiaTheme="minorEastAsia" w:hAnsi="Calibri" w:cs="Calibri"/>
          <w:szCs w:val="22"/>
          <w:lang w:eastAsia="ko-KR"/>
        </w:rPr>
        <w:t xml:space="preserve"> that F%SPR is useful to indicate overall stock status and fishing impact on relative SSB</w:t>
      </w:r>
      <w:r w:rsidR="004A6A46" w:rsidRPr="00583E70">
        <w:rPr>
          <w:rFonts w:ascii="Calibri" w:eastAsiaTheme="minorEastAsia" w:hAnsi="Calibri" w:cs="Calibri"/>
          <w:szCs w:val="22"/>
          <w:lang w:eastAsia="ko-KR"/>
        </w:rPr>
        <w:t>.</w:t>
      </w:r>
      <w:r w:rsidRPr="00583E70">
        <w:rPr>
          <w:rFonts w:ascii="Calibri" w:eastAsiaTheme="minorEastAsia" w:hAnsi="Calibri" w:cs="Calibri"/>
          <w:szCs w:val="22"/>
          <w:lang w:eastAsia="ko-KR"/>
        </w:rPr>
        <w:t xml:space="preserve"> IATTC and WCPFC </w:t>
      </w:r>
      <w:r w:rsidR="004A6A46" w:rsidRPr="00583E70">
        <w:rPr>
          <w:rFonts w:ascii="Calibri" w:eastAsiaTheme="minorEastAsia" w:hAnsi="Calibri" w:cs="Calibri"/>
          <w:szCs w:val="22"/>
          <w:lang w:eastAsia="ko-KR"/>
        </w:rPr>
        <w:t xml:space="preserve">have </w:t>
      </w:r>
      <w:r w:rsidRPr="00583E70">
        <w:rPr>
          <w:rFonts w:ascii="Calibri" w:eastAsiaTheme="minorEastAsia" w:hAnsi="Calibri" w:cs="Calibri"/>
          <w:szCs w:val="22"/>
          <w:lang w:eastAsia="ko-KR"/>
        </w:rPr>
        <w:t>traditionally used catch and/or effort to manage fisheries</w:t>
      </w:r>
      <w:r w:rsidR="004A6A46" w:rsidRPr="00583E70">
        <w:rPr>
          <w:rFonts w:ascii="Calibri" w:eastAsiaTheme="minorEastAsia" w:hAnsi="Calibri" w:cs="Calibri"/>
          <w:szCs w:val="22"/>
          <w:lang w:eastAsia="ko-KR"/>
        </w:rPr>
        <w:t>, and catch usually has a strong relationship with SPR, while effort has a less clear relationship with SPR. However, effort for the surface gear fleets, Japan Pole-and-line (JPPL) and Eastern Pacific Ocean Surface Fleet (EPOSF), exhibit moderately strong relationships with SPR, and the changes in fishing intensity required by the harvest strategy could potentially be translated into changes in effort for the management of these fleets.</w:t>
      </w:r>
    </w:p>
    <w:p w14:paraId="6895B7CC" w14:textId="77777777" w:rsidR="00BE0779" w:rsidRPr="00583E70" w:rsidRDefault="00BE0779" w:rsidP="00BE0779">
      <w:pPr>
        <w:pStyle w:val="ListParagraph"/>
        <w:numPr>
          <w:ilvl w:val="0"/>
          <w:numId w:val="0"/>
        </w:numPr>
        <w:adjustRightInd w:val="0"/>
        <w:snapToGrid w:val="0"/>
        <w:spacing w:after="0"/>
        <w:ind w:left="2"/>
        <w:rPr>
          <w:rFonts w:ascii="Calibri" w:eastAsiaTheme="minorEastAsia" w:hAnsi="Calibri" w:cs="Calibri"/>
          <w:szCs w:val="22"/>
          <w:lang w:eastAsia="ko-KR"/>
        </w:rPr>
      </w:pPr>
    </w:p>
    <w:p w14:paraId="050B8A15" w14:textId="37477629" w:rsidR="004A5359" w:rsidRPr="00583E70" w:rsidRDefault="00BE0779" w:rsidP="004A5359">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Canada reiterated its continued support for an effort-based definition of fishing intensity for the EPOSF in the harvest strategy for North Pacific albacore.</w:t>
      </w:r>
    </w:p>
    <w:p w14:paraId="6BF2F0A2" w14:textId="77777777" w:rsidR="004A6A46" w:rsidRPr="00583E70" w:rsidRDefault="004A6A46" w:rsidP="004A6A46">
      <w:pPr>
        <w:pStyle w:val="ListParagraph"/>
        <w:numPr>
          <w:ilvl w:val="0"/>
          <w:numId w:val="0"/>
        </w:numPr>
        <w:adjustRightInd w:val="0"/>
        <w:snapToGrid w:val="0"/>
        <w:spacing w:after="0"/>
        <w:ind w:left="2"/>
        <w:rPr>
          <w:rFonts w:ascii="Calibri" w:eastAsiaTheme="minorEastAsia" w:hAnsi="Calibri" w:cs="Calibri"/>
          <w:szCs w:val="22"/>
          <w:lang w:eastAsia="ko-KR"/>
        </w:rPr>
      </w:pPr>
    </w:p>
    <w:p w14:paraId="7C263A99" w14:textId="41D924CE" w:rsidR="004A6A46" w:rsidRPr="00583E70" w:rsidRDefault="00BE0779" w:rsidP="004A6A46">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Some Members </w:t>
      </w:r>
      <w:r w:rsidR="00C6466B" w:rsidRPr="00583E70">
        <w:rPr>
          <w:rFonts w:ascii="Calibri" w:eastAsiaTheme="minorEastAsia" w:hAnsi="Calibri" w:cs="Calibri"/>
          <w:szCs w:val="22"/>
          <w:lang w:eastAsia="ko-KR"/>
        </w:rPr>
        <w:t xml:space="preserve">noted that this analysis had only become available to the NC very recently and that Members required more time to review and discuss it. The NC agreed to revisit this issue and </w:t>
      </w:r>
      <w:r w:rsidR="00A51EEE" w:rsidRPr="00583E70">
        <w:rPr>
          <w:rFonts w:ascii="Calibri" w:eastAsiaTheme="minorEastAsia" w:hAnsi="Calibri" w:cs="Calibri"/>
          <w:szCs w:val="22"/>
          <w:lang w:eastAsia="ko-KR"/>
        </w:rPr>
        <w:t xml:space="preserve">potential implications for </w:t>
      </w:r>
      <w:r w:rsidR="00C6466B" w:rsidRPr="00583E70">
        <w:rPr>
          <w:rFonts w:ascii="Calibri" w:eastAsiaTheme="minorEastAsia" w:hAnsi="Calibri" w:cs="Calibri"/>
          <w:szCs w:val="22"/>
          <w:lang w:eastAsia="ko-KR"/>
        </w:rPr>
        <w:t>the harvest strategy next year.</w:t>
      </w:r>
    </w:p>
    <w:p w14:paraId="61A2F1EC" w14:textId="77777777" w:rsidR="004A6A46" w:rsidRPr="00583E70" w:rsidRDefault="004A6A46" w:rsidP="004A6A46">
      <w:pPr>
        <w:pStyle w:val="ListParagraph"/>
        <w:numPr>
          <w:ilvl w:val="0"/>
          <w:numId w:val="0"/>
        </w:numPr>
        <w:adjustRightInd w:val="0"/>
        <w:snapToGrid w:val="0"/>
        <w:spacing w:after="0"/>
        <w:ind w:left="2"/>
        <w:rPr>
          <w:rFonts w:ascii="Calibri" w:eastAsiaTheme="minorEastAsia" w:hAnsi="Calibri" w:cs="Calibri"/>
          <w:szCs w:val="22"/>
          <w:lang w:eastAsia="ko-KR"/>
        </w:rPr>
      </w:pPr>
    </w:p>
    <w:p w14:paraId="5411A421" w14:textId="3DDF10E0" w:rsidR="00A51EEE" w:rsidRPr="00583E70" w:rsidRDefault="00A51EEE" w:rsidP="00A51EEE">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Japan </w:t>
      </w:r>
      <w:r w:rsidR="000C52E8" w:rsidRPr="00583E70">
        <w:rPr>
          <w:rFonts w:ascii="Calibri" w:eastAsiaTheme="minorEastAsia" w:hAnsi="Calibri" w:cs="Calibri"/>
          <w:szCs w:val="22"/>
          <w:lang w:eastAsia="ko-KR"/>
        </w:rPr>
        <w:t xml:space="preserve">noted that longliners operate in different areas when targeting North Pacific albacore, compared to when they target tropical tuna. Japan requested the ISC to try to separate out longliner operations for North Pacific albacore and analyze the correlation between SPR and effort in albacore longline fisheries. </w:t>
      </w:r>
    </w:p>
    <w:p w14:paraId="43D25989" w14:textId="77777777" w:rsidR="00A51EEE" w:rsidRPr="00583E70" w:rsidRDefault="00A51EEE" w:rsidP="00A51EEE">
      <w:pPr>
        <w:pStyle w:val="ListParagraph"/>
        <w:numPr>
          <w:ilvl w:val="0"/>
          <w:numId w:val="0"/>
        </w:numPr>
        <w:adjustRightInd w:val="0"/>
        <w:snapToGrid w:val="0"/>
        <w:spacing w:after="0"/>
        <w:ind w:left="2"/>
        <w:rPr>
          <w:rFonts w:ascii="Calibri" w:eastAsiaTheme="minorEastAsia" w:hAnsi="Calibri" w:cs="Calibri"/>
          <w:szCs w:val="22"/>
          <w:lang w:eastAsia="ko-KR"/>
        </w:rPr>
      </w:pPr>
    </w:p>
    <w:p w14:paraId="3233D4A8" w14:textId="43FE127E" w:rsidR="004A6A46" w:rsidRPr="00583E70" w:rsidRDefault="004A6A46" w:rsidP="00FA053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In response to the request to update criteria for identifying exceptional circumstances for North Pacific albacore, the ALBWG Chair explained that </w:t>
      </w:r>
      <w:r w:rsidR="00A51EEE" w:rsidRPr="00583E70">
        <w:rPr>
          <w:rFonts w:ascii="Calibri" w:eastAsiaTheme="minorEastAsia" w:hAnsi="Calibri" w:cs="Calibri"/>
          <w:szCs w:val="22"/>
          <w:lang w:eastAsia="ko-KR"/>
        </w:rPr>
        <w:t xml:space="preserve">the ALBWG had presented preliminary criteria for identifying exceptional circumstances to ISC23 and has since presented updated criteria to ISC24. The additional criteria were (1) if fishing intensity exceeds that simulated in the recent MSE; and (2) if a total allowable catch (TAC) or total allowable effort (TAE) is implemented, and the catch or effort exceeds that by &gt;20%. The ALBWG will include exceptional circumstances analyses in the stock assessment process and review these criteria periodically. </w:t>
      </w:r>
      <w:r w:rsidRPr="00583E70">
        <w:rPr>
          <w:rFonts w:ascii="Calibri" w:eastAsiaTheme="minorEastAsia" w:hAnsi="Calibri" w:cs="Calibri"/>
          <w:szCs w:val="22"/>
          <w:lang w:eastAsia="ko-KR"/>
        </w:rPr>
        <w:t xml:space="preserve"> </w:t>
      </w:r>
    </w:p>
    <w:p w14:paraId="57294185" w14:textId="77777777" w:rsidR="000D0C36" w:rsidRPr="00583E70" w:rsidRDefault="000D0C36" w:rsidP="00FA0531">
      <w:pPr>
        <w:pStyle w:val="ListParagraph"/>
        <w:numPr>
          <w:ilvl w:val="0"/>
          <w:numId w:val="0"/>
        </w:numPr>
        <w:adjustRightInd w:val="0"/>
        <w:snapToGrid w:val="0"/>
        <w:spacing w:after="0"/>
        <w:ind w:left="2"/>
        <w:rPr>
          <w:rFonts w:ascii="Calibri" w:eastAsiaTheme="minorEastAsia" w:hAnsi="Calibri" w:cs="Calibri"/>
          <w:szCs w:val="22"/>
          <w:lang w:eastAsia="ko-KR"/>
        </w:rPr>
      </w:pPr>
    </w:p>
    <w:p w14:paraId="436E66E8" w14:textId="4265C9AE" w:rsidR="00931327" w:rsidRPr="00583E70" w:rsidRDefault="00A66689" w:rsidP="00931327">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Canada and the USA</w:t>
      </w:r>
      <w:r w:rsidR="00A96B93" w:rsidRPr="00583E70">
        <w:rPr>
          <w:rFonts w:ascii="Calibri" w:eastAsiaTheme="minorEastAsia" w:hAnsi="Calibri" w:cs="Calibri"/>
          <w:szCs w:val="22"/>
          <w:lang w:eastAsia="ko-KR"/>
        </w:rPr>
        <w:t xml:space="preserve"> expressed support for the inclusion of the updated exceptional circumstances in the harvest strategy. Japan requested more time to review the updated exceptional circumstances and requested that the NC revisit this issue next year.</w:t>
      </w:r>
    </w:p>
    <w:p w14:paraId="7D6EA765" w14:textId="77777777" w:rsidR="00931327" w:rsidRPr="00583E70" w:rsidRDefault="00931327" w:rsidP="00931327">
      <w:pPr>
        <w:pStyle w:val="ListParagraph"/>
        <w:numPr>
          <w:ilvl w:val="0"/>
          <w:numId w:val="0"/>
        </w:numPr>
        <w:adjustRightInd w:val="0"/>
        <w:snapToGrid w:val="0"/>
        <w:spacing w:after="0"/>
        <w:ind w:left="2"/>
        <w:rPr>
          <w:rFonts w:ascii="Calibri" w:eastAsiaTheme="minorEastAsia" w:hAnsi="Calibri" w:cs="Calibri"/>
          <w:szCs w:val="22"/>
          <w:lang w:eastAsia="ko-KR"/>
        </w:rPr>
      </w:pPr>
    </w:p>
    <w:p w14:paraId="4B6AAA85" w14:textId="7D14E5B3" w:rsidR="00A96B93" w:rsidRPr="00583E70" w:rsidRDefault="00A96B93" w:rsidP="00A96B93">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NC agreed to defer discussion of the updated exceptional circumstances to its next meeting.</w:t>
      </w:r>
    </w:p>
    <w:p w14:paraId="33D6E794" w14:textId="77777777" w:rsidR="004268BA" w:rsidRPr="00583E70" w:rsidRDefault="004268BA" w:rsidP="00A96B93">
      <w:pPr>
        <w:pStyle w:val="ListParagraph"/>
        <w:numPr>
          <w:ilvl w:val="0"/>
          <w:numId w:val="0"/>
        </w:numPr>
        <w:adjustRightInd w:val="0"/>
        <w:snapToGrid w:val="0"/>
        <w:spacing w:after="0"/>
        <w:ind w:left="2"/>
        <w:rPr>
          <w:rFonts w:ascii="Calibri" w:eastAsiaTheme="minorEastAsia" w:hAnsi="Calibri" w:cs="Calibri"/>
          <w:szCs w:val="22"/>
          <w:lang w:eastAsia="ko-KR"/>
        </w:rPr>
      </w:pPr>
    </w:p>
    <w:p w14:paraId="48CA806A" w14:textId="53C6667E" w:rsidR="00D8496D" w:rsidRPr="00583E70" w:rsidRDefault="00D8496D" w:rsidP="00FA0531">
      <w:pPr>
        <w:pStyle w:val="Heading3"/>
        <w:adjustRightInd w:val="0"/>
        <w:snapToGrid w:val="0"/>
        <w:spacing w:after="0"/>
        <w:rPr>
          <w:rFonts w:ascii="Calibri" w:hAnsi="Calibri" w:cs="Calibri"/>
          <w:szCs w:val="22"/>
        </w:rPr>
      </w:pPr>
      <w:r w:rsidRPr="00583E70">
        <w:rPr>
          <w:rFonts w:ascii="Calibri" w:hAnsi="Calibri" w:cs="Calibri"/>
          <w:szCs w:val="22"/>
        </w:rPr>
        <w:t xml:space="preserve">Review of </w:t>
      </w:r>
      <w:r w:rsidR="00BD6D1E" w:rsidRPr="00583E70">
        <w:rPr>
          <w:rFonts w:ascii="Calibri" w:hAnsi="Calibri" w:cs="Calibri"/>
          <w:szCs w:val="22"/>
        </w:rPr>
        <w:t>the CMM for North Pacific Albacore (</w:t>
      </w:r>
      <w:r w:rsidRPr="00583E70">
        <w:rPr>
          <w:rFonts w:ascii="Calibri" w:hAnsi="Calibri" w:cs="Calibri"/>
          <w:szCs w:val="22"/>
        </w:rPr>
        <w:t>CMM 2019-03</w:t>
      </w:r>
      <w:r w:rsidR="00BD6D1E" w:rsidRPr="00583E70">
        <w:rPr>
          <w:rFonts w:ascii="Calibri" w:hAnsi="Calibri" w:cs="Calibri"/>
          <w:szCs w:val="22"/>
        </w:rPr>
        <w:t>)</w:t>
      </w:r>
    </w:p>
    <w:p w14:paraId="0A5957EE" w14:textId="77777777" w:rsidR="000D0C36" w:rsidRPr="00583E70" w:rsidRDefault="000D0C36" w:rsidP="00FA0531">
      <w:pPr>
        <w:pStyle w:val="ListParagraph"/>
        <w:numPr>
          <w:ilvl w:val="0"/>
          <w:numId w:val="0"/>
        </w:numPr>
        <w:adjustRightInd w:val="0"/>
        <w:snapToGrid w:val="0"/>
        <w:spacing w:after="0"/>
        <w:ind w:left="2"/>
        <w:rPr>
          <w:rFonts w:ascii="Calibri" w:eastAsiaTheme="minorEastAsia" w:hAnsi="Calibri" w:cs="Calibri"/>
          <w:szCs w:val="22"/>
          <w:lang w:eastAsia="ko-KR"/>
        </w:rPr>
      </w:pPr>
    </w:p>
    <w:p w14:paraId="1BAD32FC" w14:textId="26DDD2D2" w:rsidR="00D8496D" w:rsidRPr="00583E70" w:rsidRDefault="00D8496D" w:rsidP="00FA053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Malgun Gothic" w:hAnsi="Calibri" w:cs="Calibri"/>
          <w:szCs w:val="22"/>
          <w:lang w:eastAsia="ko-KR"/>
        </w:rPr>
        <w:t xml:space="preserve">There were no proposals to amend </w:t>
      </w:r>
      <w:r w:rsidRPr="00583E70">
        <w:rPr>
          <w:rFonts w:ascii="Calibri" w:hAnsi="Calibri" w:cs="Calibri"/>
          <w:szCs w:val="22"/>
        </w:rPr>
        <w:t>CMM 2019-03.</w:t>
      </w:r>
    </w:p>
    <w:p w14:paraId="6AFD15C8" w14:textId="77777777" w:rsidR="00A93D55" w:rsidRPr="00583E70" w:rsidRDefault="00A93D55" w:rsidP="00FA0531">
      <w:pPr>
        <w:pStyle w:val="ListParagraph"/>
        <w:numPr>
          <w:ilvl w:val="0"/>
          <w:numId w:val="0"/>
        </w:numPr>
        <w:adjustRightInd w:val="0"/>
        <w:snapToGrid w:val="0"/>
        <w:spacing w:after="0"/>
        <w:ind w:left="2"/>
        <w:rPr>
          <w:rFonts w:ascii="Calibri" w:eastAsiaTheme="minorEastAsia" w:hAnsi="Calibri" w:cs="Calibri"/>
          <w:szCs w:val="22"/>
          <w:lang w:eastAsia="ko-KR"/>
        </w:rPr>
      </w:pPr>
    </w:p>
    <w:p w14:paraId="572C81F2" w14:textId="3A31CA19" w:rsidR="00C04EC1" w:rsidRPr="00583E70" w:rsidRDefault="00C04EC1" w:rsidP="00FA0531">
      <w:pPr>
        <w:pStyle w:val="Heading2"/>
        <w:spacing w:after="0"/>
        <w:rPr>
          <w:rFonts w:ascii="Calibri" w:hAnsi="Calibri" w:cs="Calibri"/>
          <w:szCs w:val="22"/>
        </w:rPr>
      </w:pPr>
      <w:r w:rsidRPr="00583E70">
        <w:rPr>
          <w:rFonts w:ascii="Calibri" w:hAnsi="Calibri" w:cs="Calibri"/>
          <w:szCs w:val="22"/>
        </w:rPr>
        <w:t>North Pacific swordfish</w:t>
      </w:r>
      <w:r w:rsidR="00BD6D1E" w:rsidRPr="00583E70">
        <w:rPr>
          <w:rFonts w:ascii="Calibri" w:hAnsi="Calibri" w:cs="Calibri"/>
          <w:szCs w:val="22"/>
        </w:rPr>
        <w:t xml:space="preserve"> (CMM 2023-03)</w:t>
      </w:r>
    </w:p>
    <w:p w14:paraId="18A95FA8" w14:textId="77777777" w:rsidR="00B3495B" w:rsidRPr="00583E70" w:rsidRDefault="00B3495B" w:rsidP="00540871">
      <w:pPr>
        <w:adjustRightInd w:val="0"/>
        <w:snapToGrid w:val="0"/>
        <w:spacing w:after="0"/>
        <w:rPr>
          <w:rFonts w:ascii="Calibri" w:eastAsiaTheme="minorEastAsia" w:hAnsi="Calibri" w:cs="Calibri"/>
          <w:w w:val="101"/>
          <w:szCs w:val="22"/>
          <w:lang w:eastAsia="ja-JP"/>
        </w:rPr>
      </w:pPr>
    </w:p>
    <w:p w14:paraId="0FFBB1B2" w14:textId="010EE3AC" w:rsidR="009428C9" w:rsidRPr="00583E70" w:rsidRDefault="00540871" w:rsidP="008C651E">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hAnsi="Calibri" w:cs="Calibri"/>
          <w:w w:val="101"/>
          <w:szCs w:val="22"/>
          <w:lang w:eastAsia="ja-JP"/>
        </w:rPr>
        <w:t xml:space="preserve">The </w:t>
      </w:r>
      <w:r w:rsidR="00F92237" w:rsidRPr="00583E70">
        <w:rPr>
          <w:rFonts w:ascii="Calibri" w:hAnsi="Calibri" w:cs="Calibri"/>
          <w:w w:val="101"/>
          <w:szCs w:val="22"/>
          <w:lang w:eastAsia="ja-JP"/>
        </w:rPr>
        <w:t>NC reviewed the compiled catch and effort information for NP</w:t>
      </w:r>
      <w:r w:rsidR="006748F1" w:rsidRPr="00583E70">
        <w:rPr>
          <w:rFonts w:ascii="Calibri" w:hAnsi="Calibri" w:cs="Calibri"/>
          <w:w w:val="101"/>
          <w:szCs w:val="22"/>
          <w:lang w:eastAsia="ja-JP"/>
        </w:rPr>
        <w:t xml:space="preserve"> swordfish</w:t>
      </w:r>
      <w:r w:rsidR="00F92237" w:rsidRPr="00583E70">
        <w:rPr>
          <w:rFonts w:ascii="Calibri" w:hAnsi="Calibri" w:cs="Calibri"/>
          <w:w w:val="101"/>
          <w:szCs w:val="22"/>
          <w:lang w:eastAsia="ja-JP"/>
        </w:rPr>
        <w:t xml:space="preserve"> in working paper </w:t>
      </w:r>
      <w:r w:rsidRPr="00583E70">
        <w:rPr>
          <w:rFonts w:ascii="Calibri" w:hAnsi="Calibri" w:cs="Calibri"/>
          <w:w w:val="101"/>
          <w:szCs w:val="22"/>
          <w:lang w:eastAsia="ja-JP"/>
        </w:rPr>
        <w:t>NC</w:t>
      </w:r>
      <w:r w:rsidR="002B2924" w:rsidRPr="00583E70">
        <w:rPr>
          <w:rFonts w:ascii="Calibri" w:hAnsi="Calibri" w:cs="Calibri"/>
          <w:w w:val="101"/>
          <w:szCs w:val="22"/>
          <w:lang w:eastAsia="ja-JP"/>
        </w:rPr>
        <w:t>20</w:t>
      </w:r>
      <w:r w:rsidRPr="00583E70">
        <w:rPr>
          <w:rFonts w:ascii="Calibri" w:hAnsi="Calibri" w:cs="Calibri"/>
          <w:w w:val="101"/>
          <w:szCs w:val="22"/>
          <w:lang w:eastAsia="ja-JP"/>
        </w:rPr>
        <w:t>-WP</w:t>
      </w:r>
      <w:r w:rsidR="006748F1" w:rsidRPr="00583E70">
        <w:rPr>
          <w:rFonts w:ascii="Calibri" w:hAnsi="Calibri" w:cs="Calibri"/>
          <w:w w:val="101"/>
          <w:szCs w:val="22"/>
          <w:lang w:eastAsia="ja-JP"/>
        </w:rPr>
        <w:t>-</w:t>
      </w:r>
      <w:r w:rsidRPr="00583E70">
        <w:rPr>
          <w:rFonts w:ascii="Calibri" w:hAnsi="Calibri" w:cs="Calibri"/>
          <w:w w:val="101"/>
          <w:szCs w:val="22"/>
          <w:lang w:eastAsia="ja-JP"/>
        </w:rPr>
        <w:t>0</w:t>
      </w:r>
      <w:r w:rsidR="005806FA" w:rsidRPr="00583E70">
        <w:rPr>
          <w:rFonts w:ascii="Calibri" w:hAnsi="Calibri" w:cs="Calibri"/>
          <w:w w:val="101"/>
          <w:szCs w:val="22"/>
          <w:lang w:eastAsia="ja-JP"/>
        </w:rPr>
        <w:t xml:space="preserve">3. </w:t>
      </w:r>
    </w:p>
    <w:p w14:paraId="0390681A" w14:textId="77777777" w:rsidR="009428C9" w:rsidRPr="00583E70" w:rsidRDefault="009428C9" w:rsidP="00FA0531">
      <w:pPr>
        <w:pStyle w:val="ListParagraph"/>
        <w:numPr>
          <w:ilvl w:val="0"/>
          <w:numId w:val="0"/>
        </w:numPr>
        <w:adjustRightInd w:val="0"/>
        <w:snapToGrid w:val="0"/>
        <w:spacing w:after="0"/>
        <w:ind w:left="2"/>
        <w:rPr>
          <w:rFonts w:ascii="Calibri" w:eastAsia="Malgun Gothic" w:hAnsi="Calibri" w:cs="Calibri"/>
          <w:szCs w:val="22"/>
          <w:lang w:eastAsia="ko-KR"/>
        </w:rPr>
      </w:pPr>
    </w:p>
    <w:p w14:paraId="5815EC71" w14:textId="67846E36" w:rsidR="001433D4" w:rsidRPr="00583E70" w:rsidRDefault="004B2331" w:rsidP="006F7EC2">
      <w:pPr>
        <w:pStyle w:val="ListParagraph"/>
        <w:adjustRightInd w:val="0"/>
        <w:snapToGrid w:val="0"/>
        <w:spacing w:after="0"/>
        <w:ind w:leftChars="1" w:left="2" w:firstLine="0"/>
        <w:rPr>
          <w:rFonts w:ascii="Calibri" w:eastAsiaTheme="minorEastAsia" w:hAnsi="Calibri" w:cs="Calibri"/>
          <w:b/>
          <w:bCs/>
          <w:szCs w:val="22"/>
          <w:lang w:eastAsia="ja-JP"/>
        </w:rPr>
      </w:pPr>
      <w:r w:rsidRPr="00583E70">
        <w:rPr>
          <w:rFonts w:ascii="Calibri" w:eastAsiaTheme="minorEastAsia" w:hAnsi="Calibri" w:cs="Calibri"/>
          <w:szCs w:val="22"/>
          <w:lang w:eastAsia="ko-KR"/>
        </w:rPr>
        <w:lastRenderedPageBreak/>
        <w:t xml:space="preserve">The NC </w:t>
      </w:r>
      <w:r w:rsidR="00FC0281" w:rsidRPr="00583E70">
        <w:rPr>
          <w:rFonts w:ascii="Calibri" w:eastAsiaTheme="minorEastAsia" w:hAnsi="Calibri" w:cs="Calibri"/>
          <w:szCs w:val="22"/>
          <w:lang w:eastAsia="ko-KR"/>
        </w:rPr>
        <w:t>requested all</w:t>
      </w:r>
      <w:r w:rsidR="00420ECC" w:rsidRPr="00583E70">
        <w:rPr>
          <w:rFonts w:ascii="Calibri" w:eastAsiaTheme="minorEastAsia" w:hAnsi="Calibri" w:cs="Calibri"/>
          <w:szCs w:val="22"/>
          <w:lang w:eastAsia="ko-KR"/>
        </w:rPr>
        <w:t xml:space="preserve"> m</w:t>
      </w:r>
      <w:r w:rsidR="00C74962" w:rsidRPr="00583E70">
        <w:rPr>
          <w:rFonts w:ascii="Calibri" w:eastAsiaTheme="minorEastAsia" w:hAnsi="Calibri" w:cs="Calibri"/>
          <w:szCs w:val="22"/>
          <w:lang w:eastAsia="ko-KR"/>
        </w:rPr>
        <w:t>e</w:t>
      </w:r>
      <w:r w:rsidR="00420ECC" w:rsidRPr="00583E70">
        <w:rPr>
          <w:rFonts w:ascii="Calibri" w:eastAsiaTheme="minorEastAsia" w:hAnsi="Calibri" w:cs="Calibri"/>
          <w:szCs w:val="22"/>
          <w:lang w:eastAsia="ko-KR"/>
        </w:rPr>
        <w:t xml:space="preserve">mbers to review </w:t>
      </w:r>
      <w:r w:rsidR="00C74962" w:rsidRPr="00583E70">
        <w:rPr>
          <w:rFonts w:ascii="Calibri" w:eastAsiaTheme="minorEastAsia" w:hAnsi="Calibri" w:cs="Calibri"/>
          <w:szCs w:val="22"/>
          <w:lang w:eastAsia="ko-KR"/>
        </w:rPr>
        <w:t xml:space="preserve">their </w:t>
      </w:r>
      <w:r w:rsidR="008F1DB5" w:rsidRPr="00583E70">
        <w:rPr>
          <w:rFonts w:ascii="Calibri" w:eastAsiaTheme="minorEastAsia" w:hAnsi="Calibri" w:cs="Calibri"/>
          <w:szCs w:val="22"/>
          <w:lang w:eastAsia="ko-KR"/>
        </w:rPr>
        <w:t>reported catches and correct them, if necess</w:t>
      </w:r>
      <w:r w:rsidR="00FC79EA" w:rsidRPr="00583E70">
        <w:rPr>
          <w:rFonts w:ascii="Calibri" w:eastAsiaTheme="minorEastAsia" w:hAnsi="Calibri" w:cs="Calibri"/>
          <w:szCs w:val="22"/>
          <w:lang w:eastAsia="ko-KR"/>
        </w:rPr>
        <w:t>ary</w:t>
      </w:r>
      <w:r w:rsidR="00533D17" w:rsidRPr="00583E70">
        <w:rPr>
          <w:rFonts w:ascii="Calibri" w:eastAsiaTheme="minorEastAsia" w:hAnsi="Calibri" w:cs="Calibri"/>
          <w:szCs w:val="22"/>
          <w:lang w:eastAsia="ko-KR"/>
        </w:rPr>
        <w:t>, before the WCPFC21</w:t>
      </w:r>
      <w:r w:rsidR="006F7EC2" w:rsidRPr="00583E70">
        <w:rPr>
          <w:rFonts w:ascii="Calibri" w:eastAsiaTheme="minorEastAsia" w:hAnsi="Calibri" w:cs="Calibri"/>
          <w:szCs w:val="22"/>
          <w:lang w:eastAsia="ko-KR"/>
        </w:rPr>
        <w:t xml:space="preserve">. </w:t>
      </w:r>
      <w:r w:rsidRPr="00583E70">
        <w:rPr>
          <w:rFonts w:ascii="Calibri" w:eastAsiaTheme="minorEastAsia" w:hAnsi="Calibri" w:cs="Calibri"/>
          <w:szCs w:val="22"/>
          <w:lang w:eastAsia="ko-KR"/>
        </w:rPr>
        <w:t xml:space="preserve"> </w:t>
      </w:r>
    </w:p>
    <w:p w14:paraId="5E850A5F" w14:textId="77777777" w:rsidR="00A66689" w:rsidRPr="00583E70" w:rsidRDefault="00A66689" w:rsidP="00F67AEF">
      <w:pPr>
        <w:pStyle w:val="ListParagraph"/>
        <w:numPr>
          <w:ilvl w:val="0"/>
          <w:numId w:val="0"/>
        </w:numPr>
        <w:adjustRightInd w:val="0"/>
        <w:snapToGrid w:val="0"/>
        <w:spacing w:after="0"/>
        <w:ind w:left="2"/>
        <w:rPr>
          <w:rFonts w:ascii="Calibri" w:eastAsiaTheme="minorEastAsia" w:hAnsi="Calibri" w:cs="Calibri"/>
          <w:b/>
          <w:bCs/>
          <w:szCs w:val="22"/>
          <w:lang w:eastAsia="ja-JP"/>
        </w:rPr>
      </w:pPr>
    </w:p>
    <w:p w14:paraId="14DFF144" w14:textId="1F09DAA7" w:rsidR="00C24B96" w:rsidRPr="00583E70" w:rsidRDefault="00C24B96" w:rsidP="00F67AEF">
      <w:pPr>
        <w:spacing w:after="0"/>
        <w:rPr>
          <w:rFonts w:ascii="Calibri" w:eastAsiaTheme="minorEastAsia" w:hAnsi="Calibri" w:cs="Calibri"/>
          <w:b/>
          <w:bCs/>
          <w:szCs w:val="22"/>
          <w:lang w:eastAsia="ja-JP"/>
        </w:rPr>
      </w:pPr>
      <w:r w:rsidRPr="00583E70">
        <w:rPr>
          <w:rFonts w:ascii="Calibri" w:eastAsiaTheme="minorEastAsia" w:hAnsi="Calibri" w:cs="Calibri"/>
          <w:b/>
          <w:bCs/>
          <w:szCs w:val="22"/>
          <w:lang w:eastAsia="ja-JP"/>
        </w:rPr>
        <w:t>2.3.1</w:t>
      </w:r>
      <w:r w:rsidRPr="00583E70">
        <w:rPr>
          <w:rFonts w:ascii="Calibri" w:eastAsiaTheme="minorEastAsia" w:hAnsi="Calibri" w:cs="Calibri"/>
          <w:b/>
          <w:bCs/>
          <w:szCs w:val="22"/>
          <w:lang w:eastAsia="ja-JP"/>
        </w:rPr>
        <w:tab/>
      </w:r>
      <w:r w:rsidR="004C62E6" w:rsidRPr="00583E70">
        <w:rPr>
          <w:rFonts w:ascii="Calibri" w:eastAsiaTheme="minorEastAsia" w:hAnsi="Calibri" w:cs="Calibri"/>
          <w:b/>
          <w:bCs/>
          <w:szCs w:val="22"/>
          <w:lang w:eastAsia="ja-JP"/>
        </w:rPr>
        <w:t>Review of CMM for NP Swordfish (CMM 202</w:t>
      </w:r>
      <w:r w:rsidR="00BD6D1E" w:rsidRPr="00583E70">
        <w:rPr>
          <w:rFonts w:ascii="Calibri" w:eastAsiaTheme="minorEastAsia" w:hAnsi="Calibri" w:cs="Calibri"/>
          <w:b/>
          <w:bCs/>
          <w:szCs w:val="22"/>
          <w:lang w:eastAsia="ja-JP"/>
        </w:rPr>
        <w:t>3</w:t>
      </w:r>
      <w:r w:rsidR="004C62E6" w:rsidRPr="00583E70">
        <w:rPr>
          <w:rFonts w:ascii="Calibri" w:eastAsiaTheme="minorEastAsia" w:hAnsi="Calibri" w:cs="Calibri"/>
          <w:b/>
          <w:bCs/>
          <w:szCs w:val="22"/>
          <w:lang w:eastAsia="ja-JP"/>
        </w:rPr>
        <w:t>-0</w:t>
      </w:r>
      <w:r w:rsidR="00BD6D1E" w:rsidRPr="00583E70">
        <w:rPr>
          <w:rFonts w:ascii="Calibri" w:eastAsiaTheme="minorEastAsia" w:hAnsi="Calibri" w:cs="Calibri"/>
          <w:b/>
          <w:bCs/>
          <w:szCs w:val="22"/>
          <w:lang w:eastAsia="ja-JP"/>
        </w:rPr>
        <w:t>3</w:t>
      </w:r>
      <w:r w:rsidR="004C62E6" w:rsidRPr="00583E70">
        <w:rPr>
          <w:rFonts w:ascii="Calibri" w:eastAsiaTheme="minorEastAsia" w:hAnsi="Calibri" w:cs="Calibri"/>
          <w:b/>
          <w:bCs/>
          <w:szCs w:val="22"/>
          <w:lang w:eastAsia="ja-JP"/>
        </w:rPr>
        <w:t>)</w:t>
      </w:r>
    </w:p>
    <w:p w14:paraId="25C995BC" w14:textId="77777777" w:rsidR="004C62E6" w:rsidRPr="00583E70" w:rsidRDefault="004C62E6" w:rsidP="00FA0531">
      <w:pPr>
        <w:pStyle w:val="ListParagraph"/>
        <w:numPr>
          <w:ilvl w:val="0"/>
          <w:numId w:val="0"/>
        </w:numPr>
        <w:adjustRightInd w:val="0"/>
        <w:snapToGrid w:val="0"/>
        <w:spacing w:after="0"/>
        <w:ind w:left="2"/>
        <w:rPr>
          <w:rFonts w:ascii="Calibri" w:eastAsiaTheme="minorEastAsia" w:hAnsi="Calibri" w:cs="Calibri"/>
          <w:szCs w:val="22"/>
          <w:lang w:eastAsia="ko-KR"/>
        </w:rPr>
      </w:pPr>
    </w:p>
    <w:p w14:paraId="1156F8EC" w14:textId="33F6A22C" w:rsidR="005D2DB1" w:rsidRPr="00583E70" w:rsidRDefault="005D2DB1" w:rsidP="00B420D3">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 NC noted the request from the Commission to consider the deleted preambular paragraph 2 of CMM 2022-02 and the scientific advice at NC20 and provide a further recommendation to the Commission at WCPFC21. </w:t>
      </w:r>
    </w:p>
    <w:p w14:paraId="79CD9EA3" w14:textId="77777777" w:rsidR="005D2DB1" w:rsidRPr="00583E70" w:rsidRDefault="005D2DB1" w:rsidP="005D2DB1">
      <w:pPr>
        <w:pStyle w:val="ListParagraph"/>
        <w:numPr>
          <w:ilvl w:val="0"/>
          <w:numId w:val="0"/>
        </w:numPr>
        <w:adjustRightInd w:val="0"/>
        <w:snapToGrid w:val="0"/>
        <w:spacing w:after="0"/>
        <w:ind w:left="2"/>
        <w:rPr>
          <w:rFonts w:ascii="Calibri" w:eastAsiaTheme="minorEastAsia" w:hAnsi="Calibri" w:cs="Calibri"/>
          <w:szCs w:val="22"/>
          <w:lang w:eastAsia="ko-KR"/>
        </w:rPr>
      </w:pPr>
    </w:p>
    <w:p w14:paraId="3842E90E" w14:textId="528508FB" w:rsidR="00840738" w:rsidRPr="00583E70" w:rsidRDefault="005D2DB1" w:rsidP="00840738">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New Zealand explained that </w:t>
      </w:r>
      <w:r w:rsidR="00A66689" w:rsidRPr="00583E70">
        <w:rPr>
          <w:rFonts w:ascii="Calibri" w:eastAsiaTheme="minorEastAsia" w:hAnsi="Calibri" w:cs="Calibri"/>
          <w:szCs w:val="22"/>
          <w:lang w:eastAsia="ko-KR"/>
        </w:rPr>
        <w:t>the FFA</w:t>
      </w:r>
      <w:r w:rsidRPr="00583E70">
        <w:rPr>
          <w:rFonts w:ascii="Calibri" w:eastAsiaTheme="minorEastAsia" w:hAnsi="Calibri" w:cs="Calibri"/>
          <w:szCs w:val="22"/>
          <w:lang w:eastAsia="ko-KR"/>
        </w:rPr>
        <w:t xml:space="preserve"> had expressed reservation about the deletion of preambular paragraph 2 of CMM 2022-02 at WCPFC20 because </w:t>
      </w:r>
      <w:r w:rsidR="00A66689" w:rsidRPr="00583E70">
        <w:rPr>
          <w:rFonts w:ascii="Calibri" w:eastAsiaTheme="minorEastAsia" w:hAnsi="Calibri" w:cs="Calibri"/>
          <w:szCs w:val="22"/>
          <w:lang w:eastAsia="ko-KR"/>
        </w:rPr>
        <w:t xml:space="preserve">there was an intention </w:t>
      </w:r>
      <w:r w:rsidRPr="00583E70">
        <w:rPr>
          <w:rFonts w:ascii="Calibri" w:eastAsiaTheme="minorEastAsia" w:hAnsi="Calibri" w:cs="Calibri"/>
          <w:szCs w:val="22"/>
          <w:lang w:eastAsia="ko-KR"/>
        </w:rPr>
        <w:t xml:space="preserve">to </w:t>
      </w:r>
      <w:r w:rsidR="00D26A3F" w:rsidRPr="00583E70">
        <w:rPr>
          <w:rFonts w:ascii="Calibri" w:eastAsiaTheme="minorEastAsia" w:hAnsi="Calibri" w:cs="Calibri"/>
          <w:szCs w:val="22"/>
          <w:lang w:eastAsia="ko-KR"/>
        </w:rPr>
        <w:t xml:space="preserve">propose a revision to the CMM this year </w:t>
      </w:r>
      <w:r w:rsidRPr="00583E70">
        <w:rPr>
          <w:rFonts w:ascii="Calibri" w:eastAsiaTheme="minorEastAsia" w:hAnsi="Calibri" w:cs="Calibri"/>
          <w:szCs w:val="22"/>
          <w:lang w:eastAsia="ko-KR"/>
        </w:rPr>
        <w:t>and considered the deletion of the paragraph to be premature.</w:t>
      </w:r>
      <w:r w:rsidR="00D26A3F" w:rsidRPr="00583E70">
        <w:rPr>
          <w:rFonts w:ascii="Calibri" w:eastAsiaTheme="minorEastAsia" w:hAnsi="Calibri" w:cs="Calibri"/>
          <w:szCs w:val="22"/>
          <w:lang w:eastAsia="ko-KR"/>
        </w:rPr>
        <w:t xml:space="preserve"> However, New Zealand </w:t>
      </w:r>
      <w:r w:rsidR="00A66689" w:rsidRPr="00583E70">
        <w:rPr>
          <w:rFonts w:ascii="Calibri" w:eastAsiaTheme="minorEastAsia" w:hAnsi="Calibri" w:cs="Calibri"/>
          <w:szCs w:val="22"/>
          <w:lang w:eastAsia="ko-KR"/>
        </w:rPr>
        <w:t xml:space="preserve">advised that Australia </w:t>
      </w:r>
      <w:r w:rsidR="00841851" w:rsidRPr="00583E70">
        <w:rPr>
          <w:rFonts w:ascii="Calibri" w:eastAsiaTheme="minorEastAsia" w:hAnsi="Calibri" w:cs="Calibri"/>
          <w:szCs w:val="22"/>
          <w:lang w:eastAsia="ko-KR"/>
        </w:rPr>
        <w:t xml:space="preserve">no longer intends </w:t>
      </w:r>
      <w:r w:rsidR="00D26A3F" w:rsidRPr="00583E70">
        <w:rPr>
          <w:rFonts w:ascii="Calibri" w:eastAsiaTheme="minorEastAsia" w:hAnsi="Calibri" w:cs="Calibri"/>
          <w:szCs w:val="22"/>
          <w:lang w:eastAsia="ko-KR"/>
        </w:rPr>
        <w:t xml:space="preserve">to propose a revision to the CMM and </w:t>
      </w:r>
      <w:r w:rsidR="00841851" w:rsidRPr="00583E70">
        <w:rPr>
          <w:rFonts w:ascii="Calibri" w:eastAsiaTheme="minorEastAsia" w:hAnsi="Calibri" w:cs="Calibri"/>
          <w:szCs w:val="22"/>
          <w:lang w:eastAsia="ko-KR"/>
        </w:rPr>
        <w:t xml:space="preserve">therefore </w:t>
      </w:r>
      <w:r w:rsidR="008F42C6" w:rsidRPr="00583E70">
        <w:rPr>
          <w:rFonts w:ascii="Calibri" w:eastAsiaTheme="minorEastAsia" w:hAnsi="Calibri" w:cs="Calibri"/>
          <w:szCs w:val="22"/>
          <w:lang w:eastAsia="ko-KR"/>
        </w:rPr>
        <w:t xml:space="preserve">does not have </w:t>
      </w:r>
      <w:r w:rsidR="00D26A3F" w:rsidRPr="00583E70">
        <w:rPr>
          <w:rFonts w:ascii="Calibri" w:eastAsiaTheme="minorEastAsia" w:hAnsi="Calibri" w:cs="Calibri"/>
          <w:szCs w:val="22"/>
          <w:lang w:eastAsia="ko-KR"/>
        </w:rPr>
        <w:t>concern</w:t>
      </w:r>
      <w:r w:rsidR="00841851" w:rsidRPr="00583E70">
        <w:rPr>
          <w:rFonts w:ascii="Calibri" w:eastAsiaTheme="minorEastAsia" w:hAnsi="Calibri" w:cs="Calibri"/>
          <w:szCs w:val="22"/>
          <w:lang w:eastAsia="ko-KR"/>
        </w:rPr>
        <w:t>s</w:t>
      </w:r>
      <w:r w:rsidR="00D26A3F" w:rsidRPr="00583E70">
        <w:rPr>
          <w:rFonts w:ascii="Calibri" w:eastAsiaTheme="minorEastAsia" w:hAnsi="Calibri" w:cs="Calibri"/>
          <w:szCs w:val="22"/>
          <w:lang w:eastAsia="ko-KR"/>
        </w:rPr>
        <w:t xml:space="preserve"> about the </w:t>
      </w:r>
      <w:r w:rsidR="004159DF" w:rsidRPr="00583E70">
        <w:rPr>
          <w:rFonts w:ascii="Calibri" w:eastAsiaTheme="minorEastAsia" w:hAnsi="Calibri" w:cs="Calibri"/>
          <w:szCs w:val="22"/>
          <w:lang w:eastAsia="ko-KR"/>
        </w:rPr>
        <w:t>current CMM</w:t>
      </w:r>
      <w:r w:rsidR="00D26A3F" w:rsidRPr="00583E70">
        <w:rPr>
          <w:rFonts w:ascii="Calibri" w:eastAsiaTheme="minorEastAsia" w:hAnsi="Calibri" w:cs="Calibri"/>
          <w:szCs w:val="22"/>
          <w:lang w:eastAsia="ko-KR"/>
        </w:rPr>
        <w:t>.</w:t>
      </w:r>
    </w:p>
    <w:p w14:paraId="693D53B7" w14:textId="77777777" w:rsidR="00840738" w:rsidRPr="00583E70" w:rsidRDefault="00840738" w:rsidP="00F67AEF">
      <w:pPr>
        <w:pStyle w:val="ListParagraph"/>
        <w:numPr>
          <w:ilvl w:val="0"/>
          <w:numId w:val="0"/>
        </w:numPr>
        <w:adjustRightInd w:val="0"/>
        <w:snapToGrid w:val="0"/>
        <w:spacing w:after="0"/>
        <w:ind w:left="2"/>
        <w:rPr>
          <w:rFonts w:ascii="Calibri" w:eastAsiaTheme="minorEastAsia" w:hAnsi="Calibri" w:cs="Calibri"/>
          <w:szCs w:val="22"/>
          <w:lang w:eastAsia="ko-KR"/>
        </w:rPr>
      </w:pPr>
    </w:p>
    <w:p w14:paraId="4CE66A01" w14:textId="166735BA" w:rsidR="005D2DB1" w:rsidRPr="00583E70" w:rsidRDefault="003933DD" w:rsidP="00F57C3E">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In this respect, t</w:t>
      </w:r>
      <w:r w:rsidR="005D2DB1" w:rsidRPr="00583E70">
        <w:rPr>
          <w:rFonts w:ascii="Calibri" w:eastAsiaTheme="minorEastAsia" w:hAnsi="Calibri" w:cs="Calibri"/>
          <w:szCs w:val="22"/>
          <w:lang w:eastAsia="ko-KR"/>
        </w:rPr>
        <w:t xml:space="preserve">he NC agreed </w:t>
      </w:r>
      <w:r w:rsidR="00840738" w:rsidRPr="00583E70">
        <w:rPr>
          <w:rFonts w:ascii="Calibri" w:eastAsiaTheme="minorEastAsia" w:hAnsi="Calibri" w:cs="Calibri"/>
          <w:szCs w:val="22"/>
          <w:lang w:eastAsia="ko-KR"/>
        </w:rPr>
        <w:t>to maintain the CMM as it is</w:t>
      </w:r>
      <w:r w:rsidR="005D2DB1" w:rsidRPr="00583E70">
        <w:rPr>
          <w:rFonts w:ascii="Calibri" w:eastAsiaTheme="minorEastAsia" w:hAnsi="Calibri" w:cs="Calibri"/>
          <w:szCs w:val="22"/>
          <w:lang w:eastAsia="ko-KR"/>
        </w:rPr>
        <w:t>.</w:t>
      </w:r>
    </w:p>
    <w:p w14:paraId="3E7D74DE" w14:textId="77777777" w:rsidR="005D2DB1" w:rsidRPr="00583E70" w:rsidRDefault="005D2DB1" w:rsidP="005D2DB1">
      <w:pPr>
        <w:pStyle w:val="ListParagraph"/>
        <w:numPr>
          <w:ilvl w:val="0"/>
          <w:numId w:val="0"/>
        </w:numPr>
        <w:adjustRightInd w:val="0"/>
        <w:snapToGrid w:val="0"/>
        <w:spacing w:after="0"/>
        <w:ind w:left="2"/>
        <w:rPr>
          <w:rFonts w:ascii="Calibri" w:eastAsiaTheme="minorEastAsia" w:hAnsi="Calibri" w:cs="Calibri"/>
          <w:szCs w:val="22"/>
          <w:lang w:eastAsia="ko-KR"/>
        </w:rPr>
      </w:pPr>
    </w:p>
    <w:p w14:paraId="42539730" w14:textId="1B0E008B" w:rsidR="00B420D3" w:rsidRPr="00583E70" w:rsidRDefault="00367E90" w:rsidP="00B420D3">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There were no </w:t>
      </w:r>
      <w:r w:rsidR="005D2DB1" w:rsidRPr="00583E70">
        <w:rPr>
          <w:rFonts w:ascii="Calibri" w:eastAsiaTheme="minorEastAsia" w:hAnsi="Calibri" w:cs="Calibri"/>
          <w:szCs w:val="22"/>
          <w:lang w:eastAsia="ko-KR"/>
        </w:rPr>
        <w:t xml:space="preserve">other </w:t>
      </w:r>
      <w:r w:rsidRPr="00583E70">
        <w:rPr>
          <w:rFonts w:ascii="Calibri" w:eastAsiaTheme="minorEastAsia" w:hAnsi="Calibri" w:cs="Calibri"/>
          <w:szCs w:val="22"/>
          <w:lang w:eastAsia="ko-KR"/>
        </w:rPr>
        <w:t>propos</w:t>
      </w:r>
      <w:r w:rsidR="005D2DB1" w:rsidRPr="00583E70">
        <w:rPr>
          <w:rFonts w:ascii="Calibri" w:eastAsiaTheme="minorEastAsia" w:hAnsi="Calibri" w:cs="Calibri"/>
          <w:szCs w:val="22"/>
          <w:lang w:eastAsia="ko-KR"/>
        </w:rPr>
        <w:t xml:space="preserve">ed </w:t>
      </w:r>
      <w:r w:rsidRPr="00583E70">
        <w:rPr>
          <w:rFonts w:ascii="Calibri" w:eastAsiaTheme="minorEastAsia" w:hAnsi="Calibri" w:cs="Calibri"/>
          <w:szCs w:val="22"/>
          <w:lang w:eastAsia="ko-KR"/>
        </w:rPr>
        <w:t>amend</w:t>
      </w:r>
      <w:r w:rsidR="005D2DB1" w:rsidRPr="00583E70">
        <w:rPr>
          <w:rFonts w:ascii="Calibri" w:eastAsiaTheme="minorEastAsia" w:hAnsi="Calibri" w:cs="Calibri"/>
          <w:szCs w:val="22"/>
          <w:lang w:eastAsia="ko-KR"/>
        </w:rPr>
        <w:t>ments to</w:t>
      </w:r>
      <w:r w:rsidRPr="00583E70">
        <w:rPr>
          <w:rFonts w:ascii="Calibri" w:eastAsiaTheme="minorEastAsia" w:hAnsi="Calibri" w:cs="Calibri"/>
          <w:szCs w:val="22"/>
          <w:lang w:eastAsia="ko-KR"/>
        </w:rPr>
        <w:t xml:space="preserve"> CMM 2023-03.</w:t>
      </w:r>
    </w:p>
    <w:p w14:paraId="70313ECF" w14:textId="77777777" w:rsidR="00B420D3" w:rsidRPr="00583E70" w:rsidRDefault="00B420D3" w:rsidP="008576CF">
      <w:pPr>
        <w:adjustRightInd w:val="0"/>
        <w:snapToGrid w:val="0"/>
        <w:spacing w:after="0"/>
        <w:rPr>
          <w:rFonts w:ascii="Calibri" w:eastAsiaTheme="minorEastAsia" w:hAnsi="Calibri" w:cs="Calibri"/>
          <w:szCs w:val="22"/>
          <w:lang w:eastAsia="ja-JP"/>
        </w:rPr>
      </w:pPr>
    </w:p>
    <w:p w14:paraId="0185369B" w14:textId="781D1D9A" w:rsidR="004C62E6" w:rsidRPr="00583E70" w:rsidRDefault="00C347CC" w:rsidP="00FA0531">
      <w:pPr>
        <w:pStyle w:val="ListParagraph"/>
        <w:numPr>
          <w:ilvl w:val="0"/>
          <w:numId w:val="0"/>
        </w:numPr>
        <w:adjustRightInd w:val="0"/>
        <w:snapToGrid w:val="0"/>
        <w:spacing w:after="0"/>
        <w:ind w:left="2"/>
        <w:rPr>
          <w:rFonts w:ascii="Calibri" w:eastAsiaTheme="minorEastAsia" w:hAnsi="Calibri" w:cs="Calibri"/>
          <w:b/>
          <w:bCs/>
          <w:w w:val="101"/>
          <w:szCs w:val="22"/>
          <w:lang w:eastAsia="ja-JP"/>
        </w:rPr>
      </w:pPr>
      <w:r w:rsidRPr="00583E70">
        <w:rPr>
          <w:rFonts w:ascii="Calibri" w:eastAsiaTheme="minorEastAsia" w:hAnsi="Calibri" w:cs="Calibri"/>
          <w:b/>
          <w:bCs/>
          <w:w w:val="101"/>
          <w:szCs w:val="22"/>
          <w:lang w:eastAsia="ja-JP"/>
        </w:rPr>
        <w:t>2.3.2</w:t>
      </w:r>
      <w:r w:rsidRPr="00583E70">
        <w:rPr>
          <w:rFonts w:ascii="Calibri" w:eastAsiaTheme="minorEastAsia" w:hAnsi="Calibri" w:cs="Calibri"/>
          <w:b/>
          <w:bCs/>
          <w:w w:val="101"/>
          <w:szCs w:val="22"/>
          <w:lang w:eastAsia="ja-JP"/>
        </w:rPr>
        <w:tab/>
        <w:t>Development of a management framework</w:t>
      </w:r>
    </w:p>
    <w:p w14:paraId="11503940" w14:textId="77777777" w:rsidR="00C347CC" w:rsidRPr="00583E70" w:rsidRDefault="00C347CC" w:rsidP="00FA0531">
      <w:pPr>
        <w:pStyle w:val="ListParagraph"/>
        <w:numPr>
          <w:ilvl w:val="0"/>
          <w:numId w:val="0"/>
        </w:numPr>
        <w:adjustRightInd w:val="0"/>
        <w:snapToGrid w:val="0"/>
        <w:spacing w:after="0"/>
        <w:ind w:left="2"/>
        <w:rPr>
          <w:rFonts w:ascii="Calibri" w:hAnsi="Calibri" w:cs="Calibri"/>
          <w:w w:val="101"/>
          <w:szCs w:val="22"/>
          <w:lang w:eastAsia="ko-KR"/>
        </w:rPr>
      </w:pPr>
    </w:p>
    <w:p w14:paraId="26A3EF13" w14:textId="2FB0AC52" w:rsidR="005C14B0" w:rsidRPr="00583E70" w:rsidRDefault="007C2AE3" w:rsidP="00FA053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ja-JP"/>
        </w:rPr>
        <w:t xml:space="preserve">The NC requested the ISC to explore the feasibility of implementing an MSE for NPO SWO, including </w:t>
      </w:r>
      <w:r w:rsidR="00F50078" w:rsidRPr="00583E70">
        <w:rPr>
          <w:rFonts w:ascii="Calibri" w:eastAsiaTheme="minorEastAsia" w:hAnsi="Calibri" w:cs="Calibri"/>
          <w:szCs w:val="22"/>
          <w:lang w:eastAsia="ja-JP"/>
        </w:rPr>
        <w:t>its</w:t>
      </w:r>
      <w:r w:rsidRPr="00583E70">
        <w:rPr>
          <w:rFonts w:ascii="Calibri" w:eastAsiaTheme="minorEastAsia" w:hAnsi="Calibri" w:cs="Calibri"/>
          <w:szCs w:val="22"/>
          <w:lang w:eastAsia="ja-JP"/>
        </w:rPr>
        <w:t xml:space="preserve"> potential timeline and</w:t>
      </w:r>
      <w:r w:rsidR="00004204" w:rsidRPr="00583E70">
        <w:rPr>
          <w:rFonts w:ascii="Calibri" w:eastAsiaTheme="minorEastAsia" w:hAnsi="Calibri" w:cs="Calibri"/>
          <w:szCs w:val="22"/>
          <w:lang w:eastAsia="ja-JP"/>
        </w:rPr>
        <w:t xml:space="preserve"> </w:t>
      </w:r>
      <w:r w:rsidR="00F50078" w:rsidRPr="00583E70">
        <w:rPr>
          <w:rFonts w:ascii="Calibri" w:eastAsiaTheme="minorEastAsia" w:hAnsi="Calibri" w:cs="Calibri"/>
          <w:szCs w:val="22"/>
          <w:lang w:eastAsia="ja-JP"/>
        </w:rPr>
        <w:t xml:space="preserve">needs for </w:t>
      </w:r>
      <w:r w:rsidR="00004204" w:rsidRPr="00583E70">
        <w:rPr>
          <w:rFonts w:ascii="Calibri" w:eastAsiaTheme="minorEastAsia" w:hAnsi="Calibri" w:cs="Calibri"/>
          <w:szCs w:val="22"/>
          <w:lang w:eastAsia="ja-JP"/>
        </w:rPr>
        <w:t xml:space="preserve">human and </w:t>
      </w:r>
      <w:r w:rsidR="00FC7C13" w:rsidRPr="00583E70">
        <w:rPr>
          <w:rFonts w:ascii="Calibri" w:eastAsiaTheme="minorEastAsia" w:hAnsi="Calibri" w:cs="Calibri"/>
          <w:szCs w:val="22"/>
          <w:lang w:eastAsia="ja-JP"/>
        </w:rPr>
        <w:t>financial</w:t>
      </w:r>
      <w:r w:rsidRPr="00583E70">
        <w:rPr>
          <w:rFonts w:ascii="Calibri" w:eastAsiaTheme="minorEastAsia" w:hAnsi="Calibri" w:cs="Calibri"/>
          <w:szCs w:val="22"/>
          <w:lang w:eastAsia="ja-JP"/>
        </w:rPr>
        <w:t xml:space="preserve"> resource</w:t>
      </w:r>
      <w:r w:rsidR="00F50078" w:rsidRPr="00583E70">
        <w:rPr>
          <w:rFonts w:ascii="Calibri" w:eastAsiaTheme="minorEastAsia" w:hAnsi="Calibri" w:cs="Calibri"/>
          <w:szCs w:val="22"/>
          <w:lang w:eastAsia="ja-JP"/>
        </w:rPr>
        <w:t>s</w:t>
      </w:r>
      <w:r w:rsidRPr="00583E70">
        <w:rPr>
          <w:rFonts w:ascii="Calibri" w:eastAsiaTheme="minorEastAsia" w:hAnsi="Calibri" w:cs="Calibri"/>
          <w:szCs w:val="22"/>
          <w:lang w:eastAsia="ja-JP"/>
        </w:rPr>
        <w:t xml:space="preserve">, and </w:t>
      </w:r>
      <w:r w:rsidR="00F87BBC" w:rsidRPr="00583E70">
        <w:rPr>
          <w:rFonts w:ascii="Calibri" w:eastAsiaTheme="minorEastAsia" w:hAnsi="Calibri" w:cs="Calibri"/>
          <w:szCs w:val="22"/>
          <w:lang w:eastAsia="ja-JP"/>
        </w:rPr>
        <w:t xml:space="preserve">present </w:t>
      </w:r>
      <w:r w:rsidR="004746A0" w:rsidRPr="00583E70">
        <w:rPr>
          <w:rFonts w:ascii="Calibri" w:eastAsiaTheme="minorEastAsia" w:hAnsi="Calibri" w:cs="Calibri"/>
          <w:szCs w:val="22"/>
          <w:lang w:eastAsia="ja-JP"/>
        </w:rPr>
        <w:t xml:space="preserve">its views </w:t>
      </w:r>
      <w:r w:rsidR="005E19E6" w:rsidRPr="00583E70">
        <w:rPr>
          <w:rFonts w:ascii="Calibri" w:eastAsiaTheme="minorEastAsia" w:hAnsi="Calibri" w:cs="Calibri"/>
          <w:szCs w:val="22"/>
          <w:lang w:eastAsia="ja-JP"/>
        </w:rPr>
        <w:t>at</w:t>
      </w:r>
      <w:r w:rsidRPr="00583E70">
        <w:rPr>
          <w:rFonts w:ascii="Calibri" w:eastAsiaTheme="minorEastAsia" w:hAnsi="Calibri" w:cs="Calibri"/>
          <w:szCs w:val="22"/>
          <w:lang w:eastAsia="ja-JP"/>
        </w:rPr>
        <w:t xml:space="preserve"> NC21.</w:t>
      </w:r>
    </w:p>
    <w:p w14:paraId="2C99E2F0" w14:textId="4A1DE1A7" w:rsidR="005C14B0" w:rsidRPr="00583E70" w:rsidRDefault="005C14B0" w:rsidP="00FA0531">
      <w:pPr>
        <w:pStyle w:val="ListParagraph"/>
        <w:numPr>
          <w:ilvl w:val="0"/>
          <w:numId w:val="0"/>
        </w:numPr>
        <w:adjustRightInd w:val="0"/>
        <w:snapToGrid w:val="0"/>
        <w:spacing w:after="0"/>
        <w:ind w:left="2"/>
        <w:rPr>
          <w:rFonts w:ascii="Calibri" w:hAnsi="Calibri" w:cs="Calibri"/>
          <w:w w:val="101"/>
          <w:szCs w:val="22"/>
          <w:lang w:eastAsia="ja-JP"/>
        </w:rPr>
      </w:pPr>
    </w:p>
    <w:p w14:paraId="7766A48C" w14:textId="77777777" w:rsidR="00BD6D1E" w:rsidRPr="00583E70" w:rsidRDefault="00BD6D1E" w:rsidP="00FA0531">
      <w:pPr>
        <w:pStyle w:val="ListParagraph"/>
        <w:numPr>
          <w:ilvl w:val="0"/>
          <w:numId w:val="0"/>
        </w:numPr>
        <w:adjustRightInd w:val="0"/>
        <w:snapToGrid w:val="0"/>
        <w:spacing w:after="0"/>
        <w:ind w:left="2"/>
        <w:rPr>
          <w:rFonts w:ascii="Calibri" w:hAnsi="Calibri" w:cs="Calibri"/>
          <w:w w:val="101"/>
          <w:szCs w:val="22"/>
          <w:lang w:eastAsia="ja-JP"/>
        </w:rPr>
      </w:pPr>
    </w:p>
    <w:p w14:paraId="7F6C7F95" w14:textId="7576A969" w:rsidR="00BD6D1E" w:rsidRPr="00583E70" w:rsidRDefault="00BD6D1E" w:rsidP="00BD6D1E">
      <w:pPr>
        <w:pStyle w:val="Heading1"/>
        <w:ind w:left="2209" w:hanging="2209"/>
        <w:rPr>
          <w:rFonts w:ascii="Calibri" w:hAnsi="Calibri" w:cs="Calibri"/>
        </w:rPr>
      </w:pPr>
      <w:bookmarkStart w:id="41" w:name="_Toc171956029"/>
      <w:r w:rsidRPr="00583E70">
        <w:rPr>
          <w:rFonts w:ascii="Calibri" w:hAnsi="Calibri" w:cs="Calibri"/>
        </w:rPr>
        <w:t>CONSERVATION AND MANAGEMENT MEASURES FOR OTHER STOCKS</w:t>
      </w:r>
      <w:bookmarkEnd w:id="41"/>
    </w:p>
    <w:p w14:paraId="00676846" w14:textId="66D14FBA" w:rsidR="00BD6D1E" w:rsidRPr="00583E70" w:rsidRDefault="00BD6D1E" w:rsidP="00BD6D1E">
      <w:pPr>
        <w:spacing w:after="0"/>
        <w:rPr>
          <w:rFonts w:ascii="Calibri" w:eastAsiaTheme="minorEastAsia" w:hAnsi="Calibri" w:cs="Calibri"/>
          <w:lang w:eastAsia="ja-JP"/>
        </w:rPr>
      </w:pPr>
    </w:p>
    <w:p w14:paraId="3CD5E6F5" w14:textId="5103C17A" w:rsidR="00BD6D1E" w:rsidRPr="00583E70" w:rsidRDefault="00BD6D1E" w:rsidP="00BD6D1E">
      <w:pPr>
        <w:pStyle w:val="Heading2"/>
        <w:spacing w:after="0"/>
        <w:rPr>
          <w:rFonts w:ascii="Calibri" w:hAnsi="Calibri" w:cs="Calibri"/>
          <w:szCs w:val="22"/>
        </w:rPr>
      </w:pPr>
      <w:r w:rsidRPr="00583E70">
        <w:rPr>
          <w:rFonts w:ascii="Calibri" w:hAnsi="Calibri" w:cs="Calibri"/>
          <w:szCs w:val="22"/>
        </w:rPr>
        <w:t>North Pacific striped marlin (CMM 2010-01)</w:t>
      </w:r>
    </w:p>
    <w:p w14:paraId="06EC9327" w14:textId="77777777" w:rsidR="00BD6D1E" w:rsidRPr="00583E70" w:rsidRDefault="00BD6D1E" w:rsidP="00BD6D1E">
      <w:pPr>
        <w:spacing w:after="0"/>
        <w:rPr>
          <w:rFonts w:ascii="Calibri" w:eastAsiaTheme="minorEastAsia" w:hAnsi="Calibri" w:cs="Calibri"/>
          <w:lang w:eastAsia="ja-JP"/>
        </w:rPr>
      </w:pPr>
    </w:p>
    <w:p w14:paraId="1A1803B3" w14:textId="54B66ED5" w:rsidR="00BD6D1E" w:rsidRPr="00583E70" w:rsidRDefault="00F05E1D" w:rsidP="00BD6D1E">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NC noted the USA’s intention to present a proposal to revise CMM 2010-01 at WCPFC21 and encouraged interested Members to work with the USA to develop the proposal.</w:t>
      </w:r>
      <w:r w:rsidR="003B3594" w:rsidRPr="00583E70">
        <w:rPr>
          <w:rFonts w:ascii="Calibri" w:eastAsiaTheme="minorEastAsia" w:hAnsi="Calibri" w:cs="Calibri"/>
          <w:szCs w:val="22"/>
          <w:lang w:eastAsia="ko-KR"/>
        </w:rPr>
        <w:t xml:space="preserve"> </w:t>
      </w:r>
      <w:r w:rsidR="008517EA" w:rsidRPr="00583E70">
        <w:rPr>
          <w:rFonts w:ascii="Calibri" w:eastAsiaTheme="minorEastAsia" w:hAnsi="Calibri" w:cs="Calibri"/>
          <w:szCs w:val="22"/>
          <w:lang w:eastAsia="ko-KR"/>
        </w:rPr>
        <w:t xml:space="preserve">Japan and Chinese Taipei </w:t>
      </w:r>
      <w:r w:rsidR="005A04B9" w:rsidRPr="00583E70">
        <w:rPr>
          <w:rFonts w:ascii="Calibri" w:eastAsiaTheme="minorEastAsia" w:hAnsi="Calibri" w:cs="Calibri"/>
          <w:szCs w:val="22"/>
          <w:lang w:eastAsia="ko-KR"/>
        </w:rPr>
        <w:t xml:space="preserve">expressed their intentions to do so. </w:t>
      </w:r>
    </w:p>
    <w:p w14:paraId="26529B55" w14:textId="77777777" w:rsidR="00BD6D1E" w:rsidRPr="00583E70" w:rsidRDefault="00BD6D1E" w:rsidP="00BD6D1E">
      <w:pPr>
        <w:pStyle w:val="ListParagraph"/>
        <w:numPr>
          <w:ilvl w:val="0"/>
          <w:numId w:val="0"/>
        </w:numPr>
        <w:adjustRightInd w:val="0"/>
        <w:snapToGrid w:val="0"/>
        <w:spacing w:after="0"/>
        <w:ind w:left="2"/>
        <w:rPr>
          <w:rFonts w:ascii="Calibri" w:eastAsiaTheme="minorEastAsia" w:hAnsi="Calibri" w:cs="Calibri"/>
          <w:szCs w:val="22"/>
          <w:lang w:eastAsia="ko-KR"/>
        </w:rPr>
      </w:pPr>
    </w:p>
    <w:p w14:paraId="5AA6BD67" w14:textId="77777777" w:rsidR="005F27C2" w:rsidRPr="00583E70" w:rsidRDefault="005F27C2" w:rsidP="00FA0531">
      <w:pPr>
        <w:pStyle w:val="ListParagraph"/>
        <w:numPr>
          <w:ilvl w:val="0"/>
          <w:numId w:val="0"/>
        </w:numPr>
        <w:adjustRightInd w:val="0"/>
        <w:snapToGrid w:val="0"/>
        <w:spacing w:after="0"/>
        <w:ind w:left="2"/>
        <w:rPr>
          <w:rFonts w:ascii="Calibri" w:hAnsi="Calibri" w:cs="Calibri"/>
          <w:w w:val="101"/>
          <w:szCs w:val="22"/>
          <w:lang w:eastAsia="ja-JP"/>
        </w:rPr>
      </w:pPr>
    </w:p>
    <w:p w14:paraId="1E304E76" w14:textId="0ED16FC1" w:rsidR="009A60AD" w:rsidRPr="00583E70" w:rsidRDefault="00966C71" w:rsidP="00BD6D1E">
      <w:pPr>
        <w:pStyle w:val="Heading1"/>
        <w:ind w:left="2209" w:hanging="2209"/>
        <w:rPr>
          <w:rFonts w:ascii="Calibri" w:hAnsi="Calibri" w:cs="Calibri"/>
        </w:rPr>
      </w:pPr>
      <w:bookmarkStart w:id="42" w:name="_Toc171956030"/>
      <w:r w:rsidRPr="00583E70">
        <w:rPr>
          <w:rFonts w:ascii="Calibri" w:hAnsi="Calibri" w:cs="Calibri"/>
        </w:rPr>
        <w:t>Climate Change</w:t>
      </w:r>
      <w:bookmarkEnd w:id="42"/>
    </w:p>
    <w:p w14:paraId="2E236C00" w14:textId="77777777" w:rsidR="002D1EF5" w:rsidRPr="00583E70" w:rsidRDefault="002D1EF5" w:rsidP="002D1EF5">
      <w:pPr>
        <w:spacing w:after="0"/>
        <w:rPr>
          <w:rFonts w:ascii="Calibri" w:eastAsiaTheme="minorEastAsia" w:hAnsi="Calibri" w:cs="Calibri"/>
          <w:lang w:eastAsia="ja-JP"/>
        </w:rPr>
      </w:pPr>
    </w:p>
    <w:p w14:paraId="65FA6B8E" w14:textId="76FDA013" w:rsidR="00970E91" w:rsidRPr="00583E70" w:rsidRDefault="00E575DE" w:rsidP="00970E9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Co-leads of the WCPFC climate change workplan, RMI and the USA, presented a summary of the climate change-related tasks that have been set by the Commission and the work conducted by the Co-leads to date.</w:t>
      </w:r>
      <w:r w:rsidR="001D3250" w:rsidRPr="00583E70">
        <w:rPr>
          <w:rFonts w:ascii="Calibri" w:eastAsiaTheme="minorEastAsia" w:hAnsi="Calibri" w:cs="Calibri"/>
          <w:szCs w:val="22"/>
          <w:lang w:eastAsia="ko-KR"/>
        </w:rPr>
        <w:t xml:space="preserve"> The Co-leads have developed a draft Workplan for addressing climate change on WCPFC fisheries in the Convention Area, developed a draft Terms of Reference for the CMM Climate Assessment, met with WCPFC Secretariat and the SSP to discuss both draft documents and the process for introducing them at each subsidiary body to seek input, and met with the NC Chair to discuss the process for introducing and discussing the documents during NC20.</w:t>
      </w:r>
    </w:p>
    <w:p w14:paraId="52FD0586" w14:textId="77777777" w:rsidR="00970E91" w:rsidRPr="00583E70" w:rsidRDefault="00970E91" w:rsidP="00970E91">
      <w:pPr>
        <w:pStyle w:val="ListParagraph"/>
        <w:numPr>
          <w:ilvl w:val="0"/>
          <w:numId w:val="0"/>
        </w:numPr>
        <w:adjustRightInd w:val="0"/>
        <w:snapToGrid w:val="0"/>
        <w:spacing w:after="0"/>
        <w:ind w:left="2"/>
        <w:rPr>
          <w:rFonts w:ascii="Calibri" w:eastAsiaTheme="minorEastAsia" w:hAnsi="Calibri" w:cs="Calibri"/>
          <w:szCs w:val="22"/>
          <w:lang w:eastAsia="ko-KR"/>
        </w:rPr>
      </w:pPr>
    </w:p>
    <w:p w14:paraId="12569836" w14:textId="034A4DDA" w:rsidR="001D3250" w:rsidRPr="00583E70" w:rsidRDefault="00E575DE" w:rsidP="00E575DE">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Co-leads presented a draft Climate Change Workplan</w:t>
      </w:r>
      <w:r w:rsidR="001D3250" w:rsidRPr="00583E70">
        <w:rPr>
          <w:rFonts w:ascii="Calibri" w:eastAsiaTheme="minorEastAsia" w:hAnsi="Calibri" w:cs="Calibri"/>
          <w:szCs w:val="22"/>
          <w:lang w:eastAsia="ko-KR"/>
        </w:rPr>
        <w:t>, which sets out the tasks and responsibilities to organize and monitor WCPFC work on climate change across the Commission</w:t>
      </w:r>
      <w:r w:rsidR="007B6950" w:rsidRPr="00583E70">
        <w:rPr>
          <w:rFonts w:ascii="Calibri" w:eastAsiaTheme="minorEastAsia" w:hAnsi="Calibri" w:cs="Calibri"/>
          <w:szCs w:val="22"/>
          <w:lang w:eastAsia="ko-KR"/>
        </w:rPr>
        <w:t>. The Workplan</w:t>
      </w:r>
      <w:r w:rsidR="001D3250" w:rsidRPr="00583E70">
        <w:rPr>
          <w:rFonts w:ascii="Calibri" w:eastAsiaTheme="minorEastAsia" w:hAnsi="Calibri" w:cs="Calibri"/>
          <w:szCs w:val="22"/>
          <w:lang w:eastAsia="ko-KR"/>
        </w:rPr>
        <w:t xml:space="preserve"> will be reviewed by subsidiary bodies and CCMs</w:t>
      </w:r>
      <w:r w:rsidR="007B6950" w:rsidRPr="00583E70">
        <w:rPr>
          <w:rFonts w:ascii="Calibri" w:eastAsiaTheme="minorEastAsia" w:hAnsi="Calibri" w:cs="Calibri"/>
          <w:szCs w:val="22"/>
          <w:lang w:eastAsia="ko-KR"/>
        </w:rPr>
        <w:t>,</w:t>
      </w:r>
      <w:r w:rsidR="001D3250" w:rsidRPr="00583E70">
        <w:rPr>
          <w:rFonts w:ascii="Calibri" w:eastAsiaTheme="minorEastAsia" w:hAnsi="Calibri" w:cs="Calibri"/>
          <w:szCs w:val="22"/>
          <w:lang w:eastAsia="ko-KR"/>
        </w:rPr>
        <w:t xml:space="preserve"> is open for input, and is intended to be a starting point and a living document.</w:t>
      </w:r>
      <w:r w:rsidRPr="00583E70">
        <w:rPr>
          <w:rFonts w:ascii="Calibri" w:eastAsiaTheme="minorEastAsia" w:hAnsi="Calibri" w:cs="Calibri"/>
          <w:szCs w:val="22"/>
          <w:lang w:eastAsia="ko-KR"/>
        </w:rPr>
        <w:t xml:space="preserve"> </w:t>
      </w:r>
    </w:p>
    <w:p w14:paraId="439C6566" w14:textId="77777777" w:rsidR="001D3250" w:rsidRPr="00583E70" w:rsidRDefault="001D3250" w:rsidP="001D3250">
      <w:pPr>
        <w:pStyle w:val="ListParagraph"/>
        <w:numPr>
          <w:ilvl w:val="0"/>
          <w:numId w:val="0"/>
        </w:numPr>
        <w:adjustRightInd w:val="0"/>
        <w:snapToGrid w:val="0"/>
        <w:spacing w:after="0"/>
        <w:ind w:left="2"/>
        <w:rPr>
          <w:rFonts w:ascii="Calibri" w:eastAsiaTheme="minorEastAsia" w:hAnsi="Calibri" w:cs="Calibri"/>
          <w:szCs w:val="22"/>
          <w:lang w:eastAsia="ko-KR"/>
        </w:rPr>
      </w:pPr>
    </w:p>
    <w:p w14:paraId="5593BDC7" w14:textId="7DF6CE5B" w:rsidR="00E575DE" w:rsidRPr="00583E70" w:rsidRDefault="00E575DE" w:rsidP="00E575DE">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NC</w:t>
      </w:r>
      <w:r w:rsidR="00A300EE" w:rsidRPr="00583E70">
        <w:rPr>
          <w:rFonts w:ascii="Calibri" w:eastAsiaTheme="minorEastAsia" w:hAnsi="Calibri" w:cs="Calibri"/>
          <w:szCs w:val="22"/>
          <w:lang w:eastAsia="ko-KR"/>
        </w:rPr>
        <w:t xml:space="preserve"> </w:t>
      </w:r>
      <w:r w:rsidR="00A83561" w:rsidRPr="00583E70">
        <w:rPr>
          <w:rFonts w:ascii="Calibri" w:eastAsiaTheme="minorEastAsia" w:hAnsi="Calibri" w:cs="Calibri"/>
          <w:szCs w:val="22"/>
          <w:lang w:eastAsia="ko-KR"/>
        </w:rPr>
        <w:t xml:space="preserve">reviewed the Workplan and </w:t>
      </w:r>
      <w:r w:rsidR="00A300EE" w:rsidRPr="00583E70">
        <w:rPr>
          <w:rFonts w:ascii="Calibri" w:eastAsiaTheme="minorEastAsia" w:hAnsi="Calibri" w:cs="Calibri"/>
          <w:szCs w:val="22"/>
          <w:lang w:eastAsia="ko-KR"/>
        </w:rPr>
        <w:t xml:space="preserve">supported the </w:t>
      </w:r>
      <w:r w:rsidR="003A7D43" w:rsidRPr="00583E70">
        <w:rPr>
          <w:rFonts w:ascii="Calibri" w:eastAsiaTheme="minorEastAsia" w:hAnsi="Calibri" w:cs="Calibri"/>
          <w:szCs w:val="22"/>
          <w:lang w:eastAsia="ko-KR"/>
        </w:rPr>
        <w:t xml:space="preserve">proposed task of coordinating with </w:t>
      </w:r>
      <w:r w:rsidR="00DC0FFE" w:rsidRPr="00583E70">
        <w:rPr>
          <w:rFonts w:ascii="Calibri" w:eastAsiaTheme="minorEastAsia" w:hAnsi="Calibri" w:cs="Calibri"/>
          <w:szCs w:val="22"/>
          <w:lang w:eastAsia="ko-KR"/>
        </w:rPr>
        <w:t xml:space="preserve">the </w:t>
      </w:r>
      <w:r w:rsidR="003A7D43" w:rsidRPr="00583E70">
        <w:rPr>
          <w:rFonts w:ascii="Calibri" w:eastAsiaTheme="minorEastAsia" w:hAnsi="Calibri" w:cs="Calibri"/>
          <w:szCs w:val="22"/>
          <w:lang w:eastAsia="ko-KR"/>
        </w:rPr>
        <w:t>ISC as it considers how to incorporate climate change advice into management recommendations to NC.</w:t>
      </w:r>
      <w:r w:rsidR="00A83561" w:rsidRPr="00583E70">
        <w:rPr>
          <w:rFonts w:ascii="Calibri" w:eastAsiaTheme="minorEastAsia" w:hAnsi="Calibri" w:cs="Calibri"/>
          <w:szCs w:val="22"/>
          <w:lang w:eastAsia="ko-KR"/>
        </w:rPr>
        <w:t xml:space="preserve"> The NC also noted the importance of cooperation with other organizations including not only the ISC and tuna RFMOs, but also RFMOs that manage species such as sardine and mackerel in the NPO that are an important part of the ecosystem of northern stocks. The NC therefore agreed to request the Chair to contact the North Pacific Fisheries Commission on potential cooperation in relation to climate change.</w:t>
      </w:r>
    </w:p>
    <w:p w14:paraId="438847C4" w14:textId="77777777" w:rsidR="00E575DE" w:rsidRPr="00583E70" w:rsidRDefault="00E575DE" w:rsidP="00E575DE">
      <w:pPr>
        <w:pStyle w:val="ListParagraph"/>
        <w:numPr>
          <w:ilvl w:val="0"/>
          <w:numId w:val="0"/>
        </w:numPr>
        <w:adjustRightInd w:val="0"/>
        <w:snapToGrid w:val="0"/>
        <w:spacing w:after="0"/>
        <w:ind w:left="2"/>
        <w:rPr>
          <w:rFonts w:ascii="Calibri" w:eastAsiaTheme="minorEastAsia" w:hAnsi="Calibri" w:cs="Calibri"/>
          <w:szCs w:val="22"/>
          <w:lang w:eastAsia="ko-KR"/>
        </w:rPr>
      </w:pPr>
    </w:p>
    <w:p w14:paraId="7F7B4DB5" w14:textId="13A9BA3D" w:rsidR="000905B5" w:rsidRPr="00583E70" w:rsidRDefault="002A52F1" w:rsidP="00F3684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 xml:space="preserve">The WCPFC Secretariat presented the findings of their review, conducted along with the Scientific Services Provider (SSP) in response to a tasking from WCPFC20, of the scope and feasibility of assessing active CMMs to determine specific CMM provisions that may be susceptible to the impacts of climate change. Findings from the CMM assessment could provide additional data and information needed to supplement CMMs and the incorporation of climate change impacts into the WCPFC harvest strategy framework. One option for </w:t>
      </w:r>
      <w:proofErr w:type="gramStart"/>
      <w:r w:rsidRPr="00583E70">
        <w:rPr>
          <w:rFonts w:ascii="Calibri" w:eastAsiaTheme="minorEastAsia" w:hAnsi="Calibri" w:cs="Calibri"/>
          <w:szCs w:val="22"/>
          <w:lang w:eastAsia="ko-KR"/>
        </w:rPr>
        <w:t>progressing</w:t>
      </w:r>
      <w:proofErr w:type="gramEnd"/>
      <w:r w:rsidRPr="00583E70">
        <w:rPr>
          <w:rFonts w:ascii="Calibri" w:eastAsiaTheme="minorEastAsia" w:hAnsi="Calibri" w:cs="Calibri"/>
          <w:szCs w:val="22"/>
          <w:lang w:eastAsia="ko-KR"/>
        </w:rPr>
        <w:t xml:space="preserve"> this work is through a consultancy, for which the Climate Co-leads have submitted a draft TOR. The Secretariat’s review considered that a comprehensive assessment of all active CMMs could also include possible actions in response to an obligation’s level of vulnerability to climate change, and that such a review would likely take place over 2 –3 years due to the number of active obligations. A key consideration in undertaking a full assessment would be  whether the current level of data and information is sufficient to meet perceived needs. It was also important to note that the current assessment framework focuses on how climate change impacts might affect existing CMM provisions, not how those changes may affect the subsidiary body’s ability to assess compliance with them. It would therefore</w:t>
      </w:r>
      <w:r w:rsidR="006A631F" w:rsidRPr="00583E70">
        <w:rPr>
          <w:rFonts w:ascii="Calibri" w:eastAsiaTheme="minorEastAsia" w:hAnsi="Calibri" w:cs="Calibri"/>
          <w:szCs w:val="22"/>
          <w:lang w:eastAsia="ko-KR"/>
        </w:rPr>
        <w:t xml:space="preserve"> </w:t>
      </w:r>
      <w:r w:rsidRPr="00583E70">
        <w:rPr>
          <w:rFonts w:ascii="Calibri" w:eastAsiaTheme="minorEastAsia" w:hAnsi="Calibri" w:cs="Calibri"/>
          <w:szCs w:val="22"/>
          <w:lang w:eastAsia="ko-KR"/>
        </w:rPr>
        <w:t xml:space="preserve">be necessary to consider the criteria for the selection of CMMs that are explicitly susceptible to the impacts of climate change. A preliminary assessment of CMM 2023-01 and CMM 2018-03 conducted by the SSP suggests that the comprehensive CMM assessment would guide the Commission’s next steps by providing recommended actions that could help mitigate the potential impacts of climate change on WCPFC-managed fisheries. The Secretariat noted that should a full assessment of CMMs move forward, consideration for appropriate resources to enable the Secretariat, including the SSP, to adequately contribute to the assessment would be necessary. </w:t>
      </w:r>
    </w:p>
    <w:p w14:paraId="570E7F3B" w14:textId="77777777" w:rsidR="000905B5" w:rsidRPr="00583E70" w:rsidRDefault="000905B5" w:rsidP="000905B5">
      <w:pPr>
        <w:pStyle w:val="ListParagraph"/>
        <w:numPr>
          <w:ilvl w:val="0"/>
          <w:numId w:val="0"/>
        </w:numPr>
        <w:adjustRightInd w:val="0"/>
        <w:snapToGrid w:val="0"/>
        <w:spacing w:after="0"/>
        <w:ind w:left="2"/>
        <w:rPr>
          <w:rFonts w:ascii="Calibri" w:eastAsiaTheme="minorEastAsia" w:hAnsi="Calibri" w:cs="Calibri"/>
          <w:szCs w:val="22"/>
          <w:lang w:eastAsia="ko-KR"/>
        </w:rPr>
      </w:pPr>
    </w:p>
    <w:p w14:paraId="474453EB" w14:textId="77777777" w:rsidR="005F27C2" w:rsidRPr="00583E70" w:rsidRDefault="005F27C2" w:rsidP="00697CE9">
      <w:pPr>
        <w:adjustRightInd w:val="0"/>
        <w:snapToGrid w:val="0"/>
        <w:spacing w:after="0"/>
        <w:rPr>
          <w:rFonts w:ascii="Calibri" w:eastAsiaTheme="minorEastAsia" w:hAnsi="Calibri" w:cs="Calibri"/>
          <w:lang w:eastAsia="ja-JP"/>
        </w:rPr>
      </w:pPr>
    </w:p>
    <w:p w14:paraId="1B52AAD8" w14:textId="39B33B30" w:rsidR="009A60AD" w:rsidRPr="00583E70" w:rsidRDefault="00DE2E87" w:rsidP="00BD6D1E">
      <w:pPr>
        <w:pStyle w:val="Heading1"/>
        <w:ind w:left="2209" w:hanging="2209"/>
        <w:rPr>
          <w:rFonts w:ascii="Calibri" w:eastAsiaTheme="minorEastAsia" w:hAnsi="Calibri" w:cs="Calibri"/>
        </w:rPr>
      </w:pPr>
      <w:bookmarkStart w:id="43" w:name="_Toc171956031"/>
      <w:r w:rsidRPr="00583E70">
        <w:rPr>
          <w:rFonts w:ascii="Calibri" w:eastAsiaTheme="minorEastAsia" w:hAnsi="Calibri" w:cs="Calibri"/>
        </w:rPr>
        <w:t>Regional observer programme</w:t>
      </w:r>
      <w:bookmarkEnd w:id="43"/>
    </w:p>
    <w:p w14:paraId="246B7219" w14:textId="77777777" w:rsidR="002D1EF5" w:rsidRPr="00583E70" w:rsidRDefault="002D1EF5" w:rsidP="002D1EF5">
      <w:pPr>
        <w:spacing w:after="0"/>
        <w:rPr>
          <w:rFonts w:ascii="Calibri" w:eastAsiaTheme="minorEastAsia" w:hAnsi="Calibri" w:cs="Calibri"/>
          <w:lang w:eastAsia="ja-JP"/>
        </w:rPr>
      </w:pPr>
    </w:p>
    <w:p w14:paraId="0B2285A1" w14:textId="23B63181" w:rsidR="002D1EF5" w:rsidRPr="00583E70" w:rsidRDefault="009476AA" w:rsidP="005F27C2">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ja-JP"/>
        </w:rPr>
        <w:t>The USA expressed its continued concern about the lack of observer coverage north of 20</w:t>
      </w:r>
      <w:r w:rsidRPr="00583E70">
        <w:rPr>
          <w:rFonts w:ascii="Calibri" w:eastAsiaTheme="minorEastAsia" w:hAnsi="Calibri" w:cs="Calibri"/>
          <w:szCs w:val="22"/>
          <w:vertAlign w:val="superscript"/>
          <w:lang w:eastAsia="ja-JP"/>
        </w:rPr>
        <w:t>0</w:t>
      </w:r>
      <w:r w:rsidRPr="00583E70">
        <w:rPr>
          <w:rFonts w:ascii="Calibri" w:eastAsiaTheme="minorEastAsia" w:hAnsi="Calibri" w:cs="Calibri"/>
          <w:szCs w:val="22"/>
          <w:lang w:eastAsia="ja-JP"/>
        </w:rPr>
        <w:t xml:space="preserve">N in the Convention Area due to </w:t>
      </w:r>
      <w:r w:rsidR="00F25D69" w:rsidRPr="00583E70">
        <w:rPr>
          <w:rFonts w:ascii="Calibri" w:eastAsiaTheme="minorEastAsia" w:hAnsi="Calibri" w:cs="Calibri"/>
          <w:szCs w:val="22"/>
          <w:lang w:eastAsia="ja-JP"/>
        </w:rPr>
        <w:t xml:space="preserve">the </w:t>
      </w:r>
      <w:r w:rsidRPr="00583E70">
        <w:rPr>
          <w:rFonts w:ascii="Calibri" w:eastAsiaTheme="minorEastAsia" w:hAnsi="Calibri" w:cs="Calibri"/>
          <w:szCs w:val="22"/>
          <w:lang w:eastAsia="ja-JP"/>
        </w:rPr>
        <w:t>deferment of observer requirements in CMM</w:t>
      </w:r>
      <w:r w:rsidR="00F25D69" w:rsidRPr="00583E70">
        <w:rPr>
          <w:rFonts w:ascii="Calibri" w:eastAsiaTheme="minorEastAsia" w:hAnsi="Calibri" w:cs="Calibri"/>
          <w:szCs w:val="22"/>
          <w:lang w:eastAsia="ja-JP"/>
        </w:rPr>
        <w:t xml:space="preserve"> </w:t>
      </w:r>
      <w:r w:rsidRPr="00583E70">
        <w:rPr>
          <w:rFonts w:ascii="Calibri" w:eastAsiaTheme="minorEastAsia" w:hAnsi="Calibri" w:cs="Calibri"/>
          <w:szCs w:val="22"/>
          <w:lang w:eastAsia="ja-JP"/>
        </w:rPr>
        <w:t>2018-05 for small vessels and troll and line vessels used for fishing skipjack tuna or albacore. The USA expressed its hope that these vessels will eventually be monitored through coverage in the regional observer programme or via electronic monitoring.</w:t>
      </w:r>
    </w:p>
    <w:p w14:paraId="2E297585" w14:textId="77777777" w:rsidR="00DE2E87" w:rsidRPr="00583E70" w:rsidRDefault="00DE2E87" w:rsidP="005F27C2">
      <w:pPr>
        <w:adjustRightInd w:val="0"/>
        <w:snapToGrid w:val="0"/>
        <w:spacing w:after="0"/>
        <w:rPr>
          <w:rFonts w:ascii="Calibri" w:eastAsiaTheme="minorEastAsia" w:hAnsi="Calibri" w:cs="Calibri"/>
          <w:lang w:eastAsia="ja-JP"/>
        </w:rPr>
      </w:pPr>
    </w:p>
    <w:p w14:paraId="43B3787C" w14:textId="0D10A09F" w:rsidR="00310121" w:rsidRPr="00583E70" w:rsidRDefault="00310121" w:rsidP="00310121">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ko-KR"/>
        </w:rPr>
        <w:t>The NC</w:t>
      </w:r>
      <w:r w:rsidR="009476AA" w:rsidRPr="00583E70">
        <w:rPr>
          <w:rFonts w:ascii="Calibri" w:eastAsiaTheme="minorEastAsia" w:hAnsi="Calibri" w:cs="Calibri"/>
          <w:szCs w:val="22"/>
          <w:lang w:eastAsia="ko-KR"/>
        </w:rPr>
        <w:t xml:space="preserve"> noted that work is ongoing on the development of an e-monitoring system in the WCPFC</w:t>
      </w:r>
      <w:r w:rsidR="003E75E4" w:rsidRPr="00583E70">
        <w:rPr>
          <w:rFonts w:ascii="Calibri" w:eastAsiaTheme="minorEastAsia" w:hAnsi="Calibri" w:cs="Calibri"/>
          <w:szCs w:val="22"/>
          <w:lang w:eastAsia="ko-KR"/>
        </w:rPr>
        <w:t xml:space="preserve"> and agreed to revisit </w:t>
      </w:r>
      <w:r w:rsidR="00AB0A05" w:rsidRPr="00583E70">
        <w:rPr>
          <w:rFonts w:ascii="Calibri" w:eastAsiaTheme="minorEastAsia" w:hAnsi="Calibri" w:cs="Calibri"/>
          <w:szCs w:val="22"/>
          <w:lang w:eastAsia="ko-KR"/>
        </w:rPr>
        <w:t xml:space="preserve">this issue at NC21. </w:t>
      </w:r>
    </w:p>
    <w:p w14:paraId="57220AA2" w14:textId="77777777" w:rsidR="00310121" w:rsidRPr="00583E70" w:rsidRDefault="00310121" w:rsidP="00310121">
      <w:pPr>
        <w:adjustRightInd w:val="0"/>
        <w:snapToGrid w:val="0"/>
        <w:spacing w:after="0"/>
        <w:rPr>
          <w:rFonts w:ascii="Calibri" w:eastAsiaTheme="minorEastAsia" w:hAnsi="Calibri" w:cs="Calibri"/>
          <w:lang w:eastAsia="ja-JP"/>
        </w:rPr>
      </w:pPr>
    </w:p>
    <w:p w14:paraId="389F74FC" w14:textId="77777777" w:rsidR="005F27C2" w:rsidRPr="00583E70" w:rsidRDefault="005F27C2" w:rsidP="00697CE9">
      <w:pPr>
        <w:adjustRightInd w:val="0"/>
        <w:snapToGrid w:val="0"/>
        <w:spacing w:after="0"/>
        <w:rPr>
          <w:rFonts w:ascii="Calibri" w:eastAsiaTheme="minorEastAsia" w:hAnsi="Calibri" w:cs="Calibri"/>
          <w:lang w:eastAsia="ja-JP"/>
        </w:rPr>
      </w:pPr>
    </w:p>
    <w:p w14:paraId="0D68366B" w14:textId="756FC281" w:rsidR="00DE2E87" w:rsidRPr="00583E70" w:rsidRDefault="00DE2E87" w:rsidP="00BD6D1E">
      <w:pPr>
        <w:pStyle w:val="Heading1"/>
        <w:ind w:left="2209" w:hanging="2209"/>
        <w:rPr>
          <w:rFonts w:ascii="Calibri" w:eastAsiaTheme="minorEastAsia" w:hAnsi="Calibri" w:cs="Calibri"/>
        </w:rPr>
      </w:pPr>
      <w:bookmarkStart w:id="44" w:name="_Toc171956032"/>
      <w:r w:rsidRPr="00583E70">
        <w:rPr>
          <w:rFonts w:ascii="Calibri" w:eastAsiaTheme="minorEastAsia" w:hAnsi="Calibri" w:cs="Calibri"/>
        </w:rPr>
        <w:t>DATA</w:t>
      </w:r>
      <w:bookmarkEnd w:id="44"/>
    </w:p>
    <w:p w14:paraId="3A00E5C5" w14:textId="77777777" w:rsidR="002D1EF5" w:rsidRPr="00583E70" w:rsidRDefault="002D1EF5" w:rsidP="00697CE9">
      <w:pPr>
        <w:adjustRightInd w:val="0"/>
        <w:snapToGrid w:val="0"/>
        <w:spacing w:after="0"/>
        <w:rPr>
          <w:rFonts w:ascii="Calibri" w:eastAsiaTheme="minorEastAsia" w:hAnsi="Calibri" w:cs="Calibri"/>
          <w:lang w:eastAsia="ja-JP"/>
        </w:rPr>
      </w:pPr>
    </w:p>
    <w:p w14:paraId="63AD2152" w14:textId="63EF5933" w:rsidR="00401A6A" w:rsidRPr="00583E70" w:rsidRDefault="002D1EF5" w:rsidP="00401A6A">
      <w:pPr>
        <w:pStyle w:val="Heading2"/>
        <w:spacing w:after="0"/>
        <w:rPr>
          <w:rFonts w:ascii="Calibri" w:hAnsi="Calibri" w:cs="Calibri"/>
          <w:szCs w:val="22"/>
        </w:rPr>
      </w:pPr>
      <w:r w:rsidRPr="00583E70">
        <w:rPr>
          <w:rFonts w:ascii="Calibri" w:hAnsi="Calibri" w:cs="Calibri"/>
        </w:rPr>
        <w:t>Review of the status of data and data gaps for northern stocks</w:t>
      </w:r>
    </w:p>
    <w:p w14:paraId="3EAB76D1" w14:textId="03E42F18" w:rsidR="002D1EF5" w:rsidRPr="00583E70" w:rsidRDefault="002D1EF5" w:rsidP="00697CE9">
      <w:pPr>
        <w:adjustRightInd w:val="0"/>
        <w:snapToGrid w:val="0"/>
        <w:spacing w:after="0"/>
        <w:rPr>
          <w:rFonts w:ascii="Calibri" w:eastAsiaTheme="minorEastAsia" w:hAnsi="Calibri" w:cs="Calibri"/>
          <w:lang w:eastAsia="ja-JP"/>
        </w:rPr>
      </w:pPr>
    </w:p>
    <w:p w14:paraId="466D2D95" w14:textId="19D2AD7E" w:rsidR="002D1EF5" w:rsidRPr="00583E70" w:rsidRDefault="00650654" w:rsidP="005F27C2">
      <w:pPr>
        <w:pStyle w:val="ListParagraph"/>
        <w:adjustRightInd w:val="0"/>
        <w:snapToGrid w:val="0"/>
        <w:spacing w:after="0"/>
        <w:ind w:leftChars="1" w:left="2" w:firstLine="0"/>
        <w:rPr>
          <w:rFonts w:ascii="Calibri" w:eastAsiaTheme="minorEastAsia" w:hAnsi="Calibri" w:cs="Calibri"/>
          <w:szCs w:val="22"/>
          <w:lang w:eastAsia="ko-KR"/>
        </w:rPr>
      </w:pPr>
      <w:r w:rsidRPr="00583E70">
        <w:rPr>
          <w:rFonts w:ascii="Calibri" w:eastAsiaTheme="minorEastAsia" w:hAnsi="Calibri" w:cs="Calibri"/>
          <w:szCs w:val="22"/>
          <w:lang w:eastAsia="ja-JP"/>
        </w:rPr>
        <w:t xml:space="preserve">No discussion was </w:t>
      </w:r>
      <w:r w:rsidR="00310121" w:rsidRPr="00583E70">
        <w:rPr>
          <w:rFonts w:ascii="Calibri" w:eastAsiaTheme="minorEastAsia" w:hAnsi="Calibri" w:cs="Calibri"/>
          <w:szCs w:val="22"/>
          <w:lang w:eastAsia="ja-JP"/>
        </w:rPr>
        <w:t xml:space="preserve">held </w:t>
      </w:r>
      <w:r w:rsidRPr="00583E70">
        <w:rPr>
          <w:rFonts w:ascii="Calibri" w:eastAsiaTheme="minorEastAsia" w:hAnsi="Calibri" w:cs="Calibri"/>
          <w:szCs w:val="22"/>
          <w:lang w:eastAsia="ja-JP"/>
        </w:rPr>
        <w:t>on this agenda item.</w:t>
      </w:r>
      <w:r w:rsidRPr="00583E70" w:rsidDel="00650654">
        <w:rPr>
          <w:rFonts w:ascii="Calibri" w:eastAsiaTheme="minorEastAsia" w:hAnsi="Calibri" w:cs="Calibri"/>
          <w:szCs w:val="22"/>
          <w:lang w:eastAsia="ja-JP"/>
        </w:rPr>
        <w:t xml:space="preserve"> </w:t>
      </w:r>
    </w:p>
    <w:p w14:paraId="35070C23" w14:textId="77777777" w:rsidR="00DE2E87" w:rsidRPr="00583E70" w:rsidRDefault="00DE2E87" w:rsidP="00DE2E87">
      <w:pPr>
        <w:rPr>
          <w:rFonts w:ascii="Calibri" w:eastAsiaTheme="minorEastAsia" w:hAnsi="Calibri" w:cs="Calibri"/>
          <w:lang w:eastAsia="ja-JP"/>
        </w:rPr>
      </w:pPr>
    </w:p>
    <w:p w14:paraId="68AC7425" w14:textId="14F0DBCC" w:rsidR="00DE2E87" w:rsidRPr="00583E70" w:rsidRDefault="00DE2E87" w:rsidP="00BD6D1E">
      <w:pPr>
        <w:pStyle w:val="Heading1"/>
        <w:ind w:left="2209" w:hanging="2209"/>
        <w:rPr>
          <w:rFonts w:ascii="Calibri" w:eastAsiaTheme="minorEastAsia" w:hAnsi="Calibri" w:cs="Calibri"/>
        </w:rPr>
      </w:pPr>
      <w:bookmarkStart w:id="45" w:name="_Toc171956033"/>
      <w:r w:rsidRPr="00583E70">
        <w:rPr>
          <w:rFonts w:ascii="Calibri" w:eastAsiaTheme="minorEastAsia" w:hAnsi="Calibri" w:cs="Calibri"/>
        </w:rPr>
        <w:lastRenderedPageBreak/>
        <w:t>cooperation with other organizations</w:t>
      </w:r>
      <w:bookmarkEnd w:id="45"/>
    </w:p>
    <w:p w14:paraId="02AD1B79" w14:textId="77777777" w:rsidR="002D1EF5" w:rsidRPr="00583E70" w:rsidRDefault="002D1EF5" w:rsidP="002D1EF5">
      <w:pPr>
        <w:spacing w:after="0"/>
        <w:rPr>
          <w:rFonts w:ascii="Calibri" w:eastAsiaTheme="minorEastAsia" w:hAnsi="Calibri" w:cs="Calibri"/>
          <w:lang w:eastAsia="ja-JP"/>
        </w:rPr>
      </w:pPr>
    </w:p>
    <w:p w14:paraId="105B1DE2" w14:textId="230DB6DF" w:rsidR="00401A6A" w:rsidRPr="00583E70" w:rsidRDefault="00A66D03" w:rsidP="00401A6A">
      <w:pPr>
        <w:pStyle w:val="Heading2"/>
        <w:spacing w:after="0"/>
        <w:rPr>
          <w:rFonts w:ascii="Calibri" w:hAnsi="Calibri" w:cs="Calibri"/>
          <w:szCs w:val="22"/>
        </w:rPr>
      </w:pPr>
      <w:r w:rsidRPr="00583E70">
        <w:rPr>
          <w:rFonts w:ascii="Calibri" w:hAnsi="Calibri" w:cs="Calibri"/>
        </w:rPr>
        <w:t>ISC</w:t>
      </w:r>
    </w:p>
    <w:p w14:paraId="36C06AE6" w14:textId="1296176F" w:rsidR="00A66D03" w:rsidRPr="00583E70" w:rsidRDefault="00A66D03" w:rsidP="002D1EF5">
      <w:pPr>
        <w:spacing w:after="0"/>
        <w:rPr>
          <w:rFonts w:ascii="Calibri" w:eastAsiaTheme="minorEastAsia" w:hAnsi="Calibri" w:cs="Calibri"/>
          <w:lang w:eastAsia="ja-JP"/>
        </w:rPr>
      </w:pPr>
    </w:p>
    <w:p w14:paraId="23908B68" w14:textId="378A41BF" w:rsidR="00230A99" w:rsidRPr="00583E70" w:rsidRDefault="0045669B" w:rsidP="00A66D03">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szCs w:val="22"/>
          <w:lang w:eastAsia="ja-JP"/>
        </w:rPr>
        <w:t xml:space="preserve">The NC requested Members to consult each other and consider ways to streamline the ISC’s </w:t>
      </w:r>
      <w:r w:rsidR="000F6B39" w:rsidRPr="00583E70">
        <w:rPr>
          <w:rFonts w:ascii="Calibri" w:eastAsiaTheme="minorEastAsia" w:hAnsi="Calibri" w:cs="Calibri"/>
          <w:szCs w:val="22"/>
          <w:lang w:eastAsia="ja-JP"/>
        </w:rPr>
        <w:t>work</w:t>
      </w:r>
      <w:r w:rsidRPr="00583E70">
        <w:rPr>
          <w:rFonts w:ascii="Calibri" w:eastAsiaTheme="minorEastAsia" w:hAnsi="Calibri" w:cs="Calibri"/>
          <w:szCs w:val="22"/>
          <w:lang w:eastAsia="ja-JP"/>
        </w:rPr>
        <w:t xml:space="preserve"> </w:t>
      </w:r>
      <w:r w:rsidR="00EB0625" w:rsidRPr="00583E70">
        <w:rPr>
          <w:rFonts w:ascii="Calibri" w:eastAsiaTheme="minorEastAsia" w:hAnsi="Calibri" w:cs="Calibri"/>
          <w:szCs w:val="22"/>
          <w:lang w:eastAsia="ja-JP"/>
        </w:rPr>
        <w:t xml:space="preserve">in relation to NC work </w:t>
      </w:r>
      <w:r w:rsidRPr="00583E70">
        <w:rPr>
          <w:rFonts w:ascii="Calibri" w:eastAsiaTheme="minorEastAsia" w:hAnsi="Calibri" w:cs="Calibri"/>
          <w:szCs w:val="22"/>
          <w:lang w:eastAsia="ja-JP"/>
        </w:rPr>
        <w:t xml:space="preserve">and strengthen their support for the ISC. </w:t>
      </w:r>
    </w:p>
    <w:p w14:paraId="7B42F79B" w14:textId="77777777" w:rsidR="002D1EF5" w:rsidRPr="00583E70" w:rsidRDefault="002D1EF5" w:rsidP="002D1EF5">
      <w:pPr>
        <w:spacing w:after="0"/>
        <w:rPr>
          <w:rFonts w:ascii="Calibri" w:eastAsiaTheme="minorEastAsia" w:hAnsi="Calibri" w:cs="Calibri"/>
          <w:lang w:eastAsia="ja-JP"/>
        </w:rPr>
      </w:pPr>
    </w:p>
    <w:p w14:paraId="4B321C67" w14:textId="157A6D8C" w:rsidR="0045669B" w:rsidRPr="00583E70" w:rsidRDefault="0045669B" w:rsidP="0045669B">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szCs w:val="22"/>
          <w:lang w:eastAsia="ja-JP"/>
        </w:rPr>
        <w:t xml:space="preserve">The NC thanked the ISC </w:t>
      </w:r>
      <w:r w:rsidR="00F25D69" w:rsidRPr="00583E70">
        <w:rPr>
          <w:rFonts w:ascii="Calibri" w:eastAsiaTheme="minorEastAsia" w:hAnsi="Calibri" w:cs="Calibri"/>
          <w:szCs w:val="22"/>
          <w:lang w:eastAsia="ja-JP"/>
        </w:rPr>
        <w:t>for</w:t>
      </w:r>
      <w:r w:rsidRPr="00583E70">
        <w:rPr>
          <w:rFonts w:ascii="Calibri" w:eastAsiaTheme="minorEastAsia" w:hAnsi="Calibri" w:cs="Calibri"/>
          <w:szCs w:val="22"/>
          <w:lang w:eastAsia="ja-JP"/>
        </w:rPr>
        <w:t xml:space="preserve"> accommodating the NC’s request</w:t>
      </w:r>
      <w:r w:rsidR="00036A35" w:rsidRPr="00583E70">
        <w:rPr>
          <w:rFonts w:ascii="Calibri" w:eastAsiaTheme="minorEastAsia" w:hAnsi="Calibri" w:cs="Calibri"/>
          <w:szCs w:val="22"/>
          <w:lang w:eastAsia="ja-JP"/>
        </w:rPr>
        <w:t>s</w:t>
      </w:r>
      <w:r w:rsidRPr="00583E70">
        <w:rPr>
          <w:rFonts w:ascii="Calibri" w:eastAsiaTheme="minorEastAsia" w:hAnsi="Calibri" w:cs="Calibri"/>
          <w:szCs w:val="22"/>
          <w:lang w:eastAsia="ja-JP"/>
        </w:rPr>
        <w:t xml:space="preserve"> and adjusting the timing of its plenary meeting this year</w:t>
      </w:r>
      <w:r w:rsidR="00C34B63" w:rsidRPr="00583E70">
        <w:rPr>
          <w:rFonts w:ascii="Calibri" w:eastAsiaTheme="minorEastAsia" w:hAnsi="Calibri" w:cs="Calibri"/>
          <w:szCs w:val="22"/>
          <w:lang w:eastAsia="ja-JP"/>
        </w:rPr>
        <w:t xml:space="preserve"> as well as respondin</w:t>
      </w:r>
      <w:r w:rsidR="001B093E" w:rsidRPr="00583E70">
        <w:rPr>
          <w:rFonts w:ascii="Calibri" w:eastAsiaTheme="minorEastAsia" w:hAnsi="Calibri" w:cs="Calibri"/>
          <w:szCs w:val="22"/>
          <w:lang w:eastAsia="ja-JP"/>
        </w:rPr>
        <w:t xml:space="preserve">g in a short period of time to the request for </w:t>
      </w:r>
      <w:r w:rsidR="00DD56A6" w:rsidRPr="00583E70">
        <w:rPr>
          <w:rFonts w:ascii="Calibri" w:eastAsiaTheme="minorEastAsia" w:hAnsi="Calibri" w:cs="Calibri"/>
          <w:szCs w:val="22"/>
          <w:lang w:eastAsia="ja-JP"/>
        </w:rPr>
        <w:t>anal</w:t>
      </w:r>
      <w:r w:rsidR="00036A35" w:rsidRPr="00583E70">
        <w:rPr>
          <w:rFonts w:ascii="Calibri" w:eastAsiaTheme="minorEastAsia" w:hAnsi="Calibri" w:cs="Calibri"/>
          <w:szCs w:val="22"/>
          <w:lang w:eastAsia="ja-JP"/>
        </w:rPr>
        <w:t>y</w:t>
      </w:r>
      <w:r w:rsidR="00DD56A6" w:rsidRPr="00583E70">
        <w:rPr>
          <w:rFonts w:ascii="Calibri" w:eastAsiaTheme="minorEastAsia" w:hAnsi="Calibri" w:cs="Calibri"/>
          <w:szCs w:val="22"/>
          <w:lang w:eastAsia="ja-JP"/>
        </w:rPr>
        <w:t xml:space="preserve">sis for additional </w:t>
      </w:r>
      <w:r w:rsidR="006708F5" w:rsidRPr="00583E70">
        <w:rPr>
          <w:rFonts w:ascii="Calibri" w:eastAsiaTheme="minorEastAsia" w:hAnsi="Calibri" w:cs="Calibri"/>
          <w:szCs w:val="22"/>
          <w:lang w:eastAsia="ja-JP"/>
        </w:rPr>
        <w:t>scenarios for future projection of</w:t>
      </w:r>
      <w:r w:rsidR="00B41D9A" w:rsidRPr="00583E70">
        <w:rPr>
          <w:rFonts w:ascii="Calibri" w:eastAsiaTheme="minorEastAsia" w:hAnsi="Calibri" w:cs="Calibri"/>
          <w:szCs w:val="22"/>
          <w:lang w:eastAsia="ja-JP"/>
        </w:rPr>
        <w:t xml:space="preserve"> the</w:t>
      </w:r>
      <w:r w:rsidR="006708F5" w:rsidRPr="00583E70">
        <w:rPr>
          <w:rFonts w:ascii="Calibri" w:eastAsiaTheme="minorEastAsia" w:hAnsi="Calibri" w:cs="Calibri"/>
          <w:szCs w:val="22"/>
          <w:lang w:eastAsia="ja-JP"/>
        </w:rPr>
        <w:t xml:space="preserve"> </w:t>
      </w:r>
      <w:r w:rsidR="00471FA6" w:rsidRPr="00583E70">
        <w:rPr>
          <w:rFonts w:ascii="Calibri" w:eastAsiaTheme="minorEastAsia" w:hAnsi="Calibri" w:cs="Calibri"/>
          <w:szCs w:val="22"/>
          <w:lang w:eastAsia="ja-JP"/>
        </w:rPr>
        <w:t>PBF stock</w:t>
      </w:r>
      <w:r w:rsidRPr="00583E70">
        <w:rPr>
          <w:rFonts w:ascii="Calibri" w:eastAsiaTheme="minorEastAsia" w:hAnsi="Calibri" w:cs="Calibri"/>
          <w:szCs w:val="22"/>
          <w:lang w:eastAsia="ja-JP"/>
        </w:rPr>
        <w:t>. The NC requested the ISC to continue to hold its plenary meeting ahead of the meetings of the JWG and the NC.</w:t>
      </w:r>
    </w:p>
    <w:p w14:paraId="5C78704F" w14:textId="77777777" w:rsidR="0045669B" w:rsidRPr="00583E70" w:rsidRDefault="0045669B" w:rsidP="0045669B">
      <w:pPr>
        <w:spacing w:after="0"/>
        <w:rPr>
          <w:rFonts w:ascii="Calibri" w:eastAsiaTheme="minorEastAsia" w:hAnsi="Calibri" w:cs="Calibri"/>
          <w:lang w:eastAsia="ja-JP"/>
        </w:rPr>
      </w:pPr>
    </w:p>
    <w:p w14:paraId="455637F9" w14:textId="11A845F4" w:rsidR="00401A6A" w:rsidRPr="00583E70" w:rsidRDefault="004F4EDF" w:rsidP="00401A6A">
      <w:pPr>
        <w:pStyle w:val="Heading2"/>
        <w:spacing w:after="0"/>
        <w:rPr>
          <w:rFonts w:ascii="Calibri" w:hAnsi="Calibri" w:cs="Calibri"/>
          <w:szCs w:val="22"/>
        </w:rPr>
      </w:pPr>
      <w:r w:rsidRPr="00583E70">
        <w:rPr>
          <w:rFonts w:ascii="Calibri" w:hAnsi="Calibri" w:cs="Calibri"/>
        </w:rPr>
        <w:t>IATTC</w:t>
      </w:r>
    </w:p>
    <w:p w14:paraId="10B10F76" w14:textId="17AE3808" w:rsidR="00230A99" w:rsidRPr="00583E70" w:rsidRDefault="00230A99" w:rsidP="002D1EF5">
      <w:pPr>
        <w:spacing w:after="0"/>
        <w:rPr>
          <w:rFonts w:ascii="Calibri" w:eastAsiaTheme="minorEastAsia" w:hAnsi="Calibri" w:cs="Calibri"/>
          <w:lang w:eastAsia="ja-JP"/>
        </w:rPr>
      </w:pPr>
    </w:p>
    <w:p w14:paraId="14EADE3D" w14:textId="645DDFC1" w:rsidR="00230A99" w:rsidRPr="00583E70" w:rsidRDefault="00E86E0D" w:rsidP="00230A99">
      <w:pPr>
        <w:pStyle w:val="ListParagraph"/>
        <w:adjustRightInd w:val="0"/>
        <w:snapToGrid w:val="0"/>
        <w:spacing w:after="0"/>
        <w:ind w:leftChars="1" w:left="2" w:firstLine="0"/>
        <w:rPr>
          <w:rFonts w:ascii="Calibri" w:eastAsiaTheme="minorEastAsia" w:hAnsi="Calibri" w:cs="Calibri"/>
          <w:szCs w:val="22"/>
          <w:lang w:eastAsia="ja-JP"/>
        </w:rPr>
      </w:pPr>
      <w:r w:rsidRPr="00583E70">
        <w:rPr>
          <w:rFonts w:ascii="Calibri" w:eastAsiaTheme="minorEastAsia" w:hAnsi="Calibri" w:cs="Calibri"/>
          <w:szCs w:val="22"/>
          <w:lang w:eastAsia="ja-JP"/>
        </w:rPr>
        <w:t xml:space="preserve">The NC noted the importance of continued cooperation with the IATTC through the JWG. </w:t>
      </w:r>
    </w:p>
    <w:p w14:paraId="76221775" w14:textId="77777777" w:rsidR="00230A99" w:rsidRPr="00583E70" w:rsidRDefault="00230A99" w:rsidP="002D1EF5">
      <w:pPr>
        <w:spacing w:after="0"/>
        <w:rPr>
          <w:rFonts w:ascii="Calibri" w:eastAsiaTheme="minorEastAsia" w:hAnsi="Calibri" w:cs="Calibri"/>
          <w:lang w:eastAsia="ja-JP"/>
        </w:rPr>
      </w:pPr>
    </w:p>
    <w:p w14:paraId="1EBC8C81" w14:textId="77777777" w:rsidR="005F27C2" w:rsidRPr="00583E70" w:rsidRDefault="005F27C2" w:rsidP="002D1EF5">
      <w:pPr>
        <w:spacing w:after="0"/>
        <w:rPr>
          <w:rFonts w:ascii="Calibri" w:eastAsiaTheme="minorEastAsia" w:hAnsi="Calibri" w:cs="Calibri"/>
          <w:lang w:eastAsia="ja-JP"/>
        </w:rPr>
      </w:pPr>
    </w:p>
    <w:p w14:paraId="77A3627D" w14:textId="5F4C54D2" w:rsidR="00DE2E87" w:rsidRPr="00583E70" w:rsidRDefault="00DE2E87" w:rsidP="00BD6D1E">
      <w:pPr>
        <w:pStyle w:val="Heading1"/>
        <w:ind w:left="2209" w:hanging="2209"/>
        <w:rPr>
          <w:rFonts w:ascii="Calibri" w:eastAsiaTheme="minorEastAsia" w:hAnsi="Calibri" w:cs="Calibri"/>
        </w:rPr>
      </w:pPr>
      <w:bookmarkStart w:id="46" w:name="_Toc171956034"/>
      <w:r w:rsidRPr="00583E70">
        <w:rPr>
          <w:rFonts w:ascii="Calibri" w:eastAsiaTheme="minorEastAsia" w:hAnsi="Calibri" w:cs="Calibri"/>
        </w:rPr>
        <w:t>future work programme</w:t>
      </w:r>
      <w:bookmarkEnd w:id="46"/>
    </w:p>
    <w:p w14:paraId="5958AE63" w14:textId="77777777" w:rsidR="002D1EF5" w:rsidRPr="00583E70" w:rsidRDefault="002D1EF5" w:rsidP="002D1EF5">
      <w:pPr>
        <w:spacing w:after="0"/>
        <w:rPr>
          <w:rFonts w:ascii="Calibri" w:eastAsiaTheme="minorEastAsia" w:hAnsi="Calibri" w:cs="Calibri"/>
          <w:lang w:eastAsia="ja-JP"/>
        </w:rPr>
      </w:pPr>
    </w:p>
    <w:p w14:paraId="6A5A4822" w14:textId="068362B8" w:rsidR="00C04EC1" w:rsidRPr="00583E70" w:rsidRDefault="00C04EC1" w:rsidP="00FA0531">
      <w:pPr>
        <w:pStyle w:val="Heading2"/>
        <w:spacing w:after="0"/>
        <w:rPr>
          <w:rFonts w:ascii="Calibri" w:hAnsi="Calibri" w:cs="Calibri"/>
          <w:szCs w:val="22"/>
        </w:rPr>
      </w:pPr>
      <w:r w:rsidRPr="00583E70">
        <w:rPr>
          <w:rFonts w:ascii="Calibri" w:hAnsi="Calibri" w:cs="Calibri"/>
          <w:szCs w:val="22"/>
        </w:rPr>
        <w:t>Work Programme for 20</w:t>
      </w:r>
      <w:r w:rsidRPr="00583E70">
        <w:rPr>
          <w:rFonts w:ascii="Calibri" w:hAnsi="Calibri" w:cs="Calibri"/>
          <w:szCs w:val="22"/>
          <w:lang w:eastAsia="ko-KR"/>
        </w:rPr>
        <w:t>2</w:t>
      </w:r>
      <w:r w:rsidR="00401A6A" w:rsidRPr="00583E70">
        <w:rPr>
          <w:rFonts w:ascii="Calibri" w:hAnsi="Calibri" w:cs="Calibri"/>
          <w:szCs w:val="22"/>
          <w:lang w:eastAsia="ko-KR"/>
        </w:rPr>
        <w:t>4</w:t>
      </w:r>
      <w:r w:rsidRPr="00583E70">
        <w:rPr>
          <w:rFonts w:ascii="Calibri" w:hAnsi="Calibri" w:cs="Calibri"/>
          <w:szCs w:val="22"/>
        </w:rPr>
        <w:t>-20</w:t>
      </w:r>
      <w:r w:rsidRPr="00583E70">
        <w:rPr>
          <w:rFonts w:ascii="Calibri" w:hAnsi="Calibri" w:cs="Calibri"/>
          <w:szCs w:val="22"/>
          <w:lang w:eastAsia="ko-KR"/>
        </w:rPr>
        <w:t>2</w:t>
      </w:r>
      <w:r w:rsidR="00401A6A" w:rsidRPr="00583E70">
        <w:rPr>
          <w:rFonts w:ascii="Calibri" w:hAnsi="Calibri" w:cs="Calibri"/>
          <w:szCs w:val="22"/>
          <w:lang w:eastAsia="ko-KR"/>
        </w:rPr>
        <w:t>6</w:t>
      </w:r>
    </w:p>
    <w:p w14:paraId="367A3D56" w14:textId="77777777" w:rsidR="000D0C36" w:rsidRPr="00583E70" w:rsidRDefault="000D0C36" w:rsidP="00FA0531">
      <w:pPr>
        <w:pStyle w:val="ListParagraph"/>
        <w:numPr>
          <w:ilvl w:val="0"/>
          <w:numId w:val="0"/>
        </w:numPr>
        <w:adjustRightInd w:val="0"/>
        <w:snapToGrid w:val="0"/>
        <w:spacing w:after="0"/>
        <w:ind w:left="2"/>
        <w:rPr>
          <w:rFonts w:ascii="Calibri" w:hAnsi="Calibri" w:cs="Calibri"/>
          <w:szCs w:val="22"/>
          <w:lang w:eastAsia="ja-JP"/>
        </w:rPr>
      </w:pPr>
    </w:p>
    <w:p w14:paraId="248E2AE7" w14:textId="4E090824" w:rsidR="00C04EC1" w:rsidRPr="00583E70" w:rsidRDefault="00C04EC1"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eastAsiaTheme="minorEastAsia" w:hAnsi="Calibri" w:cs="Calibri"/>
          <w:szCs w:val="22"/>
          <w:lang w:val="en-PH" w:eastAsia="ko-KR"/>
        </w:rPr>
        <w:t>The NC</w:t>
      </w:r>
      <w:r w:rsidRPr="00583E70">
        <w:rPr>
          <w:rFonts w:ascii="Calibri" w:eastAsiaTheme="minorEastAsia" w:hAnsi="Calibri" w:cs="Calibri"/>
          <w:szCs w:val="22"/>
          <w:lang w:eastAsia="ko-KR"/>
        </w:rPr>
        <w:t xml:space="preserve"> </w:t>
      </w:r>
      <w:r w:rsidRPr="00583E70">
        <w:rPr>
          <w:rFonts w:ascii="Calibri" w:hAnsi="Calibri" w:cs="Calibri"/>
          <w:szCs w:val="22"/>
          <w:lang w:eastAsia="ja-JP"/>
        </w:rPr>
        <w:t xml:space="preserve">reviewed and </w:t>
      </w:r>
      <w:r w:rsidR="00CF6EAD" w:rsidRPr="00583E70">
        <w:rPr>
          <w:rFonts w:ascii="Calibri" w:hAnsi="Calibri" w:cs="Calibri"/>
          <w:szCs w:val="22"/>
          <w:lang w:eastAsia="ja-JP"/>
        </w:rPr>
        <w:t>revised</w:t>
      </w:r>
      <w:r w:rsidRPr="00583E70">
        <w:rPr>
          <w:rFonts w:ascii="Calibri" w:hAnsi="Calibri" w:cs="Calibri"/>
          <w:szCs w:val="22"/>
          <w:lang w:eastAsia="ja-JP"/>
        </w:rPr>
        <w:t xml:space="preserve"> </w:t>
      </w:r>
      <w:r w:rsidRPr="00583E70">
        <w:rPr>
          <w:rFonts w:ascii="Calibri" w:eastAsiaTheme="minorEastAsia" w:hAnsi="Calibri" w:cs="Calibri"/>
          <w:szCs w:val="22"/>
          <w:lang w:eastAsia="ko-KR"/>
        </w:rPr>
        <w:t>the</w:t>
      </w:r>
      <w:r w:rsidRPr="00583E70">
        <w:rPr>
          <w:rFonts w:ascii="Calibri" w:hAnsi="Calibri" w:cs="Calibri"/>
          <w:szCs w:val="22"/>
          <w:lang w:eastAsia="ja-JP"/>
        </w:rPr>
        <w:t xml:space="preserve"> </w:t>
      </w:r>
      <w:r w:rsidRPr="00583E70">
        <w:rPr>
          <w:rFonts w:ascii="Calibri" w:eastAsiaTheme="minorEastAsia" w:hAnsi="Calibri" w:cs="Calibri"/>
          <w:szCs w:val="22"/>
          <w:lang w:eastAsia="ko-KR"/>
        </w:rPr>
        <w:t>202</w:t>
      </w:r>
      <w:r w:rsidR="00401A6A" w:rsidRPr="00583E70">
        <w:rPr>
          <w:rFonts w:ascii="Calibri" w:eastAsiaTheme="minorEastAsia" w:hAnsi="Calibri" w:cs="Calibri"/>
          <w:szCs w:val="22"/>
          <w:lang w:eastAsia="ko-KR"/>
        </w:rPr>
        <w:t>4</w:t>
      </w:r>
      <w:r w:rsidRPr="00583E70">
        <w:rPr>
          <w:rFonts w:ascii="Calibri" w:eastAsiaTheme="minorEastAsia" w:hAnsi="Calibri" w:cs="Calibri"/>
          <w:szCs w:val="22"/>
          <w:lang w:eastAsia="ko-KR"/>
        </w:rPr>
        <w:t>-202</w:t>
      </w:r>
      <w:r w:rsidR="00401A6A" w:rsidRPr="00583E70">
        <w:rPr>
          <w:rFonts w:ascii="Calibri" w:eastAsiaTheme="minorEastAsia" w:hAnsi="Calibri" w:cs="Calibri"/>
          <w:szCs w:val="22"/>
          <w:lang w:eastAsia="ko-KR"/>
        </w:rPr>
        <w:t>6</w:t>
      </w:r>
      <w:r w:rsidRPr="00583E70">
        <w:rPr>
          <w:rFonts w:ascii="Calibri" w:eastAsiaTheme="minorEastAsia" w:hAnsi="Calibri" w:cs="Calibri"/>
          <w:szCs w:val="22"/>
          <w:lang w:eastAsia="ko-KR"/>
        </w:rPr>
        <w:t xml:space="preserve"> </w:t>
      </w:r>
      <w:r w:rsidRPr="00583E70">
        <w:rPr>
          <w:rFonts w:ascii="Calibri" w:hAnsi="Calibri" w:cs="Calibri"/>
          <w:szCs w:val="22"/>
          <w:lang w:eastAsia="ja-JP"/>
        </w:rPr>
        <w:t>Work Programme</w:t>
      </w:r>
      <w:r w:rsidRPr="00583E70">
        <w:rPr>
          <w:rFonts w:ascii="Calibri" w:eastAsiaTheme="minorEastAsia" w:hAnsi="Calibri" w:cs="Calibri"/>
          <w:szCs w:val="22"/>
          <w:lang w:eastAsia="ko-KR"/>
        </w:rPr>
        <w:t xml:space="preserve"> for the Northern Committee (</w:t>
      </w:r>
      <w:r w:rsidRPr="00583E70">
        <w:rPr>
          <w:rFonts w:ascii="Calibri" w:eastAsiaTheme="minorEastAsia" w:hAnsi="Calibri" w:cs="Calibri"/>
          <w:b/>
          <w:bCs/>
          <w:szCs w:val="22"/>
          <w:lang w:eastAsia="ko-KR"/>
        </w:rPr>
        <w:t xml:space="preserve">Attachment </w:t>
      </w:r>
      <w:r w:rsidR="000A596E" w:rsidRPr="00583E70">
        <w:rPr>
          <w:rFonts w:ascii="Calibri" w:eastAsiaTheme="minorEastAsia" w:hAnsi="Calibri" w:cs="Calibri"/>
          <w:b/>
          <w:bCs/>
          <w:szCs w:val="22"/>
          <w:lang w:eastAsia="ko-KR"/>
        </w:rPr>
        <w:t>G</w:t>
      </w:r>
      <w:r w:rsidRPr="00583E70">
        <w:rPr>
          <w:rFonts w:ascii="Calibri" w:eastAsiaTheme="minorEastAsia" w:hAnsi="Calibri" w:cs="Calibri"/>
          <w:szCs w:val="22"/>
          <w:lang w:eastAsia="ko-KR"/>
        </w:rPr>
        <w:t>)</w:t>
      </w:r>
      <w:r w:rsidRPr="00583E70">
        <w:rPr>
          <w:rFonts w:ascii="Calibri" w:hAnsi="Calibri" w:cs="Calibri"/>
          <w:szCs w:val="22"/>
          <w:lang w:eastAsia="ja-JP"/>
        </w:rPr>
        <w:t>.</w:t>
      </w:r>
    </w:p>
    <w:p w14:paraId="4C6C5175" w14:textId="77777777" w:rsidR="000D0C36" w:rsidRPr="00583E70" w:rsidRDefault="000D0C36" w:rsidP="00FA0531">
      <w:pPr>
        <w:pStyle w:val="ListParagraph"/>
        <w:numPr>
          <w:ilvl w:val="0"/>
          <w:numId w:val="0"/>
        </w:numPr>
        <w:adjustRightInd w:val="0"/>
        <w:snapToGrid w:val="0"/>
        <w:spacing w:after="0"/>
        <w:ind w:left="2"/>
        <w:rPr>
          <w:rFonts w:ascii="Calibri" w:hAnsi="Calibri" w:cs="Calibri"/>
          <w:szCs w:val="22"/>
          <w:lang w:eastAsia="ja-JP"/>
        </w:rPr>
      </w:pPr>
    </w:p>
    <w:p w14:paraId="4FEC5844" w14:textId="77777777" w:rsidR="005F27C2" w:rsidRPr="00583E70" w:rsidRDefault="005F27C2" w:rsidP="00FA0531">
      <w:pPr>
        <w:pStyle w:val="ListParagraph"/>
        <w:numPr>
          <w:ilvl w:val="0"/>
          <w:numId w:val="0"/>
        </w:numPr>
        <w:adjustRightInd w:val="0"/>
        <w:snapToGrid w:val="0"/>
        <w:spacing w:after="0"/>
        <w:ind w:left="2"/>
        <w:rPr>
          <w:rFonts w:ascii="Calibri" w:hAnsi="Calibri" w:cs="Calibri"/>
          <w:szCs w:val="22"/>
          <w:lang w:eastAsia="ja-JP"/>
        </w:rPr>
      </w:pPr>
    </w:p>
    <w:p w14:paraId="5346E3C6" w14:textId="4C4323EB" w:rsidR="00C04EC1" w:rsidRPr="00583E70" w:rsidRDefault="00401A6A" w:rsidP="00BD6D1E">
      <w:pPr>
        <w:pStyle w:val="Heading1"/>
        <w:ind w:left="2209" w:hanging="2209"/>
        <w:rPr>
          <w:rFonts w:ascii="Calibri" w:hAnsi="Calibri" w:cs="Calibri"/>
        </w:rPr>
      </w:pPr>
      <w:bookmarkStart w:id="47" w:name="_Toc171956035"/>
      <w:r w:rsidRPr="00583E70">
        <w:rPr>
          <w:rFonts w:ascii="Calibri" w:hAnsi="Calibri" w:cs="Calibri"/>
        </w:rPr>
        <w:t>ADMINISTRATIVE MATTERS</w:t>
      </w:r>
      <w:bookmarkEnd w:id="47"/>
    </w:p>
    <w:p w14:paraId="6DF0B2B0" w14:textId="77777777" w:rsidR="000D0C36" w:rsidRPr="00583E70" w:rsidRDefault="000D0C36" w:rsidP="00FA0531">
      <w:pPr>
        <w:pStyle w:val="Heading2"/>
        <w:numPr>
          <w:ilvl w:val="0"/>
          <w:numId w:val="0"/>
        </w:numPr>
        <w:spacing w:after="0"/>
        <w:rPr>
          <w:rFonts w:ascii="Calibri" w:hAnsi="Calibri" w:cs="Calibri"/>
          <w:szCs w:val="22"/>
        </w:rPr>
      </w:pPr>
    </w:p>
    <w:p w14:paraId="56ACC195" w14:textId="668FD471" w:rsidR="00D00513" w:rsidRPr="00583E70" w:rsidRDefault="00D00513" w:rsidP="00FA0531">
      <w:pPr>
        <w:pStyle w:val="Heading2"/>
        <w:spacing w:after="0"/>
        <w:rPr>
          <w:rFonts w:ascii="Calibri" w:hAnsi="Calibri" w:cs="Calibri"/>
          <w:szCs w:val="22"/>
        </w:rPr>
      </w:pPr>
      <w:r w:rsidRPr="00583E70">
        <w:rPr>
          <w:rFonts w:ascii="Calibri" w:hAnsi="Calibri" w:cs="Calibri"/>
          <w:szCs w:val="22"/>
        </w:rPr>
        <w:t>Election of Officers</w:t>
      </w:r>
    </w:p>
    <w:p w14:paraId="29680AF9" w14:textId="77777777" w:rsidR="004A5359" w:rsidRPr="00583E70" w:rsidRDefault="004A5359" w:rsidP="00F67AEF">
      <w:pPr>
        <w:pStyle w:val="ListParagraph"/>
        <w:numPr>
          <w:ilvl w:val="0"/>
          <w:numId w:val="0"/>
        </w:numPr>
        <w:adjustRightInd w:val="0"/>
        <w:snapToGrid w:val="0"/>
        <w:spacing w:after="0"/>
        <w:rPr>
          <w:rFonts w:ascii="Calibri" w:hAnsi="Calibri" w:cs="Calibri"/>
          <w:szCs w:val="22"/>
          <w:lang w:eastAsia="ja-JP"/>
        </w:rPr>
      </w:pPr>
    </w:p>
    <w:p w14:paraId="35121FAA" w14:textId="312D1414" w:rsidR="00047A36" w:rsidRPr="00583E70" w:rsidRDefault="0049079D" w:rsidP="00047A36">
      <w:pPr>
        <w:pStyle w:val="ListParagraph"/>
        <w:adjustRightInd w:val="0"/>
        <w:snapToGrid w:val="0"/>
        <w:spacing w:after="0"/>
        <w:ind w:left="0" w:firstLine="0"/>
        <w:rPr>
          <w:rFonts w:ascii="Calibri" w:hAnsi="Calibri" w:cs="Calibri"/>
          <w:szCs w:val="22"/>
          <w:lang w:eastAsia="ja-JP"/>
        </w:rPr>
      </w:pPr>
      <w:r w:rsidRPr="00583E70">
        <w:rPr>
          <w:rFonts w:ascii="Calibri" w:hAnsi="Calibri" w:cs="Calibri"/>
          <w:szCs w:val="22"/>
          <w:lang w:eastAsia="ja-JP"/>
        </w:rPr>
        <w:t>The NC agreed to re-elect Mr. Masanori Miyahara to serve as its Chair</w:t>
      </w:r>
      <w:r w:rsidR="001015FF" w:rsidRPr="00583E70">
        <w:rPr>
          <w:rFonts w:ascii="Calibri" w:hAnsi="Calibri" w:cs="Calibri"/>
          <w:szCs w:val="22"/>
          <w:lang w:eastAsia="ja-JP"/>
        </w:rPr>
        <w:t xml:space="preserve"> for 2025 and 2026</w:t>
      </w:r>
      <w:r w:rsidRPr="00583E70">
        <w:rPr>
          <w:rFonts w:ascii="Calibri" w:hAnsi="Calibri" w:cs="Calibri"/>
          <w:szCs w:val="22"/>
          <w:lang w:eastAsia="ja-JP"/>
        </w:rPr>
        <w:t>.</w:t>
      </w:r>
    </w:p>
    <w:p w14:paraId="0BF2BBBA" w14:textId="77777777" w:rsidR="00D00513" w:rsidRPr="00583E70" w:rsidRDefault="00D00513" w:rsidP="00D00513">
      <w:pPr>
        <w:adjustRightInd w:val="0"/>
        <w:snapToGrid w:val="0"/>
        <w:spacing w:after="0"/>
        <w:rPr>
          <w:rFonts w:ascii="Calibri" w:eastAsiaTheme="minorEastAsia" w:hAnsi="Calibri" w:cs="Calibri"/>
          <w:szCs w:val="22"/>
          <w:lang w:eastAsia="ja-JP"/>
        </w:rPr>
      </w:pPr>
    </w:p>
    <w:p w14:paraId="5597F2C3" w14:textId="3030AEC0" w:rsidR="00582755" w:rsidRPr="00583E70" w:rsidRDefault="00CF6EAD" w:rsidP="00FA0531">
      <w:pPr>
        <w:pStyle w:val="Heading2"/>
        <w:spacing w:after="0"/>
        <w:rPr>
          <w:rFonts w:ascii="Calibri" w:hAnsi="Calibri" w:cs="Calibri"/>
          <w:szCs w:val="22"/>
        </w:rPr>
      </w:pPr>
      <w:r w:rsidRPr="00583E70">
        <w:rPr>
          <w:rFonts w:ascii="Calibri" w:hAnsi="Calibri" w:cs="Calibri"/>
          <w:szCs w:val="22"/>
        </w:rPr>
        <w:t>Administrative arrangements for the Committee</w:t>
      </w:r>
    </w:p>
    <w:p w14:paraId="7F9D4DB4" w14:textId="5AEE71F6" w:rsidR="000B4F10" w:rsidRPr="00583E70" w:rsidRDefault="00D00513" w:rsidP="000B4F10">
      <w:pPr>
        <w:adjustRightInd w:val="0"/>
        <w:snapToGrid w:val="0"/>
        <w:spacing w:after="0"/>
        <w:rPr>
          <w:rFonts w:ascii="Calibri" w:eastAsiaTheme="minorEastAsia" w:hAnsi="Calibri" w:cs="Calibri"/>
          <w:b/>
          <w:bCs/>
          <w:szCs w:val="22"/>
          <w:lang w:eastAsia="ja-JP"/>
        </w:rPr>
      </w:pPr>
      <w:r w:rsidRPr="00583E70">
        <w:rPr>
          <w:rFonts w:ascii="Calibri" w:eastAsiaTheme="minorEastAsia" w:hAnsi="Calibri" w:cs="Calibri"/>
          <w:b/>
          <w:bCs/>
          <w:szCs w:val="22"/>
          <w:lang w:eastAsia="ja-JP"/>
        </w:rPr>
        <w:t>9</w:t>
      </w:r>
      <w:r w:rsidR="000B4F10" w:rsidRPr="00583E70">
        <w:rPr>
          <w:rFonts w:ascii="Calibri" w:eastAsiaTheme="minorEastAsia" w:hAnsi="Calibri" w:cs="Calibri"/>
          <w:b/>
          <w:bCs/>
          <w:szCs w:val="22"/>
          <w:lang w:eastAsia="ja-JP"/>
        </w:rPr>
        <w:t>.</w:t>
      </w:r>
      <w:r w:rsidRPr="00583E70">
        <w:rPr>
          <w:rFonts w:ascii="Calibri" w:eastAsiaTheme="minorEastAsia" w:hAnsi="Calibri" w:cs="Calibri"/>
          <w:b/>
          <w:bCs/>
          <w:szCs w:val="22"/>
          <w:lang w:eastAsia="ja-JP"/>
        </w:rPr>
        <w:t>2</w:t>
      </w:r>
      <w:r w:rsidR="000B4F10" w:rsidRPr="00583E70">
        <w:rPr>
          <w:rFonts w:ascii="Calibri" w:eastAsiaTheme="minorEastAsia" w:hAnsi="Calibri" w:cs="Calibri"/>
          <w:b/>
          <w:bCs/>
          <w:szCs w:val="22"/>
          <w:lang w:eastAsia="ja-JP"/>
        </w:rPr>
        <w:t>.1</w:t>
      </w:r>
      <w:r w:rsidR="000B4F10" w:rsidRPr="00583E70">
        <w:rPr>
          <w:rFonts w:ascii="Calibri" w:eastAsiaTheme="minorEastAsia" w:hAnsi="Calibri" w:cs="Calibri"/>
          <w:b/>
          <w:bCs/>
          <w:szCs w:val="22"/>
          <w:lang w:eastAsia="ja-JP"/>
        </w:rPr>
        <w:tab/>
        <w:t>Secretariat functions and costs</w:t>
      </w:r>
    </w:p>
    <w:p w14:paraId="2F8CDE35" w14:textId="77777777" w:rsidR="00582755" w:rsidRPr="00583E70" w:rsidRDefault="00582755" w:rsidP="00FA0531">
      <w:pPr>
        <w:pStyle w:val="Heading2"/>
        <w:numPr>
          <w:ilvl w:val="0"/>
          <w:numId w:val="0"/>
        </w:numPr>
        <w:spacing w:after="0"/>
        <w:rPr>
          <w:rFonts w:ascii="Calibri" w:hAnsi="Calibri" w:cs="Calibri"/>
          <w:szCs w:val="22"/>
        </w:rPr>
      </w:pPr>
    </w:p>
    <w:p w14:paraId="051033FF" w14:textId="09139FCF" w:rsidR="000B4F10" w:rsidRPr="00583E70" w:rsidRDefault="00C37A6E" w:rsidP="000B4F10">
      <w:pPr>
        <w:pStyle w:val="ListParagraph"/>
        <w:adjustRightInd w:val="0"/>
        <w:snapToGrid w:val="0"/>
        <w:spacing w:after="0"/>
        <w:ind w:left="0" w:firstLine="0"/>
        <w:rPr>
          <w:rFonts w:ascii="Calibri" w:hAnsi="Calibri" w:cs="Calibri"/>
          <w:szCs w:val="22"/>
          <w:lang w:eastAsia="ja-JP"/>
        </w:rPr>
      </w:pPr>
      <w:r w:rsidRPr="00583E70">
        <w:rPr>
          <w:rFonts w:ascii="Calibri" w:hAnsi="Calibri" w:cs="Calibri"/>
          <w:szCs w:val="22"/>
          <w:lang w:eastAsia="ja-JP"/>
        </w:rPr>
        <w:t>No specific issues were raised.</w:t>
      </w:r>
      <w:bookmarkStart w:id="48" w:name="_Hlk171531767"/>
    </w:p>
    <w:p w14:paraId="3FCCC8BD" w14:textId="77777777" w:rsidR="000B4F10" w:rsidRPr="00583E70" w:rsidRDefault="000B4F10" w:rsidP="000B4F10">
      <w:pPr>
        <w:pStyle w:val="ListParagraph"/>
        <w:numPr>
          <w:ilvl w:val="0"/>
          <w:numId w:val="0"/>
        </w:numPr>
        <w:adjustRightInd w:val="0"/>
        <w:snapToGrid w:val="0"/>
        <w:spacing w:after="0"/>
        <w:rPr>
          <w:rFonts w:ascii="Calibri" w:hAnsi="Calibri" w:cs="Calibri"/>
          <w:szCs w:val="22"/>
          <w:lang w:eastAsia="ja-JP"/>
        </w:rPr>
      </w:pPr>
    </w:p>
    <w:bookmarkEnd w:id="48"/>
    <w:p w14:paraId="40C34BAD" w14:textId="6AACADF1" w:rsidR="000B4F10" w:rsidRPr="00583E70" w:rsidRDefault="00D00513" w:rsidP="000B4F10">
      <w:pPr>
        <w:spacing w:after="0"/>
        <w:rPr>
          <w:rFonts w:ascii="Calibri" w:eastAsiaTheme="minorEastAsia" w:hAnsi="Calibri" w:cs="Calibri"/>
          <w:b/>
          <w:bCs/>
          <w:lang w:eastAsia="ja-JP"/>
        </w:rPr>
      </w:pPr>
      <w:r w:rsidRPr="00583E70">
        <w:rPr>
          <w:rFonts w:ascii="Calibri" w:eastAsiaTheme="minorEastAsia" w:hAnsi="Calibri" w:cs="Calibri"/>
          <w:b/>
          <w:bCs/>
          <w:lang w:eastAsia="ja-JP"/>
        </w:rPr>
        <w:t>9.2</w:t>
      </w:r>
      <w:r w:rsidR="000B4F10" w:rsidRPr="00583E70">
        <w:rPr>
          <w:rFonts w:ascii="Calibri" w:eastAsiaTheme="minorEastAsia" w:hAnsi="Calibri" w:cs="Calibri"/>
          <w:b/>
          <w:bCs/>
          <w:lang w:eastAsia="ja-JP"/>
        </w:rPr>
        <w:t>.2</w:t>
      </w:r>
      <w:r w:rsidR="000B4F10" w:rsidRPr="00583E70">
        <w:rPr>
          <w:rFonts w:ascii="Calibri" w:eastAsiaTheme="minorEastAsia" w:hAnsi="Calibri" w:cs="Calibri"/>
          <w:b/>
          <w:bCs/>
          <w:lang w:eastAsia="ja-JP"/>
        </w:rPr>
        <w:tab/>
        <w:t>Rules of Procedure</w:t>
      </w:r>
    </w:p>
    <w:p w14:paraId="363943E7" w14:textId="77777777" w:rsidR="000B4F10" w:rsidRPr="00583E70" w:rsidRDefault="000B4F10" w:rsidP="000B4F10">
      <w:pPr>
        <w:spacing w:after="0"/>
        <w:rPr>
          <w:rFonts w:ascii="Calibri" w:eastAsiaTheme="minorEastAsia" w:hAnsi="Calibri" w:cs="Calibri"/>
          <w:lang w:eastAsia="ja-JP"/>
        </w:rPr>
      </w:pPr>
    </w:p>
    <w:p w14:paraId="2E3DD866" w14:textId="4131335F" w:rsidR="000B4F10" w:rsidRPr="00583E70" w:rsidRDefault="00C37A6E" w:rsidP="000B4F10">
      <w:pPr>
        <w:pStyle w:val="ListParagraph"/>
        <w:adjustRightInd w:val="0"/>
        <w:snapToGrid w:val="0"/>
        <w:spacing w:after="0"/>
        <w:ind w:left="0" w:firstLine="0"/>
        <w:rPr>
          <w:rFonts w:ascii="Calibri" w:hAnsi="Calibri" w:cs="Calibri"/>
          <w:szCs w:val="22"/>
          <w:lang w:eastAsia="ja-JP"/>
        </w:rPr>
      </w:pPr>
      <w:r w:rsidRPr="00583E70">
        <w:rPr>
          <w:rFonts w:ascii="Calibri" w:hAnsi="Calibri" w:cs="Calibri"/>
          <w:szCs w:val="22"/>
          <w:lang w:eastAsia="ja-JP"/>
        </w:rPr>
        <w:t xml:space="preserve">No proposals were received </w:t>
      </w:r>
      <w:r w:rsidR="00415679" w:rsidRPr="00583E70">
        <w:rPr>
          <w:rFonts w:ascii="Calibri" w:hAnsi="Calibri" w:cs="Calibri"/>
          <w:szCs w:val="22"/>
          <w:lang w:eastAsia="ja-JP"/>
        </w:rPr>
        <w:t>on this matter.</w:t>
      </w:r>
    </w:p>
    <w:p w14:paraId="467979C0" w14:textId="77777777" w:rsidR="00FC2B02" w:rsidRPr="00583E70" w:rsidRDefault="00FC2B02" w:rsidP="000B4F10">
      <w:pPr>
        <w:spacing w:after="0"/>
        <w:rPr>
          <w:rFonts w:ascii="Calibri" w:eastAsiaTheme="minorEastAsia" w:hAnsi="Calibri" w:cs="Calibri"/>
          <w:lang w:eastAsia="ja-JP"/>
        </w:rPr>
      </w:pPr>
    </w:p>
    <w:p w14:paraId="619D02FD" w14:textId="02D2D98D" w:rsidR="00C04EC1" w:rsidRPr="00583E70" w:rsidRDefault="00C04EC1" w:rsidP="00FA0531">
      <w:pPr>
        <w:pStyle w:val="Heading2"/>
        <w:spacing w:after="0"/>
        <w:rPr>
          <w:rFonts w:ascii="Calibri" w:hAnsi="Calibri" w:cs="Calibri"/>
          <w:szCs w:val="22"/>
        </w:rPr>
      </w:pPr>
      <w:r w:rsidRPr="00583E70">
        <w:rPr>
          <w:rFonts w:ascii="Calibri" w:hAnsi="Calibri" w:cs="Calibri"/>
          <w:szCs w:val="22"/>
        </w:rPr>
        <w:t>Next meeting</w:t>
      </w:r>
    </w:p>
    <w:p w14:paraId="09B44395" w14:textId="77777777" w:rsidR="00E77CEB" w:rsidRPr="00583E70" w:rsidRDefault="00E77CEB" w:rsidP="00FA0531">
      <w:pPr>
        <w:pStyle w:val="ListParagraph"/>
        <w:numPr>
          <w:ilvl w:val="0"/>
          <w:numId w:val="0"/>
        </w:numPr>
        <w:adjustRightInd w:val="0"/>
        <w:snapToGrid w:val="0"/>
        <w:spacing w:after="0"/>
        <w:ind w:left="2"/>
        <w:rPr>
          <w:rFonts w:ascii="Calibri" w:eastAsiaTheme="minorEastAsia" w:hAnsi="Calibri" w:cs="Calibri"/>
          <w:b/>
          <w:bCs/>
          <w:szCs w:val="22"/>
          <w:lang w:eastAsia="ja-JP"/>
        </w:rPr>
      </w:pPr>
    </w:p>
    <w:p w14:paraId="5F8883F7" w14:textId="42CE9645" w:rsidR="00C04EC1" w:rsidRPr="00583E70" w:rsidRDefault="002D27A0" w:rsidP="00FA0531">
      <w:pPr>
        <w:pStyle w:val="ListParagraph"/>
        <w:adjustRightInd w:val="0"/>
        <w:snapToGrid w:val="0"/>
        <w:spacing w:after="0"/>
        <w:ind w:leftChars="1" w:left="2" w:firstLine="0"/>
        <w:rPr>
          <w:rFonts w:ascii="Calibri" w:hAnsi="Calibri" w:cs="Calibri"/>
          <w:b/>
          <w:bCs/>
          <w:szCs w:val="22"/>
          <w:lang w:eastAsia="ja-JP"/>
        </w:rPr>
      </w:pPr>
      <w:r w:rsidRPr="00583E70">
        <w:rPr>
          <w:rFonts w:ascii="Calibri" w:hAnsi="Calibri" w:cs="Calibri"/>
          <w:b/>
          <w:bCs/>
          <w:szCs w:val="22"/>
          <w:lang w:eastAsia="ja-JP"/>
        </w:rPr>
        <w:t>Japan offered to host the NC</w:t>
      </w:r>
      <w:r w:rsidR="00E77CEB" w:rsidRPr="00583E70">
        <w:rPr>
          <w:rFonts w:ascii="Calibri" w:hAnsi="Calibri" w:cs="Calibri"/>
          <w:b/>
          <w:bCs/>
          <w:szCs w:val="22"/>
          <w:lang w:eastAsia="ja-JP"/>
        </w:rPr>
        <w:t>2</w:t>
      </w:r>
      <w:r w:rsidR="00047A36" w:rsidRPr="00583E70">
        <w:rPr>
          <w:rFonts w:ascii="Calibri" w:hAnsi="Calibri" w:cs="Calibri"/>
          <w:b/>
          <w:bCs/>
          <w:szCs w:val="22"/>
          <w:lang w:eastAsia="ja-JP"/>
        </w:rPr>
        <w:t>1</w:t>
      </w:r>
      <w:r w:rsidRPr="00583E70">
        <w:rPr>
          <w:rFonts w:ascii="Calibri" w:hAnsi="Calibri" w:cs="Calibri"/>
          <w:b/>
          <w:bCs/>
          <w:szCs w:val="22"/>
          <w:lang w:eastAsia="ja-JP"/>
        </w:rPr>
        <w:t xml:space="preserve"> meeting</w:t>
      </w:r>
      <w:r w:rsidR="005D0007" w:rsidRPr="00583E70">
        <w:rPr>
          <w:rFonts w:ascii="Calibri" w:hAnsi="Calibri" w:cs="Calibri"/>
          <w:b/>
          <w:bCs/>
          <w:szCs w:val="22"/>
          <w:lang w:eastAsia="ja-JP"/>
        </w:rPr>
        <w:t>, tentatively scheduled for July 14 to 15,</w:t>
      </w:r>
      <w:r w:rsidRPr="00583E70">
        <w:rPr>
          <w:rFonts w:ascii="Calibri" w:hAnsi="Calibri" w:cs="Calibri"/>
          <w:b/>
          <w:bCs/>
          <w:szCs w:val="22"/>
          <w:lang w:eastAsia="ja-JP"/>
        </w:rPr>
        <w:t xml:space="preserve"> in conjunction with the JWG</w:t>
      </w:r>
      <w:r w:rsidR="00047A36" w:rsidRPr="00583E70">
        <w:rPr>
          <w:rFonts w:ascii="Calibri" w:hAnsi="Calibri" w:cs="Calibri"/>
          <w:b/>
          <w:bCs/>
          <w:szCs w:val="22"/>
          <w:lang w:eastAsia="ja-JP"/>
        </w:rPr>
        <w:t>1</w:t>
      </w:r>
      <w:r w:rsidR="0003638A" w:rsidRPr="00583E70">
        <w:rPr>
          <w:rFonts w:ascii="Calibri" w:hAnsi="Calibri" w:cs="Calibri"/>
          <w:b/>
          <w:bCs/>
          <w:szCs w:val="22"/>
          <w:lang w:eastAsia="ja-JP"/>
        </w:rPr>
        <w:t>0</w:t>
      </w:r>
      <w:r w:rsidRPr="00583E70">
        <w:rPr>
          <w:rFonts w:ascii="Calibri" w:hAnsi="Calibri" w:cs="Calibri"/>
          <w:b/>
          <w:bCs/>
          <w:szCs w:val="22"/>
          <w:lang w:eastAsia="ja-JP"/>
        </w:rPr>
        <w:t xml:space="preserve"> meeting. The arrangement of the next meeting will be notified well in advance.</w:t>
      </w:r>
    </w:p>
    <w:p w14:paraId="5F3B7501" w14:textId="77777777" w:rsidR="00E836CF" w:rsidRPr="00583E70" w:rsidRDefault="00E836CF" w:rsidP="008576CF">
      <w:pPr>
        <w:pStyle w:val="ListParagraph"/>
        <w:numPr>
          <w:ilvl w:val="0"/>
          <w:numId w:val="0"/>
        </w:numPr>
        <w:adjustRightInd w:val="0"/>
        <w:snapToGrid w:val="0"/>
        <w:spacing w:after="0"/>
        <w:ind w:left="2"/>
        <w:rPr>
          <w:rFonts w:ascii="Calibri" w:hAnsi="Calibri" w:cs="Calibri"/>
          <w:b/>
          <w:bCs/>
          <w:szCs w:val="22"/>
          <w:lang w:eastAsia="ja-JP"/>
        </w:rPr>
      </w:pPr>
    </w:p>
    <w:p w14:paraId="133B95B1" w14:textId="52385498" w:rsidR="00C04EC1" w:rsidRPr="00583E70" w:rsidRDefault="00C04EC1" w:rsidP="00FA0531">
      <w:pPr>
        <w:pStyle w:val="Heading2"/>
        <w:spacing w:after="0"/>
        <w:rPr>
          <w:rFonts w:ascii="Calibri" w:eastAsia="Times New Roman" w:hAnsi="Calibri" w:cs="Calibri"/>
          <w:szCs w:val="22"/>
        </w:rPr>
      </w:pPr>
      <w:r w:rsidRPr="00583E70">
        <w:rPr>
          <w:rFonts w:ascii="Calibri" w:eastAsia="Times New Roman" w:hAnsi="Calibri" w:cs="Calibri"/>
          <w:szCs w:val="22"/>
        </w:rPr>
        <w:t>Other business</w:t>
      </w:r>
    </w:p>
    <w:p w14:paraId="6B713AE9" w14:textId="77777777" w:rsidR="000D0C36" w:rsidRPr="00583E70" w:rsidRDefault="000D0C36" w:rsidP="00FA0531">
      <w:pPr>
        <w:pStyle w:val="ListParagraph"/>
        <w:numPr>
          <w:ilvl w:val="0"/>
          <w:numId w:val="0"/>
        </w:numPr>
        <w:adjustRightInd w:val="0"/>
        <w:snapToGrid w:val="0"/>
        <w:spacing w:after="0"/>
        <w:ind w:left="2"/>
        <w:rPr>
          <w:rFonts w:ascii="Calibri" w:hAnsi="Calibri" w:cs="Calibri"/>
          <w:szCs w:val="22"/>
          <w:lang w:eastAsia="ja-JP"/>
        </w:rPr>
      </w:pPr>
    </w:p>
    <w:p w14:paraId="6FEA5D8C" w14:textId="6D0CC313" w:rsidR="00C04EC1" w:rsidRPr="00583E70" w:rsidRDefault="001170E1"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eastAsiaTheme="minorEastAsia" w:hAnsi="Calibri" w:cs="Calibri"/>
          <w:szCs w:val="22"/>
          <w:lang w:val="en-PH" w:eastAsia="ko-KR"/>
        </w:rPr>
        <w:t>No other business was discussed.</w:t>
      </w:r>
    </w:p>
    <w:p w14:paraId="4C8EE098" w14:textId="77777777" w:rsidR="000D0C36" w:rsidRPr="00583E70" w:rsidRDefault="000D0C36" w:rsidP="00FA0531">
      <w:pPr>
        <w:pStyle w:val="ListParagraph"/>
        <w:numPr>
          <w:ilvl w:val="0"/>
          <w:numId w:val="0"/>
        </w:numPr>
        <w:adjustRightInd w:val="0"/>
        <w:snapToGrid w:val="0"/>
        <w:spacing w:after="0"/>
        <w:ind w:left="2"/>
        <w:rPr>
          <w:rFonts w:ascii="Calibri" w:hAnsi="Calibri" w:cs="Calibri"/>
          <w:szCs w:val="22"/>
          <w:lang w:eastAsia="ja-JP"/>
        </w:rPr>
      </w:pPr>
    </w:p>
    <w:p w14:paraId="21379894" w14:textId="77777777" w:rsidR="005F27C2" w:rsidRPr="00583E70" w:rsidRDefault="005F27C2" w:rsidP="00FA0531">
      <w:pPr>
        <w:pStyle w:val="ListParagraph"/>
        <w:numPr>
          <w:ilvl w:val="0"/>
          <w:numId w:val="0"/>
        </w:numPr>
        <w:adjustRightInd w:val="0"/>
        <w:snapToGrid w:val="0"/>
        <w:spacing w:after="0"/>
        <w:ind w:left="2"/>
        <w:rPr>
          <w:rFonts w:ascii="Calibri" w:hAnsi="Calibri" w:cs="Calibri"/>
          <w:szCs w:val="22"/>
          <w:lang w:eastAsia="ja-JP"/>
        </w:rPr>
      </w:pPr>
    </w:p>
    <w:p w14:paraId="0D13B12F" w14:textId="377B6914" w:rsidR="00C04EC1" w:rsidRPr="00583E70" w:rsidRDefault="00E3237C" w:rsidP="00BD6D1E">
      <w:pPr>
        <w:pStyle w:val="Heading1"/>
        <w:ind w:left="2209" w:hanging="2209"/>
        <w:rPr>
          <w:rFonts w:ascii="Calibri" w:hAnsi="Calibri" w:cs="Calibri"/>
        </w:rPr>
      </w:pPr>
      <w:bookmarkStart w:id="49" w:name="_Toc171956036"/>
      <w:r w:rsidRPr="00583E70">
        <w:rPr>
          <w:rFonts w:ascii="Calibri" w:hAnsi="Calibri" w:cs="Calibri"/>
        </w:rPr>
        <w:t xml:space="preserve">ADOPTION OF THE SUMMARY REPORT OF THE </w:t>
      </w:r>
      <w:r w:rsidR="00401A6A" w:rsidRPr="00583E70">
        <w:rPr>
          <w:rFonts w:ascii="Calibri" w:hAnsi="Calibri" w:cs="Calibri"/>
        </w:rPr>
        <w:t>20</w:t>
      </w:r>
      <w:r w:rsidR="00B01063" w:rsidRPr="00583E70">
        <w:rPr>
          <w:rFonts w:ascii="Calibri" w:hAnsi="Calibri" w:cs="Calibri"/>
        </w:rPr>
        <w:t>TH</w:t>
      </w:r>
      <w:r w:rsidRPr="00583E70">
        <w:rPr>
          <w:rFonts w:ascii="Calibri" w:hAnsi="Calibri" w:cs="Calibri"/>
        </w:rPr>
        <w:t xml:space="preserve"> REGULAR SESSION OF THE NORTHERN COMMITTEE</w:t>
      </w:r>
      <w:bookmarkEnd w:id="49"/>
    </w:p>
    <w:p w14:paraId="0C1E8FA5" w14:textId="77777777" w:rsidR="000D0C36" w:rsidRPr="00583E70" w:rsidRDefault="000D0C36" w:rsidP="00FA0531">
      <w:pPr>
        <w:pStyle w:val="ListParagraph"/>
        <w:numPr>
          <w:ilvl w:val="0"/>
          <w:numId w:val="0"/>
        </w:numPr>
        <w:adjustRightInd w:val="0"/>
        <w:snapToGrid w:val="0"/>
        <w:spacing w:after="0"/>
        <w:ind w:left="2"/>
        <w:rPr>
          <w:rFonts w:ascii="Calibri" w:hAnsi="Calibri" w:cs="Calibri"/>
          <w:szCs w:val="22"/>
          <w:lang w:eastAsia="ja-JP"/>
        </w:rPr>
      </w:pPr>
    </w:p>
    <w:p w14:paraId="2A62849A" w14:textId="0BF00EF9" w:rsidR="004F2CEC" w:rsidRPr="00583E70" w:rsidRDefault="004F2CEC"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eastAsiaTheme="minorEastAsia" w:hAnsi="Calibri" w:cs="Calibri"/>
          <w:szCs w:val="22"/>
          <w:lang w:eastAsia="ja-JP"/>
        </w:rPr>
        <w:t>The NC reviewed and adopted the Summary Report.</w:t>
      </w:r>
    </w:p>
    <w:p w14:paraId="5830C2B1" w14:textId="77777777" w:rsidR="00630DEB" w:rsidRPr="00583E70" w:rsidRDefault="00630DEB" w:rsidP="00FA0531">
      <w:pPr>
        <w:pStyle w:val="ListParagraph"/>
        <w:numPr>
          <w:ilvl w:val="0"/>
          <w:numId w:val="0"/>
        </w:numPr>
        <w:adjustRightInd w:val="0"/>
        <w:snapToGrid w:val="0"/>
        <w:spacing w:after="0"/>
        <w:ind w:left="2"/>
        <w:rPr>
          <w:rFonts w:ascii="Calibri" w:hAnsi="Calibri" w:cs="Calibri"/>
          <w:szCs w:val="22"/>
          <w:lang w:eastAsia="ja-JP"/>
        </w:rPr>
      </w:pPr>
    </w:p>
    <w:p w14:paraId="42231904" w14:textId="77777777" w:rsidR="00E3237C" w:rsidRPr="00583E70" w:rsidRDefault="00E3237C" w:rsidP="00FA0531">
      <w:pPr>
        <w:pStyle w:val="ListParagraph"/>
        <w:numPr>
          <w:ilvl w:val="0"/>
          <w:numId w:val="0"/>
        </w:numPr>
        <w:adjustRightInd w:val="0"/>
        <w:snapToGrid w:val="0"/>
        <w:spacing w:after="0"/>
        <w:ind w:left="2"/>
        <w:rPr>
          <w:rFonts w:ascii="Calibri" w:hAnsi="Calibri" w:cs="Calibri"/>
          <w:szCs w:val="22"/>
          <w:lang w:eastAsia="ja-JP"/>
        </w:rPr>
      </w:pPr>
    </w:p>
    <w:p w14:paraId="34C699F4" w14:textId="302FC223" w:rsidR="00E3237C" w:rsidRPr="00583E70" w:rsidRDefault="00E3237C" w:rsidP="00BD6D1E">
      <w:pPr>
        <w:pStyle w:val="Heading1"/>
        <w:ind w:left="2209" w:hanging="2209"/>
        <w:rPr>
          <w:rFonts w:ascii="Calibri" w:hAnsi="Calibri" w:cs="Calibri"/>
        </w:rPr>
      </w:pPr>
      <w:bookmarkStart w:id="50" w:name="_Toc171956037"/>
      <w:r w:rsidRPr="00583E70">
        <w:rPr>
          <w:rFonts w:ascii="Calibri" w:hAnsi="Calibri" w:cs="Calibri"/>
        </w:rPr>
        <w:t>CLOSE OF THE MEETING</w:t>
      </w:r>
      <w:bookmarkEnd w:id="50"/>
    </w:p>
    <w:p w14:paraId="0B2B0C54" w14:textId="77777777" w:rsidR="00E3237C" w:rsidRPr="00583E70" w:rsidRDefault="00E3237C" w:rsidP="00FA0531">
      <w:pPr>
        <w:pStyle w:val="ListParagraph"/>
        <w:numPr>
          <w:ilvl w:val="0"/>
          <w:numId w:val="0"/>
        </w:numPr>
        <w:adjustRightInd w:val="0"/>
        <w:snapToGrid w:val="0"/>
        <w:spacing w:after="0"/>
        <w:ind w:left="2"/>
        <w:rPr>
          <w:rFonts w:ascii="Calibri" w:hAnsi="Calibri" w:cs="Calibri"/>
          <w:szCs w:val="22"/>
          <w:lang w:eastAsia="ja-JP"/>
        </w:rPr>
      </w:pPr>
    </w:p>
    <w:p w14:paraId="3D137FA3" w14:textId="560DA86F" w:rsidR="005179F3" w:rsidRPr="00583E70" w:rsidRDefault="00C04EC1" w:rsidP="00FA0531">
      <w:pPr>
        <w:pStyle w:val="ListParagraph"/>
        <w:adjustRightInd w:val="0"/>
        <w:snapToGrid w:val="0"/>
        <w:spacing w:after="0"/>
        <w:ind w:leftChars="1" w:left="2" w:firstLine="0"/>
        <w:rPr>
          <w:rFonts w:ascii="Calibri" w:hAnsi="Calibri" w:cs="Calibri"/>
          <w:szCs w:val="22"/>
          <w:lang w:eastAsia="ja-JP"/>
        </w:rPr>
      </w:pPr>
      <w:r w:rsidRPr="00583E70">
        <w:rPr>
          <w:rFonts w:ascii="Calibri" w:hAnsi="Calibri" w:cs="Calibri"/>
          <w:szCs w:val="22"/>
          <w:lang w:eastAsia="ja-JP"/>
        </w:rPr>
        <w:t xml:space="preserve">The meeting was </w:t>
      </w:r>
      <w:proofErr w:type="gramStart"/>
      <w:r w:rsidRPr="00583E70">
        <w:rPr>
          <w:rFonts w:ascii="Calibri" w:hAnsi="Calibri" w:cs="Calibri"/>
          <w:szCs w:val="22"/>
          <w:lang w:eastAsia="ja-JP"/>
        </w:rPr>
        <w:t>brought to a close</w:t>
      </w:r>
      <w:proofErr w:type="gramEnd"/>
      <w:r w:rsidRPr="00583E70">
        <w:rPr>
          <w:rFonts w:ascii="Calibri" w:hAnsi="Calibri" w:cs="Calibri"/>
          <w:szCs w:val="22"/>
          <w:lang w:eastAsia="ja-JP"/>
        </w:rPr>
        <w:t xml:space="preserve"> </w:t>
      </w:r>
      <w:r w:rsidR="008E5E5F" w:rsidRPr="00583E70">
        <w:rPr>
          <w:rFonts w:ascii="Calibri" w:eastAsiaTheme="minorEastAsia" w:hAnsi="Calibri" w:cs="Calibri"/>
          <w:szCs w:val="22"/>
          <w:lang w:eastAsia="ja-JP"/>
        </w:rPr>
        <w:t xml:space="preserve">at </w:t>
      </w:r>
      <w:r w:rsidR="00472AD6" w:rsidRPr="00583E70">
        <w:rPr>
          <w:rFonts w:ascii="Calibri" w:eastAsiaTheme="minorEastAsia" w:hAnsi="Calibri" w:cs="Calibri"/>
          <w:szCs w:val="22"/>
          <w:lang w:eastAsia="ja-JP"/>
        </w:rPr>
        <w:t>10</w:t>
      </w:r>
      <w:r w:rsidR="008E5E5F" w:rsidRPr="00583E70">
        <w:rPr>
          <w:rFonts w:ascii="Calibri" w:eastAsiaTheme="minorEastAsia" w:hAnsi="Calibri" w:cs="Calibri"/>
          <w:szCs w:val="22"/>
          <w:lang w:eastAsia="ja-JP"/>
        </w:rPr>
        <w:t>:</w:t>
      </w:r>
      <w:r w:rsidR="004A5359" w:rsidRPr="00583E70">
        <w:rPr>
          <w:rFonts w:ascii="Calibri" w:eastAsiaTheme="minorEastAsia" w:hAnsi="Calibri" w:cs="Calibri"/>
          <w:szCs w:val="22"/>
          <w:lang w:eastAsia="ja-JP"/>
        </w:rPr>
        <w:t>40</w:t>
      </w:r>
      <w:r w:rsidR="008E5E5F" w:rsidRPr="00583E70">
        <w:rPr>
          <w:rFonts w:ascii="Calibri" w:eastAsiaTheme="minorEastAsia" w:hAnsi="Calibri" w:cs="Calibri"/>
          <w:szCs w:val="22"/>
          <w:lang w:eastAsia="ja-JP"/>
        </w:rPr>
        <w:t xml:space="preserve"> </w:t>
      </w:r>
      <w:r w:rsidR="00472AD6" w:rsidRPr="00583E70">
        <w:rPr>
          <w:rFonts w:ascii="Calibri" w:eastAsiaTheme="minorEastAsia" w:hAnsi="Calibri" w:cs="Calibri"/>
          <w:szCs w:val="22"/>
          <w:lang w:eastAsia="ja-JP"/>
        </w:rPr>
        <w:t>a</w:t>
      </w:r>
      <w:r w:rsidR="008E5E5F" w:rsidRPr="00583E70">
        <w:rPr>
          <w:rFonts w:ascii="Calibri" w:eastAsiaTheme="minorEastAsia" w:hAnsi="Calibri" w:cs="Calibri"/>
          <w:szCs w:val="22"/>
          <w:lang w:eastAsia="ja-JP"/>
        </w:rPr>
        <w:t xml:space="preserve">m </w:t>
      </w:r>
      <w:r w:rsidRPr="00583E70">
        <w:rPr>
          <w:rFonts w:ascii="Calibri" w:hAnsi="Calibri" w:cs="Calibri"/>
          <w:szCs w:val="22"/>
          <w:lang w:eastAsia="ja-JP"/>
        </w:rPr>
        <w:t xml:space="preserve">on </w:t>
      </w:r>
      <w:r w:rsidR="00401A6A" w:rsidRPr="00583E70">
        <w:rPr>
          <w:rFonts w:ascii="Calibri" w:hAnsi="Calibri" w:cs="Calibri"/>
          <w:szCs w:val="22"/>
          <w:lang w:eastAsia="ja-JP"/>
        </w:rPr>
        <w:t>16</w:t>
      </w:r>
      <w:r w:rsidRPr="00583E70">
        <w:rPr>
          <w:rFonts w:ascii="Calibri" w:hAnsi="Calibri" w:cs="Calibri"/>
          <w:szCs w:val="22"/>
          <w:lang w:eastAsia="ja-JP"/>
        </w:rPr>
        <w:t xml:space="preserve"> </w:t>
      </w:r>
      <w:r w:rsidR="008E5E5F" w:rsidRPr="00583E70">
        <w:rPr>
          <w:rFonts w:ascii="Calibri" w:hAnsi="Calibri" w:cs="Calibri"/>
          <w:szCs w:val="22"/>
          <w:lang w:eastAsia="ja-JP"/>
        </w:rPr>
        <w:t>July</w:t>
      </w:r>
      <w:r w:rsidRPr="00583E70">
        <w:rPr>
          <w:rFonts w:ascii="Calibri" w:hAnsi="Calibri" w:cs="Calibri"/>
          <w:szCs w:val="22"/>
          <w:lang w:eastAsia="ja-JP"/>
        </w:rPr>
        <w:t xml:space="preserve"> 202</w:t>
      </w:r>
      <w:r w:rsidR="00401A6A" w:rsidRPr="00583E70">
        <w:rPr>
          <w:rFonts w:ascii="Calibri" w:hAnsi="Calibri" w:cs="Calibri"/>
          <w:szCs w:val="22"/>
          <w:lang w:eastAsia="ja-JP"/>
        </w:rPr>
        <w:t>4</w:t>
      </w:r>
      <w:r w:rsidRPr="00583E70">
        <w:rPr>
          <w:rFonts w:ascii="Calibri" w:hAnsi="Calibri" w:cs="Calibri"/>
          <w:szCs w:val="22"/>
          <w:lang w:eastAsia="ja-JP"/>
        </w:rPr>
        <w:t>.</w:t>
      </w:r>
    </w:p>
    <w:p w14:paraId="63148451" w14:textId="77777777" w:rsidR="005179F3" w:rsidRPr="00583E70" w:rsidRDefault="005179F3">
      <w:pPr>
        <w:spacing w:after="0"/>
        <w:jc w:val="left"/>
        <w:rPr>
          <w:rFonts w:ascii="Calibri" w:hAnsi="Calibri" w:cs="Calibri"/>
          <w:szCs w:val="22"/>
          <w:lang w:eastAsia="ja-JP"/>
        </w:rPr>
        <w:sectPr w:rsidR="005179F3" w:rsidRPr="00583E70" w:rsidSect="009B5B08">
          <w:footerReference w:type="even" r:id="rId9"/>
          <w:footerReference w:type="default" r:id="rId10"/>
          <w:headerReference w:type="first" r:id="rId11"/>
          <w:footerReference w:type="first" r:id="rId12"/>
          <w:pgSz w:w="12240" w:h="15840" w:code="1"/>
          <w:pgMar w:top="1440" w:right="1440" w:bottom="1440" w:left="1440" w:header="720" w:footer="432" w:gutter="0"/>
          <w:cols w:space="720"/>
          <w:titlePg/>
          <w:docGrid w:linePitch="360"/>
        </w:sectPr>
      </w:pPr>
    </w:p>
    <w:p w14:paraId="6D69DA20" w14:textId="77777777" w:rsidR="005179F3" w:rsidRPr="00583E70" w:rsidRDefault="005179F3" w:rsidP="005179F3">
      <w:pPr>
        <w:widowControl w:val="0"/>
        <w:autoSpaceDE w:val="0"/>
        <w:autoSpaceDN w:val="0"/>
        <w:adjustRightInd w:val="0"/>
        <w:snapToGrid w:val="0"/>
        <w:spacing w:after="0"/>
        <w:jc w:val="right"/>
        <w:rPr>
          <w:rFonts w:ascii="Calibri" w:eastAsia="Times New Roman" w:hAnsi="Calibri" w:cs="Calibri"/>
          <w:b/>
          <w:szCs w:val="22"/>
          <w:lang w:bidi="en-US"/>
        </w:rPr>
      </w:pPr>
      <w:r w:rsidRPr="00583E70">
        <w:rPr>
          <w:rFonts w:ascii="Calibri" w:eastAsia="Times New Roman" w:hAnsi="Calibri" w:cs="Calibri"/>
          <w:b/>
          <w:szCs w:val="22"/>
          <w:lang w:bidi="en-US"/>
        </w:rPr>
        <w:lastRenderedPageBreak/>
        <w:t>Attachment A</w:t>
      </w:r>
    </w:p>
    <w:p w14:paraId="10E1E867" w14:textId="77777777" w:rsidR="005179F3" w:rsidRPr="00583E70" w:rsidRDefault="005179F3" w:rsidP="005179F3">
      <w:pPr>
        <w:widowControl w:val="0"/>
        <w:autoSpaceDE w:val="0"/>
        <w:autoSpaceDN w:val="0"/>
        <w:adjustRightInd w:val="0"/>
        <w:snapToGrid w:val="0"/>
        <w:spacing w:after="0"/>
        <w:jc w:val="center"/>
        <w:rPr>
          <w:rFonts w:ascii="Calibri" w:eastAsia="Times New Roman" w:hAnsi="Calibri" w:cs="Calibri"/>
          <w:b/>
          <w:szCs w:val="22"/>
          <w:lang w:bidi="en-US"/>
        </w:rPr>
      </w:pPr>
    </w:p>
    <w:p w14:paraId="459D64C0"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Commission for the Conservation and Management of</w:t>
      </w:r>
    </w:p>
    <w:p w14:paraId="422EEF78"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Highly Migratory Fish Stocks in the Western and Central Pacific Ocean</w:t>
      </w:r>
    </w:p>
    <w:p w14:paraId="1DA5A0A5"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76108971"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bidi="en-US"/>
        </w:rPr>
        <w:t>NORTHERN COMMITTEE</w:t>
      </w:r>
    </w:p>
    <w:p w14:paraId="7375BA65"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eastAsia="ko-KR" w:bidi="en-US"/>
        </w:rPr>
        <w:t xml:space="preserve">TWENTIETH </w:t>
      </w:r>
      <w:r w:rsidRPr="00583E70">
        <w:rPr>
          <w:rFonts w:ascii="Calibri" w:eastAsia="Times New Roman" w:hAnsi="Calibri" w:cs="Calibri"/>
          <w:b/>
          <w:szCs w:val="22"/>
          <w:lang w:val="en-NZ" w:bidi="en-US"/>
        </w:rPr>
        <w:t>REGULAR SESSION</w:t>
      </w:r>
    </w:p>
    <w:p w14:paraId="067CA8C2"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p>
    <w:p w14:paraId="7762DBE3"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Malgun Gothic" w:hAnsi="Calibri" w:cs="Calibri"/>
          <w:szCs w:val="22"/>
          <w:lang w:val="en-NZ" w:bidi="en-US"/>
        </w:rPr>
      </w:pPr>
      <w:r w:rsidRPr="00583E70">
        <w:rPr>
          <w:rFonts w:ascii="Calibri" w:eastAsia="Times New Roman" w:hAnsi="Calibri" w:cs="Calibri"/>
          <w:szCs w:val="22"/>
          <w:lang w:val="en-NZ" w:eastAsia="ko-KR" w:bidi="en-US"/>
        </w:rPr>
        <w:t>Kushiro, Japan (Hybrid)</w:t>
      </w:r>
    </w:p>
    <w:p w14:paraId="269A8342"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r w:rsidRPr="00583E70">
        <w:rPr>
          <w:rFonts w:ascii="Calibri" w:eastAsia="Times New Roman" w:hAnsi="Calibri" w:cs="Calibri"/>
          <w:szCs w:val="22"/>
          <w:lang w:val="en-NZ" w:eastAsia="ko-KR" w:bidi="en-US"/>
        </w:rPr>
        <w:t>15 – 16 July 2024</w:t>
      </w:r>
    </w:p>
    <w:tbl>
      <w:tblPr>
        <w:tblStyle w:val="4"/>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5179F3" w:rsidRPr="00583E70" w14:paraId="71902714" w14:textId="77777777" w:rsidTr="00C02B95">
        <w:tc>
          <w:tcPr>
            <w:tcW w:w="9350" w:type="dxa"/>
          </w:tcPr>
          <w:p w14:paraId="10AA551E" w14:textId="77777777" w:rsidR="005179F3" w:rsidRPr="00583E70" w:rsidRDefault="005179F3" w:rsidP="005179F3">
            <w:pPr>
              <w:widowControl/>
              <w:kinsoku w:val="0"/>
              <w:overflowPunct w:val="0"/>
              <w:adjustRightInd w:val="0"/>
              <w:snapToGrid w:val="0"/>
              <w:spacing w:after="0"/>
              <w:jc w:val="center"/>
              <w:rPr>
                <w:rFonts w:ascii="Calibri" w:eastAsia="Times New Roman" w:hAnsi="Calibri" w:cs="Calibri"/>
                <w:b/>
                <w:bCs/>
                <w:color w:val="000000"/>
                <w:szCs w:val="22"/>
                <w:lang w:val="en-NZ" w:bidi="en-US"/>
              </w:rPr>
            </w:pPr>
            <w:r w:rsidRPr="00583E70">
              <w:rPr>
                <w:rFonts w:ascii="Calibri" w:eastAsia="Times New Roman" w:hAnsi="Calibri" w:cs="Calibri"/>
                <w:b/>
                <w:bCs/>
                <w:color w:val="000000"/>
                <w:szCs w:val="22"/>
                <w:lang w:val="en-NZ" w:bidi="en-US"/>
              </w:rPr>
              <w:t>LIST OF PARTICIPANTS</w:t>
            </w:r>
          </w:p>
        </w:tc>
      </w:tr>
    </w:tbl>
    <w:p w14:paraId="42381989"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bidi="en-US"/>
        </w:rPr>
      </w:pPr>
    </w:p>
    <w:p w14:paraId="7D386C91" w14:textId="77777777" w:rsidR="005179F3" w:rsidRPr="00583E70" w:rsidRDefault="005179F3" w:rsidP="005179F3">
      <w:pPr>
        <w:adjustRightInd w:val="0"/>
        <w:snapToGrid w:val="0"/>
        <w:spacing w:after="0"/>
        <w:rPr>
          <w:rFonts w:ascii="Calibri" w:hAnsi="Calibri" w:cs="Calibri"/>
          <w:szCs w:val="22"/>
        </w:rPr>
      </w:pPr>
    </w:p>
    <w:p w14:paraId="78A9E1AC" w14:textId="77777777" w:rsidR="005179F3" w:rsidRPr="00583E70" w:rsidRDefault="005179F3" w:rsidP="005179F3">
      <w:pPr>
        <w:adjustRightInd w:val="0"/>
        <w:snapToGrid w:val="0"/>
        <w:spacing w:after="0"/>
        <w:rPr>
          <w:rFonts w:ascii="Calibri" w:eastAsia="Times New Roman" w:hAnsi="Calibri" w:cs="Calibri"/>
          <w:b/>
          <w:bCs/>
          <w:szCs w:val="22"/>
        </w:rPr>
        <w:sectPr w:rsidR="005179F3" w:rsidRPr="00583E70" w:rsidSect="009B5B08">
          <w:footerReference w:type="even" r:id="rId13"/>
          <w:footerReference w:type="default" r:id="rId14"/>
          <w:pgSz w:w="12240" w:h="15840" w:code="1"/>
          <w:pgMar w:top="1440" w:right="1440" w:bottom="1440" w:left="1440" w:header="720" w:footer="432" w:gutter="0"/>
          <w:cols w:space="720"/>
          <w:titlePg/>
          <w:docGrid w:linePitch="360"/>
        </w:sectPr>
      </w:pPr>
    </w:p>
    <w:p w14:paraId="72FC6D5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CHAIR</w:t>
      </w:r>
    </w:p>
    <w:p w14:paraId="58FBEEB5" w14:textId="77777777" w:rsidR="004D487C" w:rsidRPr="00583E70" w:rsidRDefault="004D487C" w:rsidP="004D487C">
      <w:pPr>
        <w:spacing w:after="0"/>
        <w:jc w:val="left"/>
        <w:rPr>
          <w:rFonts w:ascii="Calibri" w:eastAsia="Arial" w:hAnsi="Calibri" w:cs="Calibri"/>
          <w:szCs w:val="22"/>
          <w:lang w:eastAsia="ja-JP"/>
        </w:rPr>
      </w:pPr>
    </w:p>
    <w:p w14:paraId="54018DD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Masanori Miyahara</w:t>
      </w:r>
    </w:p>
    <w:p w14:paraId="5AAC37A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1BDF7F0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Advisor to the Minister of Agriculture, Forestry and Fisheries </w:t>
      </w:r>
    </w:p>
    <w:p w14:paraId="6819BB7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masamiyafaj1@gmail.com</w:t>
      </w:r>
    </w:p>
    <w:p w14:paraId="3E3A72DE" w14:textId="77777777" w:rsidR="004D487C" w:rsidRPr="00583E70" w:rsidRDefault="004D487C" w:rsidP="004D487C">
      <w:pPr>
        <w:spacing w:after="0"/>
        <w:jc w:val="left"/>
        <w:rPr>
          <w:rFonts w:ascii="Calibri" w:eastAsia="Arial" w:hAnsi="Calibri" w:cs="Calibri"/>
          <w:szCs w:val="22"/>
          <w:lang w:eastAsia="ja-JP"/>
        </w:rPr>
      </w:pPr>
    </w:p>
    <w:p w14:paraId="63557AE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AUSTRALIA</w:t>
      </w:r>
    </w:p>
    <w:p w14:paraId="6159AC7D" w14:textId="77777777" w:rsidR="004D487C" w:rsidRPr="00583E70" w:rsidRDefault="004D487C" w:rsidP="004D487C">
      <w:pPr>
        <w:spacing w:after="0"/>
        <w:jc w:val="left"/>
        <w:rPr>
          <w:rFonts w:ascii="Calibri" w:eastAsia="Arial" w:hAnsi="Calibri" w:cs="Calibri"/>
          <w:szCs w:val="22"/>
          <w:lang w:eastAsia="ja-JP"/>
        </w:rPr>
      </w:pPr>
    </w:p>
    <w:p w14:paraId="483B21C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James Van Meurs</w:t>
      </w:r>
    </w:p>
    <w:p w14:paraId="1F8CD95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Australian Government Department of Agriculture, Fisheries and Forestry</w:t>
      </w:r>
    </w:p>
    <w:p w14:paraId="797AC1F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Assistant Director</w:t>
      </w:r>
    </w:p>
    <w:p w14:paraId="756FCEA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james.vanmeurs@agriculture.gov.au</w:t>
      </w:r>
    </w:p>
    <w:p w14:paraId="5D581092" w14:textId="77777777" w:rsidR="004D487C" w:rsidRPr="00583E70" w:rsidRDefault="004D487C" w:rsidP="004D487C">
      <w:pPr>
        <w:spacing w:after="0"/>
        <w:jc w:val="left"/>
        <w:rPr>
          <w:rFonts w:ascii="Calibri" w:eastAsia="Arial" w:hAnsi="Calibri" w:cs="Calibri"/>
          <w:szCs w:val="22"/>
          <w:lang w:eastAsia="ja-JP"/>
        </w:rPr>
      </w:pPr>
    </w:p>
    <w:p w14:paraId="16808F8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Lara Ainley</w:t>
      </w:r>
    </w:p>
    <w:p w14:paraId="5D0EE36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AFMA</w:t>
      </w:r>
    </w:p>
    <w:p w14:paraId="1F3659C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Tuna Manager</w:t>
      </w:r>
    </w:p>
    <w:p w14:paraId="031E2692" w14:textId="77777777" w:rsidR="004D487C" w:rsidRPr="00583E70" w:rsidRDefault="004D487C" w:rsidP="004D487C">
      <w:pPr>
        <w:spacing w:after="0"/>
        <w:jc w:val="left"/>
        <w:rPr>
          <w:rFonts w:ascii="Calibri" w:eastAsia="Arial" w:hAnsi="Calibri" w:cs="Calibri"/>
          <w:szCs w:val="22"/>
          <w:lang w:eastAsia="ja-JP"/>
        </w:rPr>
      </w:pPr>
    </w:p>
    <w:p w14:paraId="36BA604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Selina Stoute</w:t>
      </w:r>
    </w:p>
    <w:p w14:paraId="270BF78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Australian Fisheries Management Authority</w:t>
      </w:r>
    </w:p>
    <w:p w14:paraId="112308C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Senior Manager</w:t>
      </w:r>
    </w:p>
    <w:p w14:paraId="08155A65" w14:textId="77777777" w:rsidR="004D487C" w:rsidRPr="00583E70" w:rsidRDefault="004D487C" w:rsidP="004D487C">
      <w:pPr>
        <w:spacing w:after="0"/>
        <w:jc w:val="left"/>
        <w:rPr>
          <w:rFonts w:ascii="Calibri" w:eastAsia="Arial" w:hAnsi="Calibri" w:cs="Calibri"/>
          <w:szCs w:val="22"/>
          <w:lang w:eastAsia="ja-JP"/>
        </w:rPr>
      </w:pPr>
    </w:p>
    <w:p w14:paraId="363997D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CANADA</w:t>
      </w:r>
    </w:p>
    <w:p w14:paraId="5A827043" w14:textId="77777777" w:rsidR="004D487C" w:rsidRPr="00583E70" w:rsidRDefault="004D487C" w:rsidP="004D487C">
      <w:pPr>
        <w:spacing w:after="0"/>
        <w:jc w:val="left"/>
        <w:rPr>
          <w:rFonts w:ascii="Calibri" w:eastAsia="Arial" w:hAnsi="Calibri" w:cs="Calibri"/>
          <w:szCs w:val="22"/>
          <w:lang w:eastAsia="ja-JP"/>
        </w:rPr>
      </w:pPr>
    </w:p>
    <w:p w14:paraId="5919A8C8"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b/>
          <w:bCs/>
          <w:szCs w:val="22"/>
        </w:rPr>
        <w:t>Amber Lindstedt</w:t>
      </w:r>
    </w:p>
    <w:p w14:paraId="486CF6D1"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Fisheries and Oceans Canada</w:t>
      </w:r>
    </w:p>
    <w:p w14:paraId="17459AED"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Deputy Director International Fisheries Policy</w:t>
      </w:r>
    </w:p>
    <w:p w14:paraId="64553842"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color w:val="0563C1"/>
          <w:szCs w:val="22"/>
          <w:u w:val="single"/>
        </w:rPr>
        <w:t>Amber.Lindstedt@dfo-mpo.gc.ca</w:t>
      </w:r>
    </w:p>
    <w:p w14:paraId="345C24BA" w14:textId="77777777" w:rsidR="004D487C" w:rsidRPr="00583E70" w:rsidRDefault="004D487C" w:rsidP="004D487C">
      <w:pPr>
        <w:spacing w:after="0"/>
        <w:jc w:val="left"/>
        <w:rPr>
          <w:rFonts w:ascii="Calibri" w:hAnsi="Calibri" w:cs="Calibri"/>
          <w:szCs w:val="22"/>
        </w:rPr>
      </w:pPr>
    </w:p>
    <w:p w14:paraId="4DF9CADC"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b/>
          <w:bCs/>
          <w:szCs w:val="22"/>
        </w:rPr>
        <w:t>Kristen Côté</w:t>
      </w:r>
    </w:p>
    <w:p w14:paraId="02E84B38"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Fisheries and Oceans Canada</w:t>
      </w:r>
    </w:p>
    <w:p w14:paraId="249A4909"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Senior Policy Analyst, International Fisheries Policy</w:t>
      </w:r>
    </w:p>
    <w:p w14:paraId="4DF09FC2"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color w:val="0563C1"/>
          <w:szCs w:val="22"/>
          <w:u w:val="single"/>
        </w:rPr>
        <w:t>Kristen.Cote@dfo-mpo.gc.ca</w:t>
      </w:r>
    </w:p>
    <w:p w14:paraId="232DBCE1" w14:textId="77777777" w:rsidR="004D487C" w:rsidRPr="00583E70" w:rsidRDefault="004D487C" w:rsidP="004D487C">
      <w:pPr>
        <w:spacing w:after="0"/>
        <w:jc w:val="left"/>
        <w:rPr>
          <w:rFonts w:ascii="Calibri" w:eastAsia="Arial" w:hAnsi="Calibri" w:cs="Calibri"/>
          <w:szCs w:val="22"/>
          <w:lang w:eastAsia="ja-JP"/>
        </w:rPr>
      </w:pPr>
    </w:p>
    <w:p w14:paraId="2CB3D0B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Sarah Hawkshaw</w:t>
      </w:r>
    </w:p>
    <w:p w14:paraId="0959DEA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and Oceans Canada</w:t>
      </w:r>
    </w:p>
    <w:p w14:paraId="57C0A4E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Biologist</w:t>
      </w:r>
    </w:p>
    <w:p w14:paraId="14824C9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sarah.hawkshaw@dfo-mpo.gc.ca</w:t>
      </w:r>
    </w:p>
    <w:p w14:paraId="65C20D0F" w14:textId="77777777" w:rsidR="004D487C" w:rsidRPr="00583E70" w:rsidRDefault="004D487C" w:rsidP="004D487C">
      <w:pPr>
        <w:spacing w:after="0"/>
        <w:jc w:val="left"/>
        <w:rPr>
          <w:rFonts w:ascii="Calibri" w:eastAsia="Arial" w:hAnsi="Calibri" w:cs="Calibri"/>
          <w:szCs w:val="22"/>
          <w:lang w:eastAsia="ja-JP"/>
        </w:rPr>
      </w:pPr>
    </w:p>
    <w:p w14:paraId="607BD31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CHINA</w:t>
      </w:r>
    </w:p>
    <w:p w14:paraId="095ED123" w14:textId="77777777" w:rsidR="004D487C" w:rsidRPr="00583E70" w:rsidRDefault="004D487C" w:rsidP="004D487C">
      <w:pPr>
        <w:spacing w:after="0"/>
        <w:jc w:val="left"/>
        <w:rPr>
          <w:rFonts w:ascii="Calibri" w:eastAsia="Arial" w:hAnsi="Calibri" w:cs="Calibri"/>
          <w:szCs w:val="22"/>
          <w:lang w:eastAsia="ja-JP"/>
        </w:rPr>
      </w:pPr>
    </w:p>
    <w:p w14:paraId="1589D7C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Li Yan</w:t>
      </w:r>
    </w:p>
    <w:p w14:paraId="6427994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China Overseas Fisheries Association</w:t>
      </w:r>
    </w:p>
    <w:p w14:paraId="5E30042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Coordinator</w:t>
      </w:r>
    </w:p>
    <w:p w14:paraId="731CDB7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liyan@cofa.net.cn</w:t>
      </w:r>
    </w:p>
    <w:p w14:paraId="351CF32C" w14:textId="77777777" w:rsidR="004D487C" w:rsidRPr="00583E70" w:rsidRDefault="004D487C" w:rsidP="004D487C">
      <w:pPr>
        <w:spacing w:after="0"/>
        <w:jc w:val="left"/>
        <w:rPr>
          <w:rFonts w:ascii="Calibri" w:eastAsia="Arial" w:hAnsi="Calibri" w:cs="Calibri"/>
          <w:szCs w:val="22"/>
          <w:lang w:eastAsia="ja-JP"/>
        </w:rPr>
      </w:pPr>
    </w:p>
    <w:p w14:paraId="32A9B1A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Liu Xiaobing</w:t>
      </w:r>
    </w:p>
    <w:p w14:paraId="331054B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Shanghai Ocean University</w:t>
      </w:r>
    </w:p>
    <w:p w14:paraId="148FBC0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Visiting Professor</w:t>
      </w:r>
    </w:p>
    <w:p w14:paraId="692D9C4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xiaobing.liu@hotmail.com</w:t>
      </w:r>
    </w:p>
    <w:p w14:paraId="15D0548A" w14:textId="77777777" w:rsidR="004D487C" w:rsidRPr="00583E70" w:rsidRDefault="004D487C" w:rsidP="004D487C">
      <w:pPr>
        <w:spacing w:after="0"/>
        <w:jc w:val="left"/>
        <w:rPr>
          <w:rFonts w:ascii="Calibri" w:eastAsia="Arial" w:hAnsi="Calibri" w:cs="Calibri"/>
          <w:szCs w:val="22"/>
          <w:lang w:eastAsia="ja-JP"/>
        </w:rPr>
      </w:pPr>
    </w:p>
    <w:p w14:paraId="7447ED5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FEDERATED STATES OF MICRONESIA</w:t>
      </w:r>
    </w:p>
    <w:p w14:paraId="06687607" w14:textId="77777777" w:rsidR="004D487C" w:rsidRPr="00583E70" w:rsidRDefault="004D487C" w:rsidP="004D487C">
      <w:pPr>
        <w:spacing w:after="0"/>
        <w:jc w:val="left"/>
        <w:rPr>
          <w:rFonts w:ascii="Calibri" w:eastAsia="Arial" w:hAnsi="Calibri" w:cs="Calibri"/>
          <w:szCs w:val="22"/>
          <w:lang w:eastAsia="ja-JP"/>
        </w:rPr>
      </w:pPr>
    </w:p>
    <w:p w14:paraId="70849B2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Eugene R. Pangelinan</w:t>
      </w:r>
    </w:p>
    <w:p w14:paraId="2A41BC6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Norma</w:t>
      </w:r>
    </w:p>
    <w:p w14:paraId="36E597F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Consultant </w:t>
      </w:r>
    </w:p>
    <w:p w14:paraId="210351F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e.pangelinan@norma.fm</w:t>
      </w:r>
    </w:p>
    <w:p w14:paraId="176D5BC3" w14:textId="77777777" w:rsidR="004D487C" w:rsidRPr="00583E70" w:rsidRDefault="004D487C" w:rsidP="004D487C">
      <w:pPr>
        <w:spacing w:after="0"/>
        <w:jc w:val="left"/>
        <w:rPr>
          <w:rFonts w:ascii="Calibri" w:eastAsia="Arial" w:hAnsi="Calibri" w:cs="Calibri"/>
          <w:szCs w:val="22"/>
          <w:lang w:eastAsia="ja-JP"/>
        </w:rPr>
      </w:pPr>
    </w:p>
    <w:p w14:paraId="5965FD3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FIJI</w:t>
      </w:r>
    </w:p>
    <w:p w14:paraId="38AF00DE" w14:textId="77777777" w:rsidR="004D487C" w:rsidRPr="00583E70" w:rsidRDefault="004D487C" w:rsidP="004D487C">
      <w:pPr>
        <w:spacing w:after="0"/>
        <w:jc w:val="left"/>
        <w:rPr>
          <w:rFonts w:ascii="Calibri" w:eastAsia="Arial" w:hAnsi="Calibri" w:cs="Calibri"/>
          <w:szCs w:val="22"/>
          <w:lang w:eastAsia="ja-JP"/>
        </w:rPr>
      </w:pPr>
    </w:p>
    <w:p w14:paraId="2CC103B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Moses </w:t>
      </w:r>
      <w:proofErr w:type="spellStart"/>
      <w:r w:rsidRPr="00583E70">
        <w:rPr>
          <w:rFonts w:ascii="Calibri" w:eastAsia="Times New Roman" w:hAnsi="Calibri" w:cs="Calibri"/>
          <w:b/>
          <w:bCs/>
          <w:szCs w:val="22"/>
          <w:lang w:eastAsia="ja-JP"/>
        </w:rPr>
        <w:t>Nainoka</w:t>
      </w:r>
      <w:proofErr w:type="spellEnd"/>
      <w:r w:rsidRPr="00583E70">
        <w:rPr>
          <w:rFonts w:ascii="Calibri" w:eastAsia="Times New Roman" w:hAnsi="Calibri" w:cs="Calibri"/>
          <w:b/>
          <w:bCs/>
          <w:szCs w:val="22"/>
          <w:lang w:eastAsia="ja-JP"/>
        </w:rPr>
        <w:t xml:space="preserve"> Mataika</w:t>
      </w:r>
    </w:p>
    <w:p w14:paraId="03B9414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Ministry of Fisheries Fiji</w:t>
      </w:r>
    </w:p>
    <w:p w14:paraId="75091B0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Fisheries Officer Offshore Fisheries Management Division  </w:t>
      </w:r>
    </w:p>
    <w:p w14:paraId="795FA3A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mataika.moses@gmail.com</w:t>
      </w:r>
    </w:p>
    <w:p w14:paraId="65162717" w14:textId="77777777" w:rsidR="004D487C" w:rsidRPr="00583E70" w:rsidRDefault="004D487C" w:rsidP="004D487C">
      <w:pPr>
        <w:spacing w:after="0"/>
        <w:jc w:val="left"/>
        <w:rPr>
          <w:rFonts w:ascii="Calibri" w:eastAsia="Arial" w:hAnsi="Calibri" w:cs="Calibri"/>
          <w:szCs w:val="22"/>
          <w:lang w:eastAsia="ja-JP"/>
        </w:rPr>
      </w:pPr>
    </w:p>
    <w:p w14:paraId="1DE68D13" w14:textId="77777777" w:rsidR="004D487C" w:rsidRPr="00583E70" w:rsidRDefault="004D487C" w:rsidP="004D487C">
      <w:pPr>
        <w:adjustRightInd w:val="0"/>
        <w:snapToGrid w:val="0"/>
        <w:spacing w:after="0"/>
        <w:jc w:val="left"/>
        <w:rPr>
          <w:rFonts w:ascii="Calibri" w:hAnsi="Calibri" w:cs="Calibri"/>
          <w:szCs w:val="22"/>
        </w:rPr>
      </w:pPr>
      <w:r w:rsidRPr="00583E70">
        <w:rPr>
          <w:rFonts w:ascii="Calibri" w:eastAsia="Times New Roman" w:hAnsi="Calibri" w:cs="Calibri"/>
          <w:b/>
          <w:bCs/>
          <w:szCs w:val="22"/>
        </w:rPr>
        <w:t xml:space="preserve">Epi </w:t>
      </w:r>
      <w:proofErr w:type="spellStart"/>
      <w:r w:rsidRPr="00583E70">
        <w:rPr>
          <w:rFonts w:ascii="Calibri" w:eastAsia="Times New Roman" w:hAnsi="Calibri" w:cs="Calibri"/>
          <w:b/>
          <w:bCs/>
          <w:szCs w:val="22"/>
        </w:rPr>
        <w:t>Qalobula</w:t>
      </w:r>
      <w:proofErr w:type="spellEnd"/>
      <w:r w:rsidRPr="00583E70">
        <w:rPr>
          <w:rFonts w:ascii="Calibri" w:eastAsia="Times New Roman" w:hAnsi="Calibri" w:cs="Calibri"/>
          <w:b/>
          <w:bCs/>
          <w:szCs w:val="22"/>
        </w:rPr>
        <w:t xml:space="preserve"> </w:t>
      </w:r>
      <w:proofErr w:type="spellStart"/>
      <w:r w:rsidRPr="00583E70">
        <w:rPr>
          <w:rFonts w:ascii="Calibri" w:eastAsia="Times New Roman" w:hAnsi="Calibri" w:cs="Calibri"/>
          <w:b/>
          <w:bCs/>
          <w:szCs w:val="22"/>
        </w:rPr>
        <w:t>Batibasaga</w:t>
      </w:r>
      <w:proofErr w:type="spellEnd"/>
    </w:p>
    <w:p w14:paraId="30BEE513" w14:textId="77777777" w:rsidR="004D487C" w:rsidRPr="00583E70" w:rsidRDefault="004D487C" w:rsidP="004D487C">
      <w:pPr>
        <w:adjustRightInd w:val="0"/>
        <w:snapToGrid w:val="0"/>
        <w:spacing w:after="0"/>
        <w:jc w:val="left"/>
        <w:rPr>
          <w:rFonts w:ascii="Calibri" w:hAnsi="Calibri" w:cs="Calibri"/>
          <w:szCs w:val="22"/>
        </w:rPr>
      </w:pPr>
      <w:r w:rsidRPr="00583E70">
        <w:rPr>
          <w:rFonts w:ascii="Calibri" w:eastAsia="Times New Roman" w:hAnsi="Calibri" w:cs="Calibri"/>
          <w:szCs w:val="22"/>
        </w:rPr>
        <w:lastRenderedPageBreak/>
        <w:t>Ministry of Fisheries</w:t>
      </w:r>
    </w:p>
    <w:p w14:paraId="2666D535" w14:textId="77777777" w:rsidR="004D487C" w:rsidRPr="00583E70" w:rsidRDefault="004D487C" w:rsidP="004D487C">
      <w:pPr>
        <w:adjustRightInd w:val="0"/>
        <w:snapToGrid w:val="0"/>
        <w:spacing w:after="0"/>
        <w:jc w:val="left"/>
        <w:rPr>
          <w:rFonts w:ascii="Calibri" w:hAnsi="Calibri" w:cs="Calibri"/>
          <w:szCs w:val="22"/>
        </w:rPr>
      </w:pPr>
      <w:r w:rsidRPr="00583E70">
        <w:rPr>
          <w:rFonts w:ascii="Calibri" w:eastAsia="Times New Roman" w:hAnsi="Calibri" w:cs="Calibri"/>
          <w:szCs w:val="22"/>
        </w:rPr>
        <w:t>Fisheries Officer Industry and Trade</w:t>
      </w:r>
    </w:p>
    <w:p w14:paraId="520E1AC9" w14:textId="77777777" w:rsidR="004D487C" w:rsidRPr="00583E70" w:rsidRDefault="004D487C" w:rsidP="004D487C">
      <w:pPr>
        <w:adjustRightInd w:val="0"/>
        <w:snapToGrid w:val="0"/>
        <w:spacing w:after="0"/>
        <w:jc w:val="left"/>
        <w:rPr>
          <w:rFonts w:ascii="Calibri" w:hAnsi="Calibri" w:cs="Calibri"/>
          <w:szCs w:val="22"/>
        </w:rPr>
      </w:pPr>
      <w:r w:rsidRPr="00583E70">
        <w:rPr>
          <w:rFonts w:ascii="Calibri" w:eastAsia="Times New Roman" w:hAnsi="Calibri" w:cs="Calibri"/>
          <w:color w:val="0563C1"/>
          <w:szCs w:val="22"/>
          <w:u w:val="single"/>
        </w:rPr>
        <w:t>batibasaga@gmail.com</w:t>
      </w:r>
    </w:p>
    <w:p w14:paraId="02266445" w14:textId="77777777" w:rsidR="004D487C" w:rsidRPr="00583E70" w:rsidRDefault="004D487C" w:rsidP="004D487C">
      <w:pPr>
        <w:adjustRightInd w:val="0"/>
        <w:snapToGrid w:val="0"/>
        <w:spacing w:after="0"/>
        <w:jc w:val="left"/>
        <w:rPr>
          <w:rFonts w:ascii="Calibri" w:hAnsi="Calibri" w:cs="Calibri"/>
          <w:szCs w:val="22"/>
        </w:rPr>
      </w:pPr>
    </w:p>
    <w:p w14:paraId="15E156F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JAPAN</w:t>
      </w:r>
    </w:p>
    <w:p w14:paraId="00D2793D" w14:textId="77777777" w:rsidR="004D487C" w:rsidRPr="00583E70" w:rsidRDefault="004D487C" w:rsidP="004D487C">
      <w:pPr>
        <w:spacing w:after="0"/>
        <w:jc w:val="left"/>
        <w:rPr>
          <w:rFonts w:ascii="Calibri" w:eastAsia="Arial" w:hAnsi="Calibri" w:cs="Calibri"/>
          <w:szCs w:val="22"/>
          <w:lang w:eastAsia="ja-JP"/>
        </w:rPr>
      </w:pPr>
    </w:p>
    <w:p w14:paraId="2581B70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Takumi Fukuda</w:t>
      </w:r>
    </w:p>
    <w:p w14:paraId="7C58802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6A387AD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Resource Management Department </w:t>
      </w:r>
    </w:p>
    <w:p w14:paraId="13CD94A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takumi_fukuda720@maff.go.jp</w:t>
      </w:r>
    </w:p>
    <w:p w14:paraId="50CC7886" w14:textId="77777777" w:rsidR="004D487C" w:rsidRPr="00583E70" w:rsidRDefault="004D487C" w:rsidP="004D487C">
      <w:pPr>
        <w:spacing w:after="0"/>
        <w:jc w:val="left"/>
        <w:rPr>
          <w:rFonts w:ascii="Calibri" w:eastAsia="Arial" w:hAnsi="Calibri" w:cs="Calibri"/>
          <w:szCs w:val="22"/>
          <w:lang w:eastAsia="ja-JP"/>
        </w:rPr>
      </w:pPr>
    </w:p>
    <w:p w14:paraId="4F388CD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Masahide </w:t>
      </w:r>
      <w:proofErr w:type="spellStart"/>
      <w:r w:rsidRPr="00583E70">
        <w:rPr>
          <w:rFonts w:ascii="Calibri" w:eastAsia="Times New Roman" w:hAnsi="Calibri" w:cs="Calibri"/>
          <w:b/>
          <w:bCs/>
          <w:szCs w:val="22"/>
          <w:lang w:eastAsia="ja-JP"/>
        </w:rPr>
        <w:t>Kannou</w:t>
      </w:r>
      <w:proofErr w:type="spellEnd"/>
    </w:p>
    <w:p w14:paraId="477EE32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69DC1B1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 International Affairs Division</w:t>
      </w:r>
    </w:p>
    <w:p w14:paraId="3C09153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masahide_kanno210@maff.go.jp</w:t>
      </w:r>
    </w:p>
    <w:p w14:paraId="43804F47" w14:textId="77777777" w:rsidR="004D487C" w:rsidRPr="00583E70" w:rsidRDefault="004D487C" w:rsidP="004D487C">
      <w:pPr>
        <w:spacing w:after="0"/>
        <w:jc w:val="left"/>
        <w:rPr>
          <w:rFonts w:ascii="Calibri" w:eastAsia="Arial" w:hAnsi="Calibri" w:cs="Calibri"/>
          <w:szCs w:val="22"/>
          <w:lang w:eastAsia="ja-JP"/>
        </w:rPr>
      </w:pPr>
    </w:p>
    <w:p w14:paraId="2C6E1E4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Akari </w:t>
      </w:r>
      <w:proofErr w:type="spellStart"/>
      <w:r w:rsidRPr="00583E70">
        <w:rPr>
          <w:rFonts w:ascii="Calibri" w:eastAsia="Times New Roman" w:hAnsi="Calibri" w:cs="Calibri"/>
          <w:b/>
          <w:bCs/>
          <w:szCs w:val="22"/>
          <w:lang w:eastAsia="ja-JP"/>
        </w:rPr>
        <w:t>Onami</w:t>
      </w:r>
      <w:proofErr w:type="spellEnd"/>
    </w:p>
    <w:p w14:paraId="178C483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7BBAFED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4FCFFD1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akari_onami830@maff.go.jp</w:t>
      </w:r>
    </w:p>
    <w:p w14:paraId="792D13A0" w14:textId="77777777" w:rsidR="004D487C" w:rsidRPr="00583E70" w:rsidRDefault="004D487C" w:rsidP="004D487C">
      <w:pPr>
        <w:spacing w:after="0"/>
        <w:jc w:val="left"/>
        <w:rPr>
          <w:rFonts w:ascii="Calibri" w:eastAsia="Arial" w:hAnsi="Calibri" w:cs="Calibri"/>
          <w:szCs w:val="22"/>
          <w:lang w:eastAsia="ja-JP"/>
        </w:rPr>
      </w:pPr>
    </w:p>
    <w:p w14:paraId="5156CAC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Akihito Fukuyama</w:t>
      </w:r>
    </w:p>
    <w:p w14:paraId="09ADEC4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Japan Far Seas Purse Seine Fishing Association</w:t>
      </w:r>
    </w:p>
    <w:p w14:paraId="704DBA7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Managing Director</w:t>
      </w:r>
    </w:p>
    <w:p w14:paraId="70F7C8F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fukuyama@kaimaki.or.jp</w:t>
      </w:r>
    </w:p>
    <w:p w14:paraId="6CE676B0" w14:textId="77777777" w:rsidR="004D487C" w:rsidRPr="00583E70" w:rsidRDefault="004D487C" w:rsidP="004D487C">
      <w:pPr>
        <w:spacing w:after="0"/>
        <w:jc w:val="left"/>
        <w:rPr>
          <w:rFonts w:ascii="Calibri" w:eastAsia="Arial" w:hAnsi="Calibri" w:cs="Calibri"/>
          <w:szCs w:val="22"/>
          <w:lang w:eastAsia="ja-JP"/>
        </w:rPr>
      </w:pPr>
    </w:p>
    <w:p w14:paraId="6064239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Alex Meyer</w:t>
      </w:r>
    </w:p>
    <w:p w14:paraId="7CB72A9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19EA5DB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4F1A146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Meyer@urbanconnections.jp</w:t>
      </w:r>
    </w:p>
    <w:p w14:paraId="368E05AB" w14:textId="77777777" w:rsidR="004D487C" w:rsidRPr="00583E70" w:rsidRDefault="004D487C" w:rsidP="004D487C">
      <w:pPr>
        <w:spacing w:after="0"/>
        <w:jc w:val="left"/>
        <w:rPr>
          <w:rFonts w:ascii="Calibri" w:eastAsia="Arial" w:hAnsi="Calibri" w:cs="Calibri"/>
          <w:szCs w:val="22"/>
          <w:lang w:eastAsia="ja-JP"/>
        </w:rPr>
      </w:pPr>
    </w:p>
    <w:p w14:paraId="017C3ED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Anna Inomata</w:t>
      </w:r>
    </w:p>
    <w:p w14:paraId="1682E5F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36BE03B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32A22D0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anna_inomata570@maff.go.jp</w:t>
      </w:r>
    </w:p>
    <w:p w14:paraId="12A76DDF" w14:textId="77777777" w:rsidR="004D487C" w:rsidRPr="00583E70" w:rsidRDefault="004D487C" w:rsidP="004D487C">
      <w:pPr>
        <w:spacing w:after="0"/>
        <w:jc w:val="left"/>
        <w:rPr>
          <w:rFonts w:ascii="Calibri" w:eastAsia="Arial" w:hAnsi="Calibri" w:cs="Calibri"/>
          <w:szCs w:val="22"/>
          <w:lang w:eastAsia="ja-JP"/>
        </w:rPr>
      </w:pPr>
    </w:p>
    <w:p w14:paraId="3C2EBA2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Atsushi Sawada</w:t>
      </w:r>
    </w:p>
    <w:p w14:paraId="67A9836D"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szCs w:val="22"/>
          <w:lang w:eastAsia="ja-JP"/>
        </w:rPr>
        <w:t>Shimokita</w:t>
      </w:r>
      <w:proofErr w:type="spellEnd"/>
      <w:r w:rsidRPr="00583E70">
        <w:rPr>
          <w:rFonts w:ascii="Calibri" w:eastAsia="Times New Roman" w:hAnsi="Calibri" w:cs="Calibri"/>
          <w:szCs w:val="22"/>
          <w:lang w:eastAsia="ja-JP"/>
        </w:rPr>
        <w:t xml:space="preserve"> Regional Administration Bureau, Regional Agriculture, Forestry and Fisheries Department, </w:t>
      </w:r>
      <w:proofErr w:type="spellStart"/>
      <w:r w:rsidRPr="00583E70">
        <w:rPr>
          <w:rFonts w:ascii="Calibri" w:eastAsia="Times New Roman" w:hAnsi="Calibri" w:cs="Calibri"/>
          <w:szCs w:val="22"/>
          <w:lang w:eastAsia="ja-JP"/>
        </w:rPr>
        <w:t>Shimokita</w:t>
      </w:r>
      <w:proofErr w:type="spellEnd"/>
      <w:r w:rsidRPr="00583E70">
        <w:rPr>
          <w:rFonts w:ascii="Calibri" w:eastAsia="Times New Roman" w:hAnsi="Calibri" w:cs="Calibri"/>
          <w:szCs w:val="22"/>
          <w:lang w:eastAsia="ja-JP"/>
        </w:rPr>
        <w:t xml:space="preserve"> Regional Fisheries Office, Fisheries Management and Development Division</w:t>
      </w:r>
    </w:p>
    <w:p w14:paraId="6D23CB1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Technical Staff</w:t>
      </w:r>
    </w:p>
    <w:p w14:paraId="1132C05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atsushi_sawada@pref.aomori.lg.jp</w:t>
      </w:r>
    </w:p>
    <w:p w14:paraId="6309B008" w14:textId="77777777" w:rsidR="004D487C" w:rsidRPr="00583E70" w:rsidRDefault="004D487C" w:rsidP="004D487C">
      <w:pPr>
        <w:spacing w:after="0"/>
        <w:jc w:val="left"/>
        <w:rPr>
          <w:rFonts w:ascii="Calibri" w:eastAsia="Arial" w:hAnsi="Calibri" w:cs="Calibri"/>
          <w:szCs w:val="22"/>
          <w:lang w:eastAsia="ja-JP"/>
        </w:rPr>
      </w:pPr>
    </w:p>
    <w:p w14:paraId="05B3085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Chisa </w:t>
      </w:r>
      <w:proofErr w:type="spellStart"/>
      <w:r w:rsidRPr="00583E70">
        <w:rPr>
          <w:rFonts w:ascii="Calibri" w:eastAsia="Times New Roman" w:hAnsi="Calibri" w:cs="Calibri"/>
          <w:b/>
          <w:bCs/>
          <w:szCs w:val="22"/>
          <w:lang w:eastAsia="ja-JP"/>
        </w:rPr>
        <w:t>Okamatsu</w:t>
      </w:r>
      <w:proofErr w:type="spellEnd"/>
    </w:p>
    <w:p w14:paraId="4054890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International Exchange Promotion Division, Overseas Fishery Cooperation Foundation of Japan</w:t>
      </w:r>
    </w:p>
    <w:p w14:paraId="06191EE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Senior Staff</w:t>
      </w:r>
    </w:p>
    <w:p w14:paraId="0CC2F2C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okamatsu@ofcf.or.jp</w:t>
      </w:r>
    </w:p>
    <w:p w14:paraId="2DE7E5D4" w14:textId="77777777" w:rsidR="004D487C" w:rsidRPr="00583E70" w:rsidRDefault="004D487C" w:rsidP="004D487C">
      <w:pPr>
        <w:spacing w:after="0"/>
        <w:jc w:val="left"/>
        <w:rPr>
          <w:rFonts w:ascii="Calibri" w:eastAsia="Arial" w:hAnsi="Calibri" w:cs="Calibri"/>
          <w:szCs w:val="22"/>
          <w:lang w:eastAsia="ja-JP"/>
        </w:rPr>
      </w:pPr>
    </w:p>
    <w:p w14:paraId="3468B85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Daisuke Nakamura</w:t>
      </w:r>
    </w:p>
    <w:p w14:paraId="30743ED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Kochi Offshore Tuna Fisheries Association</w:t>
      </w:r>
    </w:p>
    <w:p w14:paraId="769B8D2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Advisor</w:t>
      </w:r>
    </w:p>
    <w:p w14:paraId="4883033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k-nakamura@kogyoren.jf-net.ne.jp</w:t>
      </w:r>
    </w:p>
    <w:p w14:paraId="651EF3C6" w14:textId="77777777" w:rsidR="004D487C" w:rsidRPr="00583E70" w:rsidRDefault="004D487C" w:rsidP="004D487C">
      <w:pPr>
        <w:spacing w:after="0"/>
        <w:jc w:val="left"/>
        <w:rPr>
          <w:rFonts w:ascii="Calibri" w:eastAsia="Arial" w:hAnsi="Calibri" w:cs="Calibri"/>
          <w:szCs w:val="22"/>
          <w:lang w:eastAsia="ja-JP"/>
        </w:rPr>
      </w:pPr>
    </w:p>
    <w:p w14:paraId="6F7AE5DE"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b/>
          <w:bCs/>
          <w:szCs w:val="22"/>
          <w:lang w:eastAsia="ja-JP"/>
        </w:rPr>
        <w:t>Eihachiro</w:t>
      </w:r>
      <w:proofErr w:type="spellEnd"/>
      <w:r w:rsidRPr="00583E70">
        <w:rPr>
          <w:rFonts w:ascii="Calibri" w:eastAsia="Times New Roman" w:hAnsi="Calibri" w:cs="Calibri"/>
          <w:b/>
          <w:bCs/>
          <w:szCs w:val="22"/>
          <w:lang w:eastAsia="ja-JP"/>
        </w:rPr>
        <w:t xml:space="preserve"> Matsuzawa</w:t>
      </w:r>
    </w:p>
    <w:p w14:paraId="58D167E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Kochi Offshore Tuna Fisheries Association</w:t>
      </w:r>
    </w:p>
    <w:p w14:paraId="748C55F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President</w:t>
      </w:r>
    </w:p>
    <w:p w14:paraId="46CBF73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k-gyoren3@kogyoren.jf-net.ne.jp</w:t>
      </w:r>
    </w:p>
    <w:p w14:paraId="19D8FD09" w14:textId="77777777" w:rsidR="004D487C" w:rsidRPr="00583E70" w:rsidRDefault="004D487C" w:rsidP="004D487C">
      <w:pPr>
        <w:spacing w:after="0"/>
        <w:jc w:val="left"/>
        <w:rPr>
          <w:rFonts w:ascii="Calibri" w:eastAsia="Arial" w:hAnsi="Calibri" w:cs="Calibri"/>
          <w:szCs w:val="22"/>
          <w:lang w:eastAsia="ja-JP"/>
        </w:rPr>
      </w:pPr>
    </w:p>
    <w:p w14:paraId="3470113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Goichi Musashi</w:t>
      </w:r>
    </w:p>
    <w:p w14:paraId="4A526298" w14:textId="739DE1CD" w:rsidR="004D487C" w:rsidRPr="00583E70" w:rsidRDefault="004D487C" w:rsidP="004D487C">
      <w:pPr>
        <w:spacing w:after="0"/>
        <w:jc w:val="left"/>
        <w:rPr>
          <w:rFonts w:ascii="Calibri" w:eastAsia="Times New Roman" w:hAnsi="Calibri" w:cs="Calibri"/>
          <w:szCs w:val="22"/>
        </w:rPr>
      </w:pPr>
      <w:r w:rsidRPr="00583E70">
        <w:rPr>
          <w:rFonts w:ascii="Calibri" w:eastAsia="Times New Roman" w:hAnsi="Calibri" w:cs="Calibri"/>
          <w:szCs w:val="22"/>
        </w:rPr>
        <w:t xml:space="preserve">Fisheries Affairs Division, Department of Industrial Promotion, Kushiro General </w:t>
      </w:r>
      <w:proofErr w:type="spellStart"/>
      <w:r w:rsidRPr="00583E70">
        <w:rPr>
          <w:rFonts w:ascii="Calibri" w:eastAsia="Times New Roman" w:hAnsi="Calibri" w:cs="Calibri"/>
          <w:szCs w:val="22"/>
        </w:rPr>
        <w:t>Subprefectural</w:t>
      </w:r>
      <w:proofErr w:type="spellEnd"/>
      <w:r w:rsidRPr="00583E70">
        <w:rPr>
          <w:rFonts w:ascii="Calibri" w:eastAsia="Times New Roman" w:hAnsi="Calibri" w:cs="Calibri"/>
          <w:szCs w:val="22"/>
        </w:rPr>
        <w:t xml:space="preserve"> Bureau, Hokkaido Government</w:t>
      </w:r>
    </w:p>
    <w:p w14:paraId="559D50B6" w14:textId="77777777" w:rsidR="004D487C" w:rsidRPr="00583E70" w:rsidRDefault="004D487C" w:rsidP="004D487C">
      <w:pPr>
        <w:spacing w:after="0"/>
        <w:jc w:val="left"/>
        <w:rPr>
          <w:rFonts w:ascii="Calibri" w:eastAsia="MS Mincho" w:hAnsi="Calibri" w:cs="Calibri"/>
          <w:szCs w:val="22"/>
          <w:lang w:eastAsia="ja-JP"/>
        </w:rPr>
      </w:pPr>
      <w:r w:rsidRPr="00583E70">
        <w:rPr>
          <w:rFonts w:ascii="Calibri" w:hAnsi="Calibri" w:cs="Calibri"/>
          <w:szCs w:val="22"/>
          <w:lang w:eastAsia="ja-JP"/>
        </w:rPr>
        <w:t>Director</w:t>
      </w:r>
    </w:p>
    <w:p w14:paraId="0F2E3AC0" w14:textId="77777777" w:rsidR="004D487C" w:rsidRPr="00583E70" w:rsidRDefault="004D487C" w:rsidP="004D487C">
      <w:pPr>
        <w:spacing w:after="0"/>
        <w:jc w:val="left"/>
        <w:rPr>
          <w:rFonts w:ascii="Calibri" w:hAnsi="Calibri" w:cs="Calibri"/>
          <w:szCs w:val="22"/>
          <w:u w:val="single"/>
        </w:rPr>
      </w:pPr>
      <w:r w:rsidRPr="00583E70">
        <w:rPr>
          <w:rFonts w:ascii="Calibri" w:hAnsi="Calibri" w:cs="Calibri"/>
          <w:color w:val="0070C0"/>
          <w:szCs w:val="22"/>
          <w:u w:val="single"/>
        </w:rPr>
        <w:t>musashi.goichi@pref.hokkaido.lg.jp</w:t>
      </w:r>
    </w:p>
    <w:p w14:paraId="7B90890D" w14:textId="77777777" w:rsidR="004D487C" w:rsidRPr="00583E70" w:rsidRDefault="004D487C" w:rsidP="004D487C">
      <w:pPr>
        <w:spacing w:after="0"/>
        <w:jc w:val="left"/>
        <w:rPr>
          <w:rFonts w:ascii="Calibri" w:eastAsia="Arial" w:hAnsi="Calibri" w:cs="Calibri"/>
          <w:szCs w:val="22"/>
          <w:lang w:eastAsia="ja-JP"/>
        </w:rPr>
      </w:pPr>
    </w:p>
    <w:p w14:paraId="72E6A57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Haruo Tominaga</w:t>
      </w:r>
    </w:p>
    <w:p w14:paraId="1567B0A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45F10DC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Director for International Fisheries Coordination</w:t>
      </w:r>
    </w:p>
    <w:p w14:paraId="4BAB331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haruo_tominaga170@maff.go.jp</w:t>
      </w:r>
    </w:p>
    <w:p w14:paraId="01D49783" w14:textId="77777777" w:rsidR="004D487C" w:rsidRPr="00583E70" w:rsidRDefault="004D487C" w:rsidP="004D487C">
      <w:pPr>
        <w:spacing w:after="0"/>
        <w:jc w:val="left"/>
        <w:rPr>
          <w:rFonts w:ascii="Calibri" w:eastAsia="Arial" w:hAnsi="Calibri" w:cs="Calibri"/>
          <w:szCs w:val="22"/>
          <w:lang w:eastAsia="ja-JP"/>
        </w:rPr>
      </w:pPr>
    </w:p>
    <w:p w14:paraId="53C5240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Haruto Nomura</w:t>
      </w:r>
    </w:p>
    <w:p w14:paraId="4D0302A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Kyowa Fishery co., ltd. Purse Seiner Operations Department</w:t>
      </w:r>
    </w:p>
    <w:p w14:paraId="078A55D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610B7B9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h-nomura@kyowacom.co.jp</w:t>
      </w:r>
    </w:p>
    <w:p w14:paraId="1090ED9B" w14:textId="77777777" w:rsidR="004D487C" w:rsidRPr="00583E70" w:rsidRDefault="004D487C" w:rsidP="004D487C">
      <w:pPr>
        <w:spacing w:after="0"/>
        <w:jc w:val="left"/>
        <w:rPr>
          <w:rFonts w:ascii="Calibri" w:eastAsia="Arial" w:hAnsi="Calibri" w:cs="Calibri"/>
          <w:szCs w:val="22"/>
          <w:lang w:eastAsia="ja-JP"/>
        </w:rPr>
      </w:pPr>
    </w:p>
    <w:p w14:paraId="22F80B0F"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b/>
          <w:bCs/>
          <w:szCs w:val="22"/>
          <w:lang w:eastAsia="ja-JP"/>
        </w:rPr>
        <w:t>Hidefumi</w:t>
      </w:r>
      <w:proofErr w:type="spellEnd"/>
      <w:r w:rsidRPr="00583E70">
        <w:rPr>
          <w:rFonts w:ascii="Calibri" w:eastAsia="Times New Roman" w:hAnsi="Calibri" w:cs="Calibri"/>
          <w:b/>
          <w:bCs/>
          <w:szCs w:val="22"/>
          <w:lang w:eastAsia="ja-JP"/>
        </w:rPr>
        <w:t xml:space="preserve"> Kawamoto</w:t>
      </w:r>
    </w:p>
    <w:p w14:paraId="20CCF75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Japan Sea Coastal Purse Seiners Association</w:t>
      </w:r>
    </w:p>
    <w:p w14:paraId="7238D97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Secretary General</w:t>
      </w:r>
    </w:p>
    <w:p w14:paraId="09FB411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kawamoto@sanmaki.jp</w:t>
      </w:r>
    </w:p>
    <w:p w14:paraId="06FCABE8" w14:textId="77777777" w:rsidR="004D487C" w:rsidRPr="00583E70" w:rsidRDefault="004D487C" w:rsidP="004D487C">
      <w:pPr>
        <w:spacing w:after="0"/>
        <w:jc w:val="left"/>
        <w:rPr>
          <w:rFonts w:ascii="Calibri" w:eastAsia="Arial" w:hAnsi="Calibri" w:cs="Calibri"/>
          <w:szCs w:val="22"/>
          <w:lang w:eastAsia="ja-JP"/>
        </w:rPr>
      </w:pPr>
    </w:p>
    <w:p w14:paraId="265B9EA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Hideki Miura</w:t>
      </w:r>
    </w:p>
    <w:p w14:paraId="23E1349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federation of fisheries co-operative associations</w:t>
      </w:r>
    </w:p>
    <w:p w14:paraId="11AA93B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Managing Director</w:t>
      </w:r>
    </w:p>
    <w:p w14:paraId="57F1A2A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h-miura@zengyoren.jf-net.ne.jp</w:t>
      </w:r>
    </w:p>
    <w:p w14:paraId="6BFAC6D3" w14:textId="77777777" w:rsidR="004D487C" w:rsidRPr="00583E70" w:rsidRDefault="004D487C" w:rsidP="004D487C">
      <w:pPr>
        <w:spacing w:after="0"/>
        <w:jc w:val="left"/>
        <w:rPr>
          <w:rFonts w:ascii="Calibri" w:eastAsia="Arial" w:hAnsi="Calibri" w:cs="Calibri"/>
          <w:szCs w:val="22"/>
          <w:lang w:eastAsia="ja-JP"/>
        </w:rPr>
      </w:pPr>
    </w:p>
    <w:p w14:paraId="0EAA6FC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Hidetada Kiyofuji</w:t>
      </w:r>
    </w:p>
    <w:p w14:paraId="3B8F317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Resources Institute</w:t>
      </w:r>
    </w:p>
    <w:p w14:paraId="7F6A361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lastRenderedPageBreak/>
        <w:t>Highly Migratory Resource Division, Fisheries Stock Assessment Center</w:t>
      </w:r>
    </w:p>
    <w:p w14:paraId="28AAEF1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kiyofuji_hidetada20@fra.go.jp</w:t>
      </w:r>
    </w:p>
    <w:p w14:paraId="40A34F99" w14:textId="77777777" w:rsidR="004D487C" w:rsidRPr="00583E70" w:rsidRDefault="004D487C" w:rsidP="004D487C">
      <w:pPr>
        <w:spacing w:after="0"/>
        <w:jc w:val="left"/>
        <w:rPr>
          <w:rFonts w:ascii="Calibri" w:eastAsia="Arial" w:hAnsi="Calibri" w:cs="Calibri"/>
          <w:szCs w:val="22"/>
          <w:lang w:eastAsia="ja-JP"/>
        </w:rPr>
      </w:pPr>
    </w:p>
    <w:p w14:paraId="54317F4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Hidetoshi Ito</w:t>
      </w:r>
    </w:p>
    <w:p w14:paraId="09ED2A81" w14:textId="77777777" w:rsidR="004D487C" w:rsidRPr="00583E70" w:rsidRDefault="004D487C" w:rsidP="004D487C">
      <w:pPr>
        <w:spacing w:after="0"/>
        <w:jc w:val="left"/>
        <w:rPr>
          <w:rFonts w:ascii="Calibri" w:eastAsiaTheme="minorEastAsia" w:hAnsi="Calibri" w:cs="Calibri"/>
          <w:szCs w:val="22"/>
        </w:rPr>
      </w:pPr>
      <w:proofErr w:type="spellStart"/>
      <w:r w:rsidRPr="00583E70">
        <w:rPr>
          <w:rFonts w:ascii="Calibri" w:eastAsiaTheme="minorEastAsia" w:hAnsi="Calibri" w:cs="Calibri"/>
          <w:szCs w:val="22"/>
        </w:rPr>
        <w:t>Ishinomaki</w:t>
      </w:r>
      <w:proofErr w:type="spellEnd"/>
      <w:r w:rsidRPr="00583E70">
        <w:rPr>
          <w:rFonts w:ascii="Calibri" w:eastAsiaTheme="minorEastAsia" w:hAnsi="Calibri" w:cs="Calibri"/>
          <w:szCs w:val="22"/>
        </w:rPr>
        <w:t xml:space="preserve"> Fishery </w:t>
      </w:r>
      <w:proofErr w:type="spellStart"/>
      <w:r w:rsidRPr="00583E70">
        <w:rPr>
          <w:rFonts w:ascii="Calibri" w:eastAsiaTheme="minorEastAsia" w:hAnsi="Calibri" w:cs="Calibri"/>
          <w:szCs w:val="22"/>
        </w:rPr>
        <w:t>Co.,Ltd</w:t>
      </w:r>
      <w:proofErr w:type="spellEnd"/>
      <w:r w:rsidRPr="00583E70">
        <w:rPr>
          <w:rFonts w:ascii="Calibri" w:eastAsiaTheme="minorEastAsia" w:hAnsi="Calibri" w:cs="Calibri"/>
          <w:szCs w:val="22"/>
        </w:rPr>
        <w:t>.</w:t>
      </w:r>
    </w:p>
    <w:p w14:paraId="6A844A90" w14:textId="77777777" w:rsidR="004D487C" w:rsidRPr="00583E70" w:rsidRDefault="004D487C" w:rsidP="004D487C">
      <w:pPr>
        <w:spacing w:after="0"/>
        <w:jc w:val="left"/>
        <w:rPr>
          <w:rFonts w:ascii="Calibri" w:eastAsiaTheme="minorEastAsia" w:hAnsi="Calibri" w:cs="Calibri"/>
          <w:szCs w:val="22"/>
        </w:rPr>
      </w:pPr>
      <w:r w:rsidRPr="00583E70">
        <w:rPr>
          <w:rFonts w:ascii="Calibri" w:eastAsiaTheme="minorEastAsia" w:hAnsi="Calibri" w:cs="Calibri"/>
          <w:szCs w:val="22"/>
        </w:rPr>
        <w:t>Director,</w:t>
      </w:r>
    </w:p>
    <w:p w14:paraId="702D5CE3" w14:textId="77777777" w:rsidR="004D487C" w:rsidRPr="00583E70" w:rsidRDefault="004D487C" w:rsidP="004D487C">
      <w:pPr>
        <w:spacing w:after="0"/>
        <w:jc w:val="left"/>
        <w:rPr>
          <w:rFonts w:ascii="Calibri" w:eastAsiaTheme="minorEastAsia" w:hAnsi="Calibri" w:cs="Calibri"/>
          <w:szCs w:val="22"/>
        </w:rPr>
      </w:pPr>
      <w:hyperlink r:id="rId15" w:history="1">
        <w:r w:rsidRPr="00583E70">
          <w:rPr>
            <w:rStyle w:val="Hyperlink"/>
            <w:rFonts w:ascii="Calibri" w:eastAsiaTheme="minorEastAsia" w:hAnsi="Calibri" w:cs="Calibri"/>
            <w:szCs w:val="22"/>
          </w:rPr>
          <w:t>hid-itou@maruha-nichiro.co.jp</w:t>
        </w:r>
      </w:hyperlink>
      <w:r w:rsidRPr="00583E70">
        <w:rPr>
          <w:rFonts w:ascii="Calibri" w:eastAsiaTheme="minorEastAsia" w:hAnsi="Calibri" w:cs="Calibri"/>
          <w:szCs w:val="22"/>
        </w:rPr>
        <w:t xml:space="preserve"> </w:t>
      </w:r>
    </w:p>
    <w:p w14:paraId="175163D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Arial" w:hAnsi="Calibri" w:cs="Calibri"/>
          <w:szCs w:val="22"/>
          <w:lang w:eastAsia="ja-JP"/>
        </w:rPr>
        <w:t xml:space="preserve"> </w:t>
      </w:r>
    </w:p>
    <w:p w14:paraId="287097E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Hirofumi </w:t>
      </w:r>
      <w:proofErr w:type="spellStart"/>
      <w:r w:rsidRPr="00583E70">
        <w:rPr>
          <w:rFonts w:ascii="Calibri" w:eastAsia="Times New Roman" w:hAnsi="Calibri" w:cs="Calibri"/>
          <w:b/>
          <w:bCs/>
          <w:szCs w:val="22"/>
          <w:lang w:eastAsia="ja-JP"/>
        </w:rPr>
        <w:t>Niiyama</w:t>
      </w:r>
      <w:proofErr w:type="spellEnd"/>
    </w:p>
    <w:p w14:paraId="028086D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Management Division, Department of Fisheries and Forestry, Hokkaido Government</w:t>
      </w:r>
    </w:p>
    <w:p w14:paraId="17C1744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 Coordinator</w:t>
      </w:r>
    </w:p>
    <w:p w14:paraId="73963B3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niiyama.hirofumi@pref.hokkaido.lg.jp</w:t>
      </w:r>
    </w:p>
    <w:p w14:paraId="656A3D50" w14:textId="77777777" w:rsidR="004D487C" w:rsidRPr="00583E70" w:rsidRDefault="004D487C" w:rsidP="004D487C">
      <w:pPr>
        <w:spacing w:after="0"/>
        <w:jc w:val="left"/>
        <w:rPr>
          <w:rFonts w:ascii="Calibri" w:eastAsia="Arial" w:hAnsi="Calibri" w:cs="Calibri"/>
          <w:szCs w:val="22"/>
          <w:lang w:eastAsia="ja-JP"/>
        </w:rPr>
      </w:pPr>
    </w:p>
    <w:p w14:paraId="37BF16F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Hiromu Fukuda</w:t>
      </w:r>
    </w:p>
    <w:p w14:paraId="38E16AC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Research and Education Agency of Japan, Fisheries Resources Institute</w:t>
      </w:r>
    </w:p>
    <w:p w14:paraId="3AC96A9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Head, Bluefin Tunas Group, Highly Migratory Resources Division</w:t>
      </w:r>
    </w:p>
    <w:p w14:paraId="5C0A319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fukuda_hiromu57@fra.go.jp</w:t>
      </w:r>
    </w:p>
    <w:p w14:paraId="0E1C48F1" w14:textId="77777777" w:rsidR="004D487C" w:rsidRPr="00583E70" w:rsidRDefault="004D487C" w:rsidP="004D487C">
      <w:pPr>
        <w:spacing w:after="0"/>
        <w:jc w:val="left"/>
        <w:rPr>
          <w:rFonts w:ascii="Calibri" w:eastAsia="Arial" w:hAnsi="Calibri" w:cs="Calibri"/>
          <w:szCs w:val="22"/>
          <w:lang w:eastAsia="ja-JP"/>
        </w:rPr>
      </w:pPr>
    </w:p>
    <w:p w14:paraId="6E27010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Hiroshi </w:t>
      </w:r>
      <w:proofErr w:type="spellStart"/>
      <w:r w:rsidRPr="00583E70">
        <w:rPr>
          <w:rFonts w:ascii="Calibri" w:eastAsia="Times New Roman" w:hAnsi="Calibri" w:cs="Calibri"/>
          <w:b/>
          <w:bCs/>
          <w:szCs w:val="22"/>
          <w:lang w:eastAsia="ja-JP"/>
        </w:rPr>
        <w:t>Hashizu</w:t>
      </w:r>
      <w:proofErr w:type="spellEnd"/>
    </w:p>
    <w:p w14:paraId="695FE56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Kyowa Fisheries Co, Ltd</w:t>
      </w:r>
    </w:p>
    <w:p w14:paraId="1EEF80C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Representative Director</w:t>
      </w:r>
    </w:p>
    <w:p w14:paraId="652AF64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h-hashizu@kyowacom.co.jp</w:t>
      </w:r>
    </w:p>
    <w:p w14:paraId="3C37DCC9" w14:textId="77777777" w:rsidR="004D487C" w:rsidRPr="00583E70" w:rsidRDefault="004D487C" w:rsidP="004D487C">
      <w:pPr>
        <w:spacing w:after="0"/>
        <w:jc w:val="left"/>
        <w:rPr>
          <w:rFonts w:ascii="Calibri" w:eastAsia="Arial" w:hAnsi="Calibri" w:cs="Calibri"/>
          <w:szCs w:val="22"/>
          <w:lang w:eastAsia="ja-JP"/>
        </w:rPr>
      </w:pPr>
    </w:p>
    <w:p w14:paraId="461DEBA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Hiroshi Moriwaki</w:t>
      </w:r>
    </w:p>
    <w:p w14:paraId="04E731D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Wakaba Fishery Co., Ltd.</w:t>
      </w:r>
    </w:p>
    <w:p w14:paraId="346F4DA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President</w:t>
      </w:r>
    </w:p>
    <w:p w14:paraId="2D03165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wakaba-hm@lily.ocn.ne.jp</w:t>
      </w:r>
    </w:p>
    <w:p w14:paraId="6A7D38E2" w14:textId="77777777" w:rsidR="004D487C" w:rsidRPr="00583E70" w:rsidRDefault="004D487C" w:rsidP="004D487C">
      <w:pPr>
        <w:spacing w:after="0"/>
        <w:jc w:val="left"/>
        <w:rPr>
          <w:rFonts w:ascii="Calibri" w:eastAsia="Arial" w:hAnsi="Calibri" w:cs="Calibri"/>
          <w:szCs w:val="22"/>
          <w:lang w:eastAsia="ja-JP"/>
        </w:rPr>
      </w:pPr>
    </w:p>
    <w:p w14:paraId="60FC2D29"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b/>
          <w:bCs/>
          <w:szCs w:val="22"/>
          <w:lang w:eastAsia="ja-JP"/>
        </w:rPr>
        <w:t>Hirosuke</w:t>
      </w:r>
      <w:proofErr w:type="spellEnd"/>
      <w:r w:rsidRPr="00583E70">
        <w:rPr>
          <w:rFonts w:ascii="Calibri" w:eastAsia="Times New Roman" w:hAnsi="Calibri" w:cs="Calibri"/>
          <w:b/>
          <w:bCs/>
          <w:szCs w:val="22"/>
          <w:lang w:eastAsia="ja-JP"/>
        </w:rPr>
        <w:t xml:space="preserve"> Tominaga</w:t>
      </w:r>
    </w:p>
    <w:p w14:paraId="455D6FC9"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Ministry of Economy, Trade and Industry</w:t>
      </w:r>
    </w:p>
    <w:p w14:paraId="2C964F75"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Officer</w:t>
      </w:r>
    </w:p>
    <w:p w14:paraId="1D73026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Tominaga-hirosuke@meti.go.jp</w:t>
      </w:r>
    </w:p>
    <w:p w14:paraId="602F635C" w14:textId="77777777" w:rsidR="004D487C" w:rsidRPr="00583E70" w:rsidRDefault="004D487C" w:rsidP="004D487C">
      <w:pPr>
        <w:spacing w:after="0"/>
        <w:jc w:val="left"/>
        <w:rPr>
          <w:rFonts w:ascii="Calibri" w:eastAsia="Arial" w:hAnsi="Calibri" w:cs="Calibri"/>
          <w:szCs w:val="22"/>
          <w:lang w:eastAsia="ja-JP"/>
        </w:rPr>
      </w:pPr>
    </w:p>
    <w:p w14:paraId="1503A0A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Isao Ishii</w:t>
      </w:r>
    </w:p>
    <w:p w14:paraId="4736230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Japan Sea Coastal Purse Seiners Association</w:t>
      </w:r>
    </w:p>
    <w:p w14:paraId="02EA4B3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Vice Chairman</w:t>
      </w:r>
    </w:p>
    <w:p w14:paraId="7153382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maru.wa@giga.ocn.ne.jp</w:t>
      </w:r>
    </w:p>
    <w:p w14:paraId="209DB6C4" w14:textId="77777777" w:rsidR="004D487C" w:rsidRPr="00583E70" w:rsidRDefault="004D487C" w:rsidP="004D487C">
      <w:pPr>
        <w:spacing w:after="0"/>
        <w:jc w:val="left"/>
        <w:rPr>
          <w:rFonts w:ascii="Calibri" w:eastAsia="Arial" w:hAnsi="Calibri" w:cs="Calibri"/>
          <w:szCs w:val="22"/>
          <w:lang w:eastAsia="ja-JP"/>
        </w:rPr>
      </w:pPr>
    </w:p>
    <w:p w14:paraId="5D79472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Jun Takahashi</w:t>
      </w:r>
    </w:p>
    <w:p w14:paraId="10ABAE1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Overseas Fishery Cooperation Foundation of Japan (OFCF)</w:t>
      </w:r>
    </w:p>
    <w:p w14:paraId="254252B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Advisor</w:t>
      </w:r>
    </w:p>
    <w:p w14:paraId="7C6B1BD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jun@ofcf.or.jp</w:t>
      </w:r>
    </w:p>
    <w:p w14:paraId="34177174" w14:textId="77777777" w:rsidR="004D487C" w:rsidRPr="00583E70" w:rsidRDefault="004D487C" w:rsidP="004D487C">
      <w:pPr>
        <w:spacing w:after="0"/>
        <w:jc w:val="left"/>
        <w:rPr>
          <w:rFonts w:ascii="Calibri" w:eastAsia="Arial" w:hAnsi="Calibri" w:cs="Calibri"/>
          <w:szCs w:val="22"/>
          <w:lang w:eastAsia="ja-JP"/>
        </w:rPr>
      </w:pPr>
    </w:p>
    <w:p w14:paraId="0268361A"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b/>
          <w:bCs/>
          <w:szCs w:val="22"/>
          <w:lang w:eastAsia="ja-JP"/>
        </w:rPr>
        <w:t>Junsei</w:t>
      </w:r>
      <w:proofErr w:type="spellEnd"/>
      <w:r w:rsidRPr="00583E70">
        <w:rPr>
          <w:rFonts w:ascii="Calibri" w:eastAsia="Times New Roman" w:hAnsi="Calibri" w:cs="Calibri"/>
          <w:b/>
          <w:bCs/>
          <w:szCs w:val="22"/>
          <w:lang w:eastAsia="ja-JP"/>
        </w:rPr>
        <w:t xml:space="preserve"> </w:t>
      </w:r>
      <w:proofErr w:type="spellStart"/>
      <w:r w:rsidRPr="00583E70">
        <w:rPr>
          <w:rFonts w:ascii="Calibri" w:eastAsia="Times New Roman" w:hAnsi="Calibri" w:cs="Calibri"/>
          <w:b/>
          <w:bCs/>
          <w:szCs w:val="22"/>
          <w:lang w:eastAsia="ja-JP"/>
        </w:rPr>
        <w:t>Kometani</w:t>
      </w:r>
      <w:proofErr w:type="spellEnd"/>
    </w:p>
    <w:p w14:paraId="72F0377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Wajima Fishery Production Association</w:t>
      </w:r>
    </w:p>
    <w:p w14:paraId="048BEC8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Union President</w:t>
      </w:r>
    </w:p>
    <w:p w14:paraId="06FCE46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maru.wa@giga.ocn.ne.jp2</w:t>
      </w:r>
    </w:p>
    <w:p w14:paraId="2ED357ED" w14:textId="77777777" w:rsidR="004D487C" w:rsidRPr="00583E70" w:rsidRDefault="004D487C" w:rsidP="004D487C">
      <w:pPr>
        <w:spacing w:after="0"/>
        <w:jc w:val="left"/>
        <w:rPr>
          <w:rFonts w:ascii="Calibri" w:eastAsia="Arial" w:hAnsi="Calibri" w:cs="Calibri"/>
          <w:szCs w:val="22"/>
          <w:lang w:eastAsia="ja-JP"/>
        </w:rPr>
      </w:pPr>
    </w:p>
    <w:p w14:paraId="7CE0F96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Kaoru Kawamoto</w:t>
      </w:r>
    </w:p>
    <w:p w14:paraId="5DCC201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7AF7ACA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Interpreter</w:t>
      </w:r>
    </w:p>
    <w:p w14:paraId="0AA7798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dvorjakkawamoto@ybb.ne.jp</w:t>
      </w:r>
    </w:p>
    <w:p w14:paraId="55ED2700" w14:textId="77777777" w:rsidR="004D487C" w:rsidRPr="00583E70" w:rsidRDefault="004D487C" w:rsidP="004D487C">
      <w:pPr>
        <w:spacing w:after="0"/>
        <w:jc w:val="left"/>
        <w:rPr>
          <w:rFonts w:ascii="Calibri" w:eastAsia="Arial" w:hAnsi="Calibri" w:cs="Calibri"/>
          <w:szCs w:val="22"/>
          <w:lang w:eastAsia="ja-JP"/>
        </w:rPr>
      </w:pPr>
    </w:p>
    <w:p w14:paraId="05FDFC6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Kazushige Hazama</w:t>
      </w:r>
    </w:p>
    <w:p w14:paraId="7BC7AC6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Offshore Tuna Fisheries Association of Japan</w:t>
      </w:r>
    </w:p>
    <w:p w14:paraId="362D570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Manager</w:t>
      </w:r>
    </w:p>
    <w:p w14:paraId="0470E4E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hazama@kinkatsukyo.or.jp</w:t>
      </w:r>
    </w:p>
    <w:p w14:paraId="7A09B287" w14:textId="77777777" w:rsidR="004D487C" w:rsidRPr="00583E70" w:rsidRDefault="004D487C" w:rsidP="004D487C">
      <w:pPr>
        <w:spacing w:after="0"/>
        <w:jc w:val="left"/>
        <w:rPr>
          <w:rFonts w:ascii="Calibri" w:eastAsia="Arial" w:hAnsi="Calibri" w:cs="Calibri"/>
          <w:szCs w:val="22"/>
          <w:lang w:eastAsia="ja-JP"/>
        </w:rPr>
      </w:pPr>
    </w:p>
    <w:p w14:paraId="6112CB9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Kei Hirose</w:t>
      </w:r>
    </w:p>
    <w:p w14:paraId="291A5FDD" w14:textId="77777777" w:rsidR="004D487C" w:rsidRPr="00583E70" w:rsidRDefault="004D487C" w:rsidP="004D487C">
      <w:pPr>
        <w:spacing w:after="0"/>
        <w:jc w:val="left"/>
        <w:rPr>
          <w:rFonts w:ascii="Calibri" w:hAnsi="Calibri" w:cs="Calibri"/>
          <w:szCs w:val="22"/>
        </w:rPr>
      </w:pPr>
      <w:r w:rsidRPr="00583E70">
        <w:rPr>
          <w:rFonts w:ascii="Calibri" w:hAnsi="Calibri" w:cs="Calibri"/>
          <w:szCs w:val="22"/>
        </w:rPr>
        <w:t>Director,</w:t>
      </w:r>
    </w:p>
    <w:p w14:paraId="73DC779A" w14:textId="77777777" w:rsidR="004D487C" w:rsidRPr="00583E70" w:rsidRDefault="004D487C" w:rsidP="004D487C">
      <w:pPr>
        <w:spacing w:after="0"/>
        <w:jc w:val="left"/>
        <w:rPr>
          <w:rFonts w:ascii="Calibri" w:hAnsi="Calibri" w:cs="Calibri"/>
          <w:szCs w:val="22"/>
        </w:rPr>
      </w:pPr>
      <w:proofErr w:type="spellStart"/>
      <w:r w:rsidRPr="00583E70">
        <w:rPr>
          <w:rFonts w:ascii="Calibri" w:hAnsi="Calibri" w:cs="Calibri"/>
          <w:szCs w:val="22"/>
        </w:rPr>
        <w:t>Ishinomaki</w:t>
      </w:r>
      <w:proofErr w:type="spellEnd"/>
      <w:r w:rsidRPr="00583E70">
        <w:rPr>
          <w:rFonts w:ascii="Calibri" w:hAnsi="Calibri" w:cs="Calibri"/>
          <w:szCs w:val="22"/>
        </w:rPr>
        <w:t xml:space="preserve"> Fishery </w:t>
      </w:r>
      <w:proofErr w:type="spellStart"/>
      <w:r w:rsidRPr="00583E70">
        <w:rPr>
          <w:rFonts w:ascii="Calibri" w:hAnsi="Calibri" w:cs="Calibri"/>
          <w:szCs w:val="22"/>
        </w:rPr>
        <w:t>Co.,Ltd</w:t>
      </w:r>
      <w:proofErr w:type="spellEnd"/>
      <w:r w:rsidRPr="00583E70">
        <w:rPr>
          <w:rFonts w:ascii="Calibri" w:hAnsi="Calibri" w:cs="Calibri"/>
          <w:szCs w:val="22"/>
        </w:rPr>
        <w:t>.</w:t>
      </w:r>
    </w:p>
    <w:p w14:paraId="6BE5325F" w14:textId="77777777" w:rsidR="004D487C" w:rsidRPr="00583E70" w:rsidRDefault="004D487C" w:rsidP="004D487C">
      <w:pPr>
        <w:spacing w:after="0"/>
        <w:jc w:val="left"/>
        <w:rPr>
          <w:rFonts w:ascii="Calibri" w:eastAsiaTheme="minorEastAsia" w:hAnsi="Calibri" w:cs="Calibri"/>
          <w:szCs w:val="22"/>
        </w:rPr>
      </w:pPr>
      <w:hyperlink r:id="rId16" w:history="1">
        <w:r w:rsidRPr="00583E70">
          <w:rPr>
            <w:rStyle w:val="Hyperlink"/>
            <w:rFonts w:ascii="Calibri" w:hAnsi="Calibri" w:cs="Calibri"/>
            <w:color w:val="0070C0"/>
            <w:szCs w:val="22"/>
          </w:rPr>
          <w:t>k-hirose@maruha-nichiro.co.jp</w:t>
        </w:r>
      </w:hyperlink>
    </w:p>
    <w:p w14:paraId="52CA6836" w14:textId="77777777" w:rsidR="004D487C" w:rsidRPr="00583E70" w:rsidRDefault="004D487C" w:rsidP="004D487C">
      <w:pPr>
        <w:spacing w:after="0"/>
        <w:jc w:val="left"/>
        <w:rPr>
          <w:rFonts w:ascii="Calibri" w:eastAsia="Arial" w:hAnsi="Calibri" w:cs="Calibri"/>
          <w:szCs w:val="22"/>
          <w:lang w:eastAsia="ja-JP"/>
        </w:rPr>
      </w:pPr>
    </w:p>
    <w:p w14:paraId="3A0CC9A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Kei </w:t>
      </w:r>
      <w:proofErr w:type="spellStart"/>
      <w:r w:rsidRPr="00583E70">
        <w:rPr>
          <w:rFonts w:ascii="Calibri" w:eastAsia="Times New Roman" w:hAnsi="Calibri" w:cs="Calibri"/>
          <w:b/>
          <w:bCs/>
          <w:szCs w:val="22"/>
          <w:lang w:eastAsia="ja-JP"/>
        </w:rPr>
        <w:t>Sonezaki</w:t>
      </w:r>
      <w:proofErr w:type="spellEnd"/>
    </w:p>
    <w:p w14:paraId="17A0733F"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szCs w:val="22"/>
          <w:lang w:eastAsia="ja-JP"/>
        </w:rPr>
        <w:t>Ishinomaki</w:t>
      </w:r>
      <w:proofErr w:type="spellEnd"/>
      <w:r w:rsidRPr="00583E70">
        <w:rPr>
          <w:rFonts w:ascii="Calibri" w:eastAsia="Times New Roman" w:hAnsi="Calibri" w:cs="Calibri"/>
          <w:szCs w:val="22"/>
          <w:lang w:eastAsia="ja-JP"/>
        </w:rPr>
        <w:t xml:space="preserve"> Fishery Co., Ltd.</w:t>
      </w:r>
    </w:p>
    <w:p w14:paraId="0171E32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w:t>
      </w:r>
    </w:p>
    <w:p w14:paraId="0922EEB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k-sonezaki@maruha-nichiro.co.jp</w:t>
      </w:r>
    </w:p>
    <w:p w14:paraId="1C2B81ED" w14:textId="77777777" w:rsidR="004D487C" w:rsidRPr="00583E70" w:rsidRDefault="004D487C" w:rsidP="004D487C">
      <w:pPr>
        <w:spacing w:after="0"/>
        <w:jc w:val="left"/>
        <w:rPr>
          <w:rFonts w:ascii="Calibri" w:eastAsia="Arial" w:hAnsi="Calibri" w:cs="Calibri"/>
          <w:szCs w:val="22"/>
          <w:lang w:eastAsia="ja-JP"/>
        </w:rPr>
      </w:pPr>
    </w:p>
    <w:p w14:paraId="4C24119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Keiko Imoto</w:t>
      </w:r>
    </w:p>
    <w:p w14:paraId="1EC4922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"Sanin purse seine Fisheries cooperative association"</w:t>
      </w:r>
    </w:p>
    <w:p w14:paraId="7628E4A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Associate Director</w:t>
      </w:r>
    </w:p>
    <w:p w14:paraId="19D88A6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imoto@sanmaki.jp</w:t>
      </w:r>
    </w:p>
    <w:p w14:paraId="234239A8" w14:textId="77777777" w:rsidR="004D487C" w:rsidRPr="00583E70" w:rsidRDefault="004D487C" w:rsidP="004D487C">
      <w:pPr>
        <w:spacing w:after="0"/>
        <w:jc w:val="left"/>
        <w:rPr>
          <w:rFonts w:ascii="Calibri" w:eastAsia="Arial" w:hAnsi="Calibri" w:cs="Calibri"/>
          <w:szCs w:val="22"/>
          <w:lang w:eastAsia="ja-JP"/>
        </w:rPr>
      </w:pPr>
    </w:p>
    <w:p w14:paraId="3EAAAA4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Kenji Aoki</w:t>
      </w:r>
    </w:p>
    <w:p w14:paraId="3452AA1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Nitto Suisan</w:t>
      </w:r>
    </w:p>
    <w:p w14:paraId="62537DA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Managing Director</w:t>
      </w:r>
    </w:p>
    <w:p w14:paraId="38087F4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kenji.aoki@nittosuisan.com</w:t>
      </w:r>
    </w:p>
    <w:p w14:paraId="3908B50B" w14:textId="77777777" w:rsidR="004D487C" w:rsidRPr="00583E70" w:rsidRDefault="004D487C" w:rsidP="004D487C">
      <w:pPr>
        <w:spacing w:after="0"/>
        <w:jc w:val="left"/>
        <w:rPr>
          <w:rFonts w:ascii="Calibri" w:eastAsia="Arial" w:hAnsi="Calibri" w:cs="Calibri"/>
          <w:szCs w:val="22"/>
          <w:lang w:eastAsia="ja-JP"/>
        </w:rPr>
      </w:pPr>
    </w:p>
    <w:p w14:paraId="1E163B7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Kirara Nishikawa</w:t>
      </w:r>
    </w:p>
    <w:p w14:paraId="55F32CB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Resources Institute, FRA</w:t>
      </w:r>
    </w:p>
    <w:p w14:paraId="6D07AAC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Scientist, Bluefin Tunas Group, Highly Migratory Resource Division</w:t>
      </w:r>
    </w:p>
    <w:p w14:paraId="5A2F212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nishikawa_kirara68@fra.go.jp</w:t>
      </w:r>
    </w:p>
    <w:p w14:paraId="5D18C4D7" w14:textId="77777777" w:rsidR="004D487C" w:rsidRPr="00583E70" w:rsidRDefault="004D487C" w:rsidP="004D487C">
      <w:pPr>
        <w:spacing w:after="0"/>
        <w:jc w:val="left"/>
        <w:rPr>
          <w:rFonts w:ascii="Calibri" w:eastAsia="Arial" w:hAnsi="Calibri" w:cs="Calibri"/>
          <w:szCs w:val="22"/>
          <w:lang w:eastAsia="ja-JP"/>
        </w:rPr>
      </w:pPr>
    </w:p>
    <w:p w14:paraId="1A4451D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Kotaro Harada</w:t>
      </w:r>
    </w:p>
    <w:p w14:paraId="4A05320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Ishikawa Prefecture</w:t>
      </w:r>
    </w:p>
    <w:p w14:paraId="445CE67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 Engineer</w:t>
      </w:r>
    </w:p>
    <w:p w14:paraId="3B03799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kharada@pref.ishikawa.lg.jp</w:t>
      </w:r>
    </w:p>
    <w:p w14:paraId="0F5B8AF1" w14:textId="77777777" w:rsidR="004D487C" w:rsidRPr="00583E70" w:rsidRDefault="004D487C" w:rsidP="004D487C">
      <w:pPr>
        <w:spacing w:after="0"/>
        <w:jc w:val="left"/>
        <w:rPr>
          <w:rFonts w:ascii="Calibri" w:eastAsia="Arial" w:hAnsi="Calibri" w:cs="Calibri"/>
          <w:szCs w:val="22"/>
          <w:lang w:eastAsia="ja-JP"/>
        </w:rPr>
      </w:pPr>
    </w:p>
    <w:p w14:paraId="45EDFC2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lastRenderedPageBreak/>
        <w:t xml:space="preserve">Mako </w:t>
      </w:r>
      <w:proofErr w:type="spellStart"/>
      <w:r w:rsidRPr="00583E70">
        <w:rPr>
          <w:rFonts w:ascii="Calibri" w:eastAsia="Times New Roman" w:hAnsi="Calibri" w:cs="Calibri"/>
          <w:b/>
          <w:bCs/>
          <w:szCs w:val="22"/>
          <w:lang w:eastAsia="ja-JP"/>
        </w:rPr>
        <w:t>Iioka</w:t>
      </w:r>
      <w:proofErr w:type="spellEnd"/>
    </w:p>
    <w:p w14:paraId="55EFD570" w14:textId="77777777" w:rsidR="004D487C" w:rsidRPr="00583E70" w:rsidRDefault="004D487C" w:rsidP="004D487C">
      <w:pPr>
        <w:spacing w:after="0"/>
        <w:jc w:val="left"/>
        <w:rPr>
          <w:rFonts w:ascii="Calibri" w:eastAsiaTheme="minorEastAsia" w:hAnsi="Calibri" w:cs="Calibri"/>
          <w:szCs w:val="22"/>
        </w:rPr>
      </w:pPr>
      <w:r w:rsidRPr="00583E70">
        <w:rPr>
          <w:rFonts w:ascii="Calibri" w:eastAsia="Times New Roman" w:hAnsi="Calibri" w:cs="Calibri"/>
          <w:szCs w:val="22"/>
        </w:rPr>
        <w:t>Fisheries Agency of Japan</w:t>
      </w:r>
    </w:p>
    <w:p w14:paraId="6CDBFF07" w14:textId="77777777" w:rsidR="004D487C" w:rsidRPr="00583E70" w:rsidRDefault="004D487C" w:rsidP="004D487C">
      <w:pPr>
        <w:spacing w:after="0"/>
        <w:jc w:val="left"/>
        <w:rPr>
          <w:rFonts w:ascii="Calibri" w:hAnsi="Calibri" w:cs="Calibri"/>
          <w:szCs w:val="22"/>
          <w:lang w:eastAsia="ja-JP"/>
        </w:rPr>
      </w:pPr>
      <w:r w:rsidRPr="00583E70">
        <w:rPr>
          <w:rFonts w:ascii="Calibri" w:hAnsi="Calibri" w:cs="Calibri"/>
          <w:szCs w:val="22"/>
          <w:lang w:eastAsia="ja-JP"/>
        </w:rPr>
        <w:t>Assistant Director</w:t>
      </w:r>
    </w:p>
    <w:p w14:paraId="4ED3AB79"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color w:val="0563C1"/>
          <w:szCs w:val="22"/>
          <w:u w:val="single"/>
        </w:rPr>
        <w:t>mako_iioka540@maff.go.jp</w:t>
      </w:r>
    </w:p>
    <w:p w14:paraId="29662B95" w14:textId="77777777" w:rsidR="004D487C" w:rsidRPr="00583E70" w:rsidRDefault="004D487C" w:rsidP="004D487C">
      <w:pPr>
        <w:spacing w:after="0"/>
        <w:jc w:val="left"/>
        <w:rPr>
          <w:rFonts w:ascii="Calibri" w:eastAsia="Arial" w:hAnsi="Calibri" w:cs="Calibri"/>
          <w:szCs w:val="22"/>
          <w:lang w:eastAsia="ja-JP"/>
        </w:rPr>
      </w:pPr>
    </w:p>
    <w:p w14:paraId="4FA2B8D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Masaaki Toma</w:t>
      </w:r>
    </w:p>
    <w:p w14:paraId="3098DA8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Agricultural and Marine Products Office, Trade Control Department, Ministry of Economy, Trade and Industry</w:t>
      </w:r>
    </w:p>
    <w:p w14:paraId="73054F0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Deputy Director</w:t>
      </w:r>
    </w:p>
    <w:p w14:paraId="2DB4B5E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toma-masaaki@meti.go.jp</w:t>
      </w:r>
    </w:p>
    <w:p w14:paraId="08B31EFC" w14:textId="77777777" w:rsidR="004D487C" w:rsidRPr="00583E70" w:rsidRDefault="004D487C" w:rsidP="004D487C">
      <w:pPr>
        <w:spacing w:after="0"/>
        <w:jc w:val="left"/>
        <w:rPr>
          <w:rFonts w:ascii="Calibri" w:eastAsia="Arial" w:hAnsi="Calibri" w:cs="Calibri"/>
          <w:szCs w:val="22"/>
          <w:lang w:eastAsia="ja-JP"/>
        </w:rPr>
      </w:pPr>
    </w:p>
    <w:p w14:paraId="5AB868A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Masahiro Akiyama</w:t>
      </w:r>
    </w:p>
    <w:p w14:paraId="6F930CC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Shimane Prefectural Government</w:t>
      </w:r>
    </w:p>
    <w:p w14:paraId="775F21A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179A4C2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akiyama-masahiro@pref.shimane.lg.jp</w:t>
      </w:r>
    </w:p>
    <w:p w14:paraId="156810DE" w14:textId="77777777" w:rsidR="004D487C" w:rsidRPr="00583E70" w:rsidRDefault="004D487C" w:rsidP="004D487C">
      <w:pPr>
        <w:spacing w:after="0"/>
        <w:jc w:val="left"/>
        <w:rPr>
          <w:rFonts w:ascii="Calibri" w:eastAsia="Arial" w:hAnsi="Calibri" w:cs="Calibri"/>
          <w:szCs w:val="22"/>
          <w:lang w:eastAsia="ja-JP"/>
        </w:rPr>
      </w:pPr>
    </w:p>
    <w:p w14:paraId="545BDDE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Masahiro </w:t>
      </w:r>
      <w:proofErr w:type="spellStart"/>
      <w:r w:rsidRPr="00583E70">
        <w:rPr>
          <w:rFonts w:ascii="Calibri" w:eastAsia="Times New Roman" w:hAnsi="Calibri" w:cs="Calibri"/>
          <w:b/>
          <w:bCs/>
          <w:szCs w:val="22"/>
          <w:lang w:eastAsia="ja-JP"/>
        </w:rPr>
        <w:t>Kuboshi</w:t>
      </w:r>
      <w:proofErr w:type="spellEnd"/>
    </w:p>
    <w:p w14:paraId="635DBFA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Kyowa Fishery co., ltd. Purse Seiner Operations Department</w:t>
      </w:r>
    </w:p>
    <w:p w14:paraId="1E8EAC2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w:t>
      </w:r>
    </w:p>
    <w:p w14:paraId="62704F3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m-kuboshi@kyowacom.co.jp</w:t>
      </w:r>
    </w:p>
    <w:p w14:paraId="099C6134" w14:textId="77777777" w:rsidR="004D487C" w:rsidRPr="00583E70" w:rsidRDefault="004D487C" w:rsidP="004D487C">
      <w:pPr>
        <w:spacing w:after="0"/>
        <w:jc w:val="left"/>
        <w:rPr>
          <w:rFonts w:ascii="Calibri" w:eastAsia="Arial" w:hAnsi="Calibri" w:cs="Calibri"/>
          <w:szCs w:val="22"/>
          <w:lang w:eastAsia="ja-JP"/>
        </w:rPr>
      </w:pPr>
    </w:p>
    <w:p w14:paraId="4F49C86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Masahito Takemura</w:t>
      </w:r>
    </w:p>
    <w:p w14:paraId="5C9A005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Kochi Offshore Tuna Fisheries Association</w:t>
      </w:r>
    </w:p>
    <w:p w14:paraId="1B0B08A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Board member</w:t>
      </w:r>
    </w:p>
    <w:p w14:paraId="1157D7B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385878miamaru@gmail.com</w:t>
      </w:r>
    </w:p>
    <w:p w14:paraId="71FB7AA4" w14:textId="77777777" w:rsidR="004D487C" w:rsidRPr="00583E70" w:rsidRDefault="004D487C" w:rsidP="004D487C">
      <w:pPr>
        <w:spacing w:after="0"/>
        <w:jc w:val="left"/>
        <w:rPr>
          <w:rFonts w:ascii="Calibri" w:eastAsia="Arial" w:hAnsi="Calibri" w:cs="Calibri"/>
          <w:szCs w:val="22"/>
          <w:lang w:eastAsia="ja-JP"/>
        </w:rPr>
      </w:pPr>
    </w:p>
    <w:p w14:paraId="579CECB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Masakatsu </w:t>
      </w:r>
      <w:proofErr w:type="spellStart"/>
      <w:r w:rsidRPr="00583E70">
        <w:rPr>
          <w:rFonts w:ascii="Calibri" w:eastAsia="Times New Roman" w:hAnsi="Calibri" w:cs="Calibri"/>
          <w:b/>
          <w:bCs/>
          <w:szCs w:val="22"/>
          <w:lang w:eastAsia="ja-JP"/>
        </w:rPr>
        <w:t>Irei</w:t>
      </w:r>
      <w:proofErr w:type="spellEnd"/>
    </w:p>
    <w:p w14:paraId="3A334F4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Offshore Tuna Fisheries Association of Japan</w:t>
      </w:r>
    </w:p>
    <w:p w14:paraId="5D7616B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President</w:t>
      </w:r>
    </w:p>
    <w:p w14:paraId="16531B5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zenkinjp@kinkatsukyo.or.jp</w:t>
      </w:r>
    </w:p>
    <w:p w14:paraId="0D4D9C4D" w14:textId="77777777" w:rsidR="004D487C" w:rsidRPr="00583E70" w:rsidRDefault="004D487C" w:rsidP="004D487C">
      <w:pPr>
        <w:spacing w:after="0"/>
        <w:jc w:val="left"/>
        <w:rPr>
          <w:rFonts w:ascii="Calibri" w:eastAsia="Arial" w:hAnsi="Calibri" w:cs="Calibri"/>
          <w:szCs w:val="22"/>
          <w:lang w:eastAsia="ja-JP"/>
        </w:rPr>
      </w:pPr>
    </w:p>
    <w:p w14:paraId="7571DD7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Masakazu </w:t>
      </w:r>
      <w:proofErr w:type="spellStart"/>
      <w:r w:rsidRPr="00583E70">
        <w:rPr>
          <w:rFonts w:ascii="Calibri" w:eastAsia="Times New Roman" w:hAnsi="Calibri" w:cs="Calibri"/>
          <w:b/>
          <w:bCs/>
          <w:szCs w:val="22"/>
          <w:lang w:eastAsia="ja-JP"/>
        </w:rPr>
        <w:t>Shirado</w:t>
      </w:r>
      <w:proofErr w:type="spellEnd"/>
    </w:p>
    <w:p w14:paraId="2C49C72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Suya Co., Ltd</w:t>
      </w:r>
    </w:p>
    <w:p w14:paraId="256990D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5DE5422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suya.shirado@gmail.com</w:t>
      </w:r>
    </w:p>
    <w:p w14:paraId="3F276354" w14:textId="77777777" w:rsidR="004D487C" w:rsidRPr="00583E70" w:rsidRDefault="004D487C" w:rsidP="004D487C">
      <w:pPr>
        <w:spacing w:after="0"/>
        <w:jc w:val="left"/>
        <w:rPr>
          <w:rFonts w:ascii="Calibri" w:eastAsia="Arial" w:hAnsi="Calibri" w:cs="Calibri"/>
          <w:szCs w:val="22"/>
          <w:lang w:eastAsia="ja-JP"/>
        </w:rPr>
      </w:pPr>
    </w:p>
    <w:p w14:paraId="651A57D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Masako Uchino</w:t>
      </w:r>
    </w:p>
    <w:p w14:paraId="3EA8DA80" w14:textId="77777777" w:rsidR="004D487C" w:rsidRPr="00583E70" w:rsidRDefault="004D487C" w:rsidP="004D487C">
      <w:pPr>
        <w:spacing w:after="0"/>
        <w:jc w:val="left"/>
        <w:rPr>
          <w:rFonts w:ascii="Calibri" w:eastAsia="Arial" w:hAnsi="Calibri" w:cs="Calibri"/>
          <w:szCs w:val="22"/>
          <w:lang w:eastAsia="ja-JP"/>
        </w:rPr>
      </w:pPr>
    </w:p>
    <w:p w14:paraId="6ED342F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Masatake Kato</w:t>
      </w:r>
    </w:p>
    <w:p w14:paraId="39BC7E6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Federation Of North Pacific District Purse Seine Fisheries Cooperative associations of Japan</w:t>
      </w:r>
    </w:p>
    <w:p w14:paraId="0F4A27B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Executive Managing Director</w:t>
      </w:r>
    </w:p>
    <w:p w14:paraId="2AE13E7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moka.kitamaki210@gmail.com</w:t>
      </w:r>
    </w:p>
    <w:p w14:paraId="1E271A0D" w14:textId="77777777" w:rsidR="004D487C" w:rsidRPr="00583E70" w:rsidRDefault="004D487C" w:rsidP="004D487C">
      <w:pPr>
        <w:spacing w:after="0"/>
        <w:jc w:val="left"/>
        <w:rPr>
          <w:rFonts w:ascii="Calibri" w:eastAsia="Arial" w:hAnsi="Calibri" w:cs="Calibri"/>
          <w:szCs w:val="22"/>
          <w:lang w:eastAsia="ja-JP"/>
        </w:rPr>
      </w:pPr>
    </w:p>
    <w:p w14:paraId="5D1F39F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Masatoshi </w:t>
      </w:r>
      <w:proofErr w:type="spellStart"/>
      <w:r w:rsidRPr="00583E70">
        <w:rPr>
          <w:rFonts w:ascii="Calibri" w:eastAsia="Times New Roman" w:hAnsi="Calibri" w:cs="Calibri"/>
          <w:b/>
          <w:bCs/>
          <w:szCs w:val="22"/>
          <w:lang w:eastAsia="ja-JP"/>
        </w:rPr>
        <w:t>Ooyama</w:t>
      </w:r>
      <w:proofErr w:type="spellEnd"/>
    </w:p>
    <w:p w14:paraId="120093E0"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szCs w:val="22"/>
          <w:lang w:eastAsia="ja-JP"/>
        </w:rPr>
        <w:t>Ishinomaki</w:t>
      </w:r>
      <w:proofErr w:type="spellEnd"/>
      <w:r w:rsidRPr="00583E70">
        <w:rPr>
          <w:rFonts w:ascii="Calibri" w:eastAsia="Times New Roman" w:hAnsi="Calibri" w:cs="Calibri"/>
          <w:szCs w:val="22"/>
          <w:lang w:eastAsia="ja-JP"/>
        </w:rPr>
        <w:t xml:space="preserve"> Fishery Co., Ltd.</w:t>
      </w:r>
    </w:p>
    <w:p w14:paraId="3B35C09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President</w:t>
      </w:r>
    </w:p>
    <w:p w14:paraId="182AD80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m-ooyama@maruha-nichiro.co.jp</w:t>
      </w:r>
    </w:p>
    <w:p w14:paraId="3EAF00C1" w14:textId="77777777" w:rsidR="004D487C" w:rsidRPr="00583E70" w:rsidRDefault="004D487C" w:rsidP="004D487C">
      <w:pPr>
        <w:spacing w:after="0"/>
        <w:jc w:val="left"/>
        <w:rPr>
          <w:rFonts w:ascii="Calibri" w:eastAsia="Arial" w:hAnsi="Calibri" w:cs="Calibri"/>
          <w:szCs w:val="22"/>
          <w:lang w:eastAsia="ja-JP"/>
        </w:rPr>
      </w:pPr>
    </w:p>
    <w:p w14:paraId="5ABCAF0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Meiko Kawahara</w:t>
      </w:r>
    </w:p>
    <w:p w14:paraId="13935AE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Taiyo A &amp; F Co., Ltd.</w:t>
      </w:r>
    </w:p>
    <w:p w14:paraId="17128AE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Deputy General Manager</w:t>
      </w:r>
    </w:p>
    <w:p w14:paraId="3D67DB5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m-kawahara@maruha-nichiro.co.jp</w:t>
      </w:r>
    </w:p>
    <w:p w14:paraId="5455A7FD" w14:textId="77777777" w:rsidR="004D487C" w:rsidRPr="00583E70" w:rsidRDefault="004D487C" w:rsidP="004D487C">
      <w:pPr>
        <w:spacing w:after="0"/>
        <w:jc w:val="left"/>
        <w:rPr>
          <w:rFonts w:ascii="Calibri" w:eastAsia="Arial" w:hAnsi="Calibri" w:cs="Calibri"/>
          <w:szCs w:val="22"/>
          <w:lang w:eastAsia="ja-JP"/>
        </w:rPr>
      </w:pPr>
    </w:p>
    <w:p w14:paraId="751A6E85"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b/>
          <w:bCs/>
          <w:szCs w:val="22"/>
          <w:lang w:eastAsia="ja-JP"/>
        </w:rPr>
        <w:t>Muneharu</w:t>
      </w:r>
      <w:proofErr w:type="spellEnd"/>
      <w:r w:rsidRPr="00583E70">
        <w:rPr>
          <w:rFonts w:ascii="Calibri" w:eastAsia="Times New Roman" w:hAnsi="Calibri" w:cs="Calibri"/>
          <w:b/>
          <w:bCs/>
          <w:szCs w:val="22"/>
          <w:lang w:eastAsia="ja-JP"/>
        </w:rPr>
        <w:t xml:space="preserve"> </w:t>
      </w:r>
      <w:proofErr w:type="spellStart"/>
      <w:r w:rsidRPr="00583E70">
        <w:rPr>
          <w:rFonts w:ascii="Calibri" w:eastAsia="Times New Roman" w:hAnsi="Calibri" w:cs="Calibri"/>
          <w:b/>
          <w:bCs/>
          <w:szCs w:val="22"/>
          <w:lang w:eastAsia="ja-JP"/>
        </w:rPr>
        <w:t>Tokimura</w:t>
      </w:r>
      <w:proofErr w:type="spellEnd"/>
    </w:p>
    <w:p w14:paraId="120EEDD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JOP (The Overseas Fishery Cooperation Foundation of Japan)</w:t>
      </w:r>
    </w:p>
    <w:p w14:paraId="61C6040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Adviser</w:t>
      </w:r>
    </w:p>
    <w:p w14:paraId="0495549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tokimura@ofcf.or.jp</w:t>
      </w:r>
    </w:p>
    <w:p w14:paraId="6FDBDD3B" w14:textId="77777777" w:rsidR="004D487C" w:rsidRPr="00583E70" w:rsidRDefault="004D487C" w:rsidP="004D487C">
      <w:pPr>
        <w:spacing w:after="0"/>
        <w:jc w:val="left"/>
        <w:rPr>
          <w:rFonts w:ascii="Calibri" w:eastAsia="Arial" w:hAnsi="Calibri" w:cs="Calibri"/>
          <w:szCs w:val="22"/>
          <w:lang w:eastAsia="ja-JP"/>
        </w:rPr>
      </w:pPr>
    </w:p>
    <w:p w14:paraId="60C3043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Naruhito Okuda</w:t>
      </w:r>
    </w:p>
    <w:p w14:paraId="34866FE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Japan Far Seas Purse Seine Fishing Association</w:t>
      </w:r>
    </w:p>
    <w:p w14:paraId="247FBF4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Advisor</w:t>
      </w:r>
    </w:p>
    <w:p w14:paraId="53DA79E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n-okuda@kaimaki.or.jp</w:t>
      </w:r>
    </w:p>
    <w:p w14:paraId="7F84AFEB" w14:textId="77777777" w:rsidR="004D487C" w:rsidRPr="00583E70" w:rsidRDefault="004D487C" w:rsidP="004D487C">
      <w:pPr>
        <w:spacing w:after="0"/>
        <w:jc w:val="left"/>
        <w:rPr>
          <w:rFonts w:ascii="Calibri" w:eastAsia="Arial" w:hAnsi="Calibri" w:cs="Calibri"/>
          <w:szCs w:val="22"/>
          <w:lang w:eastAsia="ja-JP"/>
        </w:rPr>
      </w:pPr>
    </w:p>
    <w:p w14:paraId="205DD25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Ryusuke Sakamoto</w:t>
      </w:r>
    </w:p>
    <w:p w14:paraId="4A5C2DB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Ishikawa Prefecture Fisheries Division</w:t>
      </w:r>
    </w:p>
    <w:p w14:paraId="4D5205C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 Engineer</w:t>
      </w:r>
    </w:p>
    <w:p w14:paraId="5EB5077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ryu-saka@pref.ishikawa.lg.jp</w:t>
      </w:r>
    </w:p>
    <w:p w14:paraId="61EBA449" w14:textId="77777777" w:rsidR="004D487C" w:rsidRPr="00583E70" w:rsidRDefault="004D487C" w:rsidP="004D487C">
      <w:pPr>
        <w:spacing w:after="0"/>
        <w:jc w:val="left"/>
        <w:rPr>
          <w:rFonts w:ascii="Calibri" w:eastAsia="Arial" w:hAnsi="Calibri" w:cs="Calibri"/>
          <w:szCs w:val="22"/>
          <w:lang w:eastAsia="ja-JP"/>
        </w:rPr>
      </w:pPr>
    </w:p>
    <w:p w14:paraId="280A78B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Satoshi Miyazaki</w:t>
      </w:r>
    </w:p>
    <w:p w14:paraId="34C6939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Agricultural and Marine Products Office, Trade Control Department, Ministry of Economy, Trade and Industry</w:t>
      </w:r>
    </w:p>
    <w:p w14:paraId="4118289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Assistant Director</w:t>
      </w:r>
    </w:p>
    <w:p w14:paraId="56DB3AC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miyazaki-satoshi@meti.go.jp</w:t>
      </w:r>
    </w:p>
    <w:p w14:paraId="336A7DB2" w14:textId="77777777" w:rsidR="004D487C" w:rsidRPr="00583E70" w:rsidRDefault="004D487C" w:rsidP="004D487C">
      <w:pPr>
        <w:spacing w:after="0"/>
        <w:jc w:val="left"/>
        <w:rPr>
          <w:rFonts w:ascii="Calibri" w:eastAsia="Arial" w:hAnsi="Calibri" w:cs="Calibri"/>
          <w:szCs w:val="22"/>
          <w:lang w:eastAsia="ja-JP"/>
        </w:rPr>
      </w:pPr>
    </w:p>
    <w:p w14:paraId="1764DF3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Shingo Fujita</w:t>
      </w:r>
    </w:p>
    <w:p w14:paraId="13D5359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federation of fisheries co-operative associations</w:t>
      </w:r>
    </w:p>
    <w:p w14:paraId="757613E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Assistant to Director</w:t>
      </w:r>
    </w:p>
    <w:p w14:paraId="4DE5B51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s-fujita@zengyoren.jf-net.ne.jp</w:t>
      </w:r>
    </w:p>
    <w:p w14:paraId="00622F05" w14:textId="77777777" w:rsidR="004D487C" w:rsidRPr="00583E70" w:rsidRDefault="004D487C" w:rsidP="004D487C">
      <w:pPr>
        <w:spacing w:after="0"/>
        <w:jc w:val="left"/>
        <w:rPr>
          <w:rFonts w:ascii="Calibri" w:eastAsia="Arial" w:hAnsi="Calibri" w:cs="Calibri"/>
          <w:szCs w:val="22"/>
          <w:lang w:eastAsia="ja-JP"/>
        </w:rPr>
      </w:pPr>
    </w:p>
    <w:p w14:paraId="51B2949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Shinji Hiruma</w:t>
      </w:r>
    </w:p>
    <w:p w14:paraId="4AFBC43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37A36C4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International Affairs Division </w:t>
      </w:r>
    </w:p>
    <w:p w14:paraId="137D30F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shinji_hiruma150@maff.go.jp</w:t>
      </w:r>
    </w:p>
    <w:p w14:paraId="44CC396A" w14:textId="77777777" w:rsidR="004D487C" w:rsidRPr="00583E70" w:rsidRDefault="004D487C" w:rsidP="004D487C">
      <w:pPr>
        <w:spacing w:after="0"/>
        <w:jc w:val="left"/>
        <w:rPr>
          <w:rFonts w:ascii="Calibri" w:eastAsia="Arial" w:hAnsi="Calibri" w:cs="Calibri"/>
          <w:szCs w:val="22"/>
          <w:lang w:eastAsia="ja-JP"/>
        </w:rPr>
      </w:pPr>
    </w:p>
    <w:p w14:paraId="69C36E7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Shuya Nakatsuka</w:t>
      </w:r>
    </w:p>
    <w:p w14:paraId="0972F9E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Resources Institute</w:t>
      </w:r>
    </w:p>
    <w:p w14:paraId="1AEA88E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Deputy Director, Highly Migratory Resources Division</w:t>
      </w:r>
    </w:p>
    <w:p w14:paraId="329312A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nakatsuka_shuya49@fra.go.jp</w:t>
      </w:r>
    </w:p>
    <w:p w14:paraId="4F3EAF56" w14:textId="77777777" w:rsidR="004D487C" w:rsidRPr="00583E70" w:rsidRDefault="004D487C" w:rsidP="004D487C">
      <w:pPr>
        <w:spacing w:after="0"/>
        <w:jc w:val="left"/>
        <w:rPr>
          <w:rFonts w:ascii="Calibri" w:eastAsia="Arial" w:hAnsi="Calibri" w:cs="Calibri"/>
          <w:szCs w:val="22"/>
          <w:lang w:eastAsia="ja-JP"/>
        </w:rPr>
      </w:pPr>
    </w:p>
    <w:p w14:paraId="32D951F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Susumu Oikawa</w:t>
      </w:r>
    </w:p>
    <w:p w14:paraId="5629E411" w14:textId="77777777" w:rsidR="004D487C" w:rsidRPr="00583E70" w:rsidRDefault="004D487C" w:rsidP="004D487C">
      <w:pPr>
        <w:spacing w:after="0"/>
        <w:jc w:val="left"/>
        <w:rPr>
          <w:rFonts w:ascii="Calibri" w:hAnsi="Calibri" w:cs="Calibri"/>
          <w:szCs w:val="22"/>
        </w:rPr>
      </w:pPr>
      <w:proofErr w:type="spellStart"/>
      <w:r w:rsidRPr="00583E70">
        <w:rPr>
          <w:rFonts w:ascii="Calibri" w:eastAsia="Times New Roman" w:hAnsi="Calibri" w:cs="Calibri"/>
          <w:szCs w:val="22"/>
        </w:rPr>
        <w:t>Ishinomaki</w:t>
      </w:r>
      <w:proofErr w:type="spellEnd"/>
      <w:r w:rsidRPr="00583E70">
        <w:rPr>
          <w:rFonts w:ascii="Calibri" w:eastAsia="Times New Roman" w:hAnsi="Calibri" w:cs="Calibri"/>
          <w:szCs w:val="22"/>
        </w:rPr>
        <w:t xml:space="preserve"> Fishery </w:t>
      </w:r>
      <w:proofErr w:type="spellStart"/>
      <w:r w:rsidRPr="00583E70">
        <w:rPr>
          <w:rFonts w:ascii="Calibri" w:eastAsia="Times New Roman" w:hAnsi="Calibri" w:cs="Calibri"/>
          <w:szCs w:val="22"/>
        </w:rPr>
        <w:t>Co.,Ltd</w:t>
      </w:r>
      <w:proofErr w:type="spellEnd"/>
      <w:r w:rsidRPr="00583E70">
        <w:rPr>
          <w:rFonts w:ascii="Calibri" w:eastAsia="Times New Roman" w:hAnsi="Calibri" w:cs="Calibri"/>
          <w:szCs w:val="22"/>
        </w:rPr>
        <w:t>.</w:t>
      </w:r>
    </w:p>
    <w:p w14:paraId="201F45A2" w14:textId="77777777" w:rsidR="004D487C" w:rsidRPr="00583E70" w:rsidRDefault="004D487C" w:rsidP="004D487C">
      <w:pPr>
        <w:spacing w:after="0"/>
        <w:jc w:val="left"/>
        <w:rPr>
          <w:rFonts w:ascii="Calibri" w:eastAsia="Times New Roman" w:hAnsi="Calibri" w:cs="Calibri"/>
          <w:szCs w:val="22"/>
        </w:rPr>
      </w:pPr>
      <w:r w:rsidRPr="00583E70">
        <w:rPr>
          <w:rFonts w:ascii="Calibri" w:eastAsia="Times New Roman" w:hAnsi="Calibri" w:cs="Calibri"/>
          <w:szCs w:val="22"/>
        </w:rPr>
        <w:t>Chairman,</w:t>
      </w:r>
    </w:p>
    <w:p w14:paraId="6ABF0914"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color w:val="0563C1"/>
          <w:szCs w:val="22"/>
          <w:u w:val="single"/>
        </w:rPr>
        <w:t>s-oikawa@maruha-nichiro.co.jp</w:t>
      </w:r>
    </w:p>
    <w:p w14:paraId="3DCC2B11" w14:textId="77777777" w:rsidR="004D487C" w:rsidRPr="00583E70" w:rsidRDefault="004D487C" w:rsidP="004D487C">
      <w:pPr>
        <w:spacing w:after="0"/>
        <w:jc w:val="left"/>
        <w:rPr>
          <w:rFonts w:ascii="Calibri" w:eastAsia="Arial" w:hAnsi="Calibri" w:cs="Calibri"/>
          <w:szCs w:val="22"/>
          <w:lang w:eastAsia="ja-JP"/>
        </w:rPr>
      </w:pPr>
    </w:p>
    <w:p w14:paraId="5C9D0D1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Takao Matsuo</w:t>
      </w:r>
    </w:p>
    <w:p w14:paraId="100CAE2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Development Division, Fisheries Department, Nagasaki Prefectural Government</w:t>
      </w:r>
    </w:p>
    <w:p w14:paraId="51821D3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07A74A9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takao_matsuo@pref.nagasaki.lg.jp</w:t>
      </w:r>
    </w:p>
    <w:p w14:paraId="37E4DED1" w14:textId="77777777" w:rsidR="004D487C" w:rsidRPr="00583E70" w:rsidRDefault="004D487C" w:rsidP="004D487C">
      <w:pPr>
        <w:spacing w:after="0"/>
        <w:jc w:val="left"/>
        <w:rPr>
          <w:rFonts w:ascii="Calibri" w:eastAsia="Arial" w:hAnsi="Calibri" w:cs="Calibri"/>
          <w:szCs w:val="22"/>
          <w:lang w:eastAsia="ja-JP"/>
        </w:rPr>
      </w:pPr>
    </w:p>
    <w:p w14:paraId="6244C39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Takashi Hiratsuka</w:t>
      </w:r>
    </w:p>
    <w:p w14:paraId="0310D652"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szCs w:val="22"/>
          <w:lang w:eastAsia="ja-JP"/>
        </w:rPr>
        <w:t>Ishinomaki</w:t>
      </w:r>
      <w:proofErr w:type="spellEnd"/>
      <w:r w:rsidRPr="00583E70">
        <w:rPr>
          <w:rFonts w:ascii="Calibri" w:eastAsia="Times New Roman" w:hAnsi="Calibri" w:cs="Calibri"/>
          <w:szCs w:val="22"/>
          <w:lang w:eastAsia="ja-JP"/>
        </w:rPr>
        <w:t xml:space="preserve"> Fishery Co., Ltd.</w:t>
      </w:r>
    </w:p>
    <w:p w14:paraId="37FAC66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Manager</w:t>
      </w:r>
    </w:p>
    <w:p w14:paraId="2A9B3E1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t-hiratsuka@maruha-nichiro.co.jp</w:t>
      </w:r>
    </w:p>
    <w:p w14:paraId="20AA81FA" w14:textId="77777777" w:rsidR="004D487C" w:rsidRPr="00583E70" w:rsidRDefault="004D487C" w:rsidP="004D487C">
      <w:pPr>
        <w:spacing w:after="0"/>
        <w:jc w:val="left"/>
        <w:rPr>
          <w:rFonts w:ascii="Calibri" w:eastAsia="Arial" w:hAnsi="Calibri" w:cs="Calibri"/>
          <w:szCs w:val="22"/>
          <w:lang w:eastAsia="ja-JP"/>
        </w:rPr>
      </w:pPr>
    </w:p>
    <w:p w14:paraId="48492A7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Takashi Koyama</w:t>
      </w:r>
    </w:p>
    <w:p w14:paraId="39EDE3A1" w14:textId="77777777" w:rsidR="004D487C" w:rsidRPr="00583E70" w:rsidRDefault="004D487C" w:rsidP="004D487C">
      <w:pPr>
        <w:spacing w:after="0"/>
        <w:jc w:val="left"/>
        <w:rPr>
          <w:rFonts w:ascii="Calibri" w:eastAsiaTheme="minorEastAsia" w:hAnsi="Calibri" w:cs="Calibri"/>
          <w:szCs w:val="22"/>
        </w:rPr>
      </w:pPr>
      <w:r w:rsidRPr="00583E70">
        <w:rPr>
          <w:rFonts w:ascii="Calibri" w:eastAsia="Times New Roman" w:hAnsi="Calibri" w:cs="Calibri"/>
          <w:szCs w:val="22"/>
        </w:rPr>
        <w:t>Taiyo A &amp; F Co., Ltd.</w:t>
      </w:r>
    </w:p>
    <w:p w14:paraId="76426244" w14:textId="77777777" w:rsidR="004D487C" w:rsidRPr="00583E70" w:rsidRDefault="004D487C" w:rsidP="004D487C">
      <w:pPr>
        <w:spacing w:after="0"/>
        <w:jc w:val="left"/>
        <w:rPr>
          <w:rFonts w:ascii="Calibri" w:eastAsiaTheme="minorEastAsia" w:hAnsi="Calibri" w:cs="Calibri"/>
          <w:szCs w:val="22"/>
        </w:rPr>
      </w:pPr>
      <w:r w:rsidRPr="00583E70">
        <w:rPr>
          <w:rFonts w:ascii="Calibri" w:eastAsia="Times New Roman" w:hAnsi="Calibri" w:cs="Calibri"/>
          <w:szCs w:val="22"/>
        </w:rPr>
        <w:t>Deputy General Manager</w:t>
      </w:r>
    </w:p>
    <w:p w14:paraId="6BC0AF2E"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color w:val="0563C1"/>
          <w:szCs w:val="22"/>
          <w:u w:val="single"/>
        </w:rPr>
        <w:t>t-kouyama@maruhn-nichiro.co.jp</w:t>
      </w:r>
    </w:p>
    <w:p w14:paraId="5A0D67E1" w14:textId="77777777" w:rsidR="004D487C" w:rsidRPr="00583E70" w:rsidRDefault="004D487C" w:rsidP="004D487C">
      <w:pPr>
        <w:spacing w:after="0"/>
        <w:jc w:val="left"/>
        <w:rPr>
          <w:rFonts w:ascii="Calibri" w:eastAsia="Arial" w:hAnsi="Calibri" w:cs="Calibri"/>
          <w:szCs w:val="22"/>
          <w:lang w:eastAsia="ja-JP"/>
        </w:rPr>
      </w:pPr>
    </w:p>
    <w:p w14:paraId="4F56F96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Tetsuro Doita</w:t>
      </w:r>
    </w:p>
    <w:p w14:paraId="56ABD0D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Kyowa Fishery co., ltd. Purse Seiner Operations Department</w:t>
      </w:r>
    </w:p>
    <w:p w14:paraId="1878C1A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w:t>
      </w:r>
    </w:p>
    <w:p w14:paraId="6BAAA1F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t-doita@kyowacom.co.jp</w:t>
      </w:r>
    </w:p>
    <w:p w14:paraId="0C14BA08" w14:textId="77777777" w:rsidR="004D487C" w:rsidRPr="00583E70" w:rsidRDefault="004D487C" w:rsidP="004D487C">
      <w:pPr>
        <w:spacing w:after="0"/>
        <w:jc w:val="left"/>
        <w:rPr>
          <w:rFonts w:ascii="Calibri" w:eastAsia="Arial" w:hAnsi="Calibri" w:cs="Calibri"/>
          <w:szCs w:val="22"/>
          <w:lang w:eastAsia="ja-JP"/>
        </w:rPr>
      </w:pPr>
    </w:p>
    <w:p w14:paraId="1231800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Tetsuya Kunito</w:t>
      </w:r>
    </w:p>
    <w:p w14:paraId="10094C1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Federation of North Pacific District Purse Seine Fisheries Cooperative Associations of Japan</w:t>
      </w:r>
    </w:p>
    <w:p w14:paraId="4FB89CA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Section Manager</w:t>
      </w:r>
    </w:p>
    <w:p w14:paraId="785F1A3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tetsuya_kunito920@kitamaki.jp</w:t>
      </w:r>
    </w:p>
    <w:p w14:paraId="737CD457" w14:textId="77777777" w:rsidR="004D487C" w:rsidRPr="00583E70" w:rsidRDefault="004D487C" w:rsidP="004D487C">
      <w:pPr>
        <w:spacing w:after="0"/>
        <w:jc w:val="left"/>
        <w:rPr>
          <w:rFonts w:ascii="Calibri" w:eastAsia="Arial" w:hAnsi="Calibri" w:cs="Calibri"/>
          <w:szCs w:val="22"/>
          <w:lang w:eastAsia="ja-JP"/>
        </w:rPr>
      </w:pPr>
    </w:p>
    <w:p w14:paraId="16EB084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Tomohiro Itou</w:t>
      </w:r>
    </w:p>
    <w:p w14:paraId="51A8D98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55AD7B5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w:t>
      </w:r>
    </w:p>
    <w:p w14:paraId="7B62738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tomohiro_ito400@maff.go.jp</w:t>
      </w:r>
    </w:p>
    <w:p w14:paraId="0AF6EC98" w14:textId="77777777" w:rsidR="004D487C" w:rsidRPr="00583E70" w:rsidRDefault="004D487C" w:rsidP="004D487C">
      <w:pPr>
        <w:spacing w:after="0"/>
        <w:jc w:val="left"/>
        <w:rPr>
          <w:rFonts w:ascii="Calibri" w:eastAsia="Arial" w:hAnsi="Calibri" w:cs="Calibri"/>
          <w:szCs w:val="22"/>
          <w:lang w:eastAsia="ja-JP"/>
        </w:rPr>
      </w:pPr>
    </w:p>
    <w:p w14:paraId="3DDF421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Tomohiro Kondo</w:t>
      </w:r>
    </w:p>
    <w:p w14:paraId="38F708A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Ministry of Foreign Affairs</w:t>
      </w:r>
    </w:p>
    <w:p w14:paraId="7814C80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Assistant Director, Fishery Division</w:t>
      </w:r>
    </w:p>
    <w:p w14:paraId="5049FBE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tomohiro.kondo-2@mofa.go.jp</w:t>
      </w:r>
    </w:p>
    <w:p w14:paraId="4151741B" w14:textId="77777777" w:rsidR="004D487C" w:rsidRPr="00583E70" w:rsidRDefault="004D487C" w:rsidP="004D487C">
      <w:pPr>
        <w:spacing w:after="0"/>
        <w:jc w:val="left"/>
        <w:rPr>
          <w:rFonts w:ascii="Calibri" w:eastAsia="Arial" w:hAnsi="Calibri" w:cs="Calibri"/>
          <w:szCs w:val="22"/>
          <w:lang w:eastAsia="ja-JP"/>
        </w:rPr>
      </w:pPr>
    </w:p>
    <w:p w14:paraId="6CE00992"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b/>
          <w:bCs/>
          <w:szCs w:val="22"/>
          <w:lang w:eastAsia="ja-JP"/>
        </w:rPr>
        <w:t>Toshinori</w:t>
      </w:r>
      <w:proofErr w:type="spellEnd"/>
      <w:r w:rsidRPr="00583E70">
        <w:rPr>
          <w:rFonts w:ascii="Calibri" w:eastAsia="Times New Roman" w:hAnsi="Calibri" w:cs="Calibri"/>
          <w:b/>
          <w:bCs/>
          <w:szCs w:val="22"/>
          <w:lang w:eastAsia="ja-JP"/>
        </w:rPr>
        <w:t xml:space="preserve"> Tanaka</w:t>
      </w:r>
    </w:p>
    <w:p w14:paraId="69DC171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federation of fisheries co-operative associations</w:t>
      </w:r>
    </w:p>
    <w:p w14:paraId="3B6F446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Executive General Manager</w:t>
      </w:r>
    </w:p>
    <w:p w14:paraId="369FAB8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to-tanaka@zengyoren.jf-net.ne.jp</w:t>
      </w:r>
    </w:p>
    <w:p w14:paraId="26838BBF" w14:textId="77777777" w:rsidR="004D487C" w:rsidRPr="00583E70" w:rsidRDefault="004D487C" w:rsidP="004D487C">
      <w:pPr>
        <w:spacing w:after="0"/>
        <w:jc w:val="left"/>
        <w:rPr>
          <w:rFonts w:ascii="Calibri" w:eastAsia="Arial" w:hAnsi="Calibri" w:cs="Calibri"/>
          <w:szCs w:val="22"/>
          <w:lang w:eastAsia="ja-JP"/>
        </w:rPr>
      </w:pPr>
    </w:p>
    <w:p w14:paraId="1F94D8FC"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b/>
          <w:bCs/>
          <w:szCs w:val="22"/>
          <w:lang w:eastAsia="ja-JP"/>
        </w:rPr>
        <w:t>Toshitsugu</w:t>
      </w:r>
      <w:proofErr w:type="spellEnd"/>
      <w:r w:rsidRPr="00583E70">
        <w:rPr>
          <w:rFonts w:ascii="Calibri" w:eastAsia="Times New Roman" w:hAnsi="Calibri" w:cs="Calibri"/>
          <w:b/>
          <w:bCs/>
          <w:szCs w:val="22"/>
          <w:lang w:eastAsia="ja-JP"/>
        </w:rPr>
        <w:t xml:space="preserve"> </w:t>
      </w:r>
      <w:proofErr w:type="spellStart"/>
      <w:r w:rsidRPr="00583E70">
        <w:rPr>
          <w:rFonts w:ascii="Calibri" w:eastAsia="Times New Roman" w:hAnsi="Calibri" w:cs="Calibri"/>
          <w:b/>
          <w:bCs/>
          <w:szCs w:val="22"/>
          <w:lang w:eastAsia="ja-JP"/>
        </w:rPr>
        <w:t>Higashino</w:t>
      </w:r>
      <w:proofErr w:type="spellEnd"/>
    </w:p>
    <w:p w14:paraId="2C54F0A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Promotion Division, Bureau of Fisheries, Department of Agriculture, Forestry and Fisheries, Aomori Prefectural Government of Japan</w:t>
      </w:r>
    </w:p>
    <w:p w14:paraId="51A1C80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 Editor</w:t>
      </w:r>
    </w:p>
    <w:p w14:paraId="4682C02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toshitsugu_higashino@pref.aomori.lg.jp</w:t>
      </w:r>
    </w:p>
    <w:p w14:paraId="21137B2E" w14:textId="77777777" w:rsidR="004D487C" w:rsidRPr="00583E70" w:rsidRDefault="004D487C" w:rsidP="004D487C">
      <w:pPr>
        <w:spacing w:after="0"/>
        <w:jc w:val="left"/>
        <w:rPr>
          <w:rFonts w:ascii="Calibri" w:eastAsia="Arial" w:hAnsi="Calibri" w:cs="Calibri"/>
          <w:szCs w:val="22"/>
          <w:lang w:eastAsia="ja-JP"/>
        </w:rPr>
      </w:pPr>
    </w:p>
    <w:p w14:paraId="03695EB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Yoko </w:t>
      </w:r>
      <w:proofErr w:type="spellStart"/>
      <w:r w:rsidRPr="00583E70">
        <w:rPr>
          <w:rFonts w:ascii="Calibri" w:eastAsia="Times New Roman" w:hAnsi="Calibri" w:cs="Calibri"/>
          <w:b/>
          <w:bCs/>
          <w:szCs w:val="22"/>
          <w:lang w:eastAsia="ja-JP"/>
        </w:rPr>
        <w:t>Yamakage</w:t>
      </w:r>
      <w:proofErr w:type="spellEnd"/>
    </w:p>
    <w:p w14:paraId="7C63657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of Japan</w:t>
      </w:r>
    </w:p>
    <w:p w14:paraId="0C39C33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Interpreter</w:t>
      </w:r>
    </w:p>
    <w:p w14:paraId="1F037F4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yamakageyoyo@gmail.com</w:t>
      </w:r>
    </w:p>
    <w:p w14:paraId="6436C69E" w14:textId="77777777" w:rsidR="004D487C" w:rsidRPr="00583E70" w:rsidRDefault="004D487C" w:rsidP="004D487C">
      <w:pPr>
        <w:spacing w:after="0"/>
        <w:jc w:val="left"/>
        <w:rPr>
          <w:rFonts w:ascii="Calibri" w:eastAsia="Arial" w:hAnsi="Calibri" w:cs="Calibri"/>
          <w:szCs w:val="22"/>
          <w:lang w:eastAsia="ja-JP"/>
        </w:rPr>
      </w:pPr>
    </w:p>
    <w:p w14:paraId="246E96F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Yoshihiro </w:t>
      </w:r>
      <w:proofErr w:type="spellStart"/>
      <w:r w:rsidRPr="00583E70">
        <w:rPr>
          <w:rFonts w:ascii="Calibri" w:eastAsia="Times New Roman" w:hAnsi="Calibri" w:cs="Calibri"/>
          <w:b/>
          <w:bCs/>
          <w:szCs w:val="22"/>
          <w:lang w:eastAsia="ja-JP"/>
        </w:rPr>
        <w:t>Notomi</w:t>
      </w:r>
      <w:proofErr w:type="spellEnd"/>
    </w:p>
    <w:p w14:paraId="41A1FCA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Offshore Tuna Fisheries Association of Japan</w:t>
      </w:r>
    </w:p>
    <w:p w14:paraId="7E65C59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Managing Director</w:t>
      </w:r>
    </w:p>
    <w:p w14:paraId="2159290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notomi@kinkatsukyo.or.jp</w:t>
      </w:r>
    </w:p>
    <w:p w14:paraId="748824B2" w14:textId="77777777" w:rsidR="004D487C" w:rsidRPr="00583E70" w:rsidRDefault="004D487C" w:rsidP="004D487C">
      <w:pPr>
        <w:spacing w:after="0"/>
        <w:jc w:val="left"/>
        <w:rPr>
          <w:rFonts w:ascii="Calibri" w:eastAsia="Arial" w:hAnsi="Calibri" w:cs="Calibri"/>
          <w:szCs w:val="22"/>
          <w:lang w:eastAsia="ja-JP"/>
        </w:rPr>
      </w:pPr>
    </w:p>
    <w:p w14:paraId="25F4A61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Yoshiki Shimizu</w:t>
      </w:r>
    </w:p>
    <w:p w14:paraId="3595A4A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Section Chief</w:t>
      </w:r>
    </w:p>
    <w:p w14:paraId="48D9F5F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Kyowa Fishery co., ltd. Purse Seiner Operations Department</w:t>
      </w:r>
    </w:p>
    <w:p w14:paraId="6CBD6B5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y-shimizu@kyowacom.co.jp</w:t>
      </w:r>
    </w:p>
    <w:p w14:paraId="39CB5F9D" w14:textId="77777777" w:rsidR="004D487C" w:rsidRPr="00583E70" w:rsidRDefault="004D487C" w:rsidP="004D487C">
      <w:pPr>
        <w:spacing w:after="0"/>
        <w:jc w:val="left"/>
        <w:rPr>
          <w:rFonts w:ascii="Calibri" w:eastAsia="Arial" w:hAnsi="Calibri" w:cs="Calibri"/>
          <w:szCs w:val="22"/>
          <w:lang w:eastAsia="ja-JP"/>
        </w:rPr>
      </w:pPr>
    </w:p>
    <w:p w14:paraId="4A1FEBA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Yoshinobu </w:t>
      </w:r>
      <w:proofErr w:type="spellStart"/>
      <w:r w:rsidRPr="00583E70">
        <w:rPr>
          <w:rFonts w:ascii="Calibri" w:eastAsia="Times New Roman" w:hAnsi="Calibri" w:cs="Calibri"/>
          <w:b/>
          <w:bCs/>
          <w:szCs w:val="22"/>
          <w:lang w:eastAsia="ja-JP"/>
        </w:rPr>
        <w:t>Umazume</w:t>
      </w:r>
      <w:proofErr w:type="spellEnd"/>
    </w:p>
    <w:p w14:paraId="45A0CC9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Kochi Offshore Tuna Fisheries Association</w:t>
      </w:r>
    </w:p>
    <w:p w14:paraId="44D5DC6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Member</w:t>
      </w:r>
    </w:p>
    <w:p w14:paraId="5B74441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tosayo_yoshinobu@sweet.ocn.ne.jp</w:t>
      </w:r>
    </w:p>
    <w:p w14:paraId="1663F6F4" w14:textId="77777777" w:rsidR="004D487C" w:rsidRPr="00583E70" w:rsidRDefault="004D487C" w:rsidP="004D487C">
      <w:pPr>
        <w:spacing w:after="0"/>
        <w:jc w:val="left"/>
        <w:rPr>
          <w:rFonts w:ascii="Calibri" w:eastAsia="Arial" w:hAnsi="Calibri" w:cs="Calibri"/>
          <w:szCs w:val="22"/>
          <w:lang w:eastAsia="ja-JP"/>
        </w:rPr>
      </w:pPr>
    </w:p>
    <w:p w14:paraId="140599A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Yuhei Takeya</w:t>
      </w:r>
    </w:p>
    <w:p w14:paraId="35E4592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Aomori Prefecture Government </w:t>
      </w:r>
    </w:p>
    <w:p w14:paraId="143E3EC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Department of Agriculture, Forestry and Fisheries, Fisheries Bureau, Fisheries Promotion Division, The Chief Examiner</w:t>
      </w:r>
    </w:p>
    <w:p w14:paraId="32FB6F4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ut0829@gmail.com</w:t>
      </w:r>
    </w:p>
    <w:p w14:paraId="72E8AA7E" w14:textId="77777777" w:rsidR="004D487C" w:rsidRPr="00583E70" w:rsidRDefault="004D487C" w:rsidP="004D487C">
      <w:pPr>
        <w:spacing w:after="0"/>
        <w:jc w:val="left"/>
        <w:rPr>
          <w:rFonts w:ascii="Calibri" w:eastAsia="Arial" w:hAnsi="Calibri" w:cs="Calibri"/>
          <w:szCs w:val="22"/>
          <w:lang w:eastAsia="ja-JP"/>
        </w:rPr>
      </w:pPr>
    </w:p>
    <w:p w14:paraId="62E18A5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Yuji Iwata</w:t>
      </w:r>
    </w:p>
    <w:p w14:paraId="01856BC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San-In Purse Seine Fisheries Cooperative</w:t>
      </w:r>
    </w:p>
    <w:p w14:paraId="7685476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Union President</w:t>
      </w:r>
    </w:p>
    <w:p w14:paraId="7212040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iwata@sanmaki.jp</w:t>
      </w:r>
    </w:p>
    <w:p w14:paraId="3831676C" w14:textId="77777777" w:rsidR="004D487C" w:rsidRPr="00583E70" w:rsidRDefault="004D487C" w:rsidP="004D487C">
      <w:pPr>
        <w:spacing w:after="0"/>
        <w:jc w:val="left"/>
        <w:rPr>
          <w:rFonts w:ascii="Calibri" w:eastAsia="Arial" w:hAnsi="Calibri" w:cs="Calibri"/>
          <w:szCs w:val="22"/>
          <w:lang w:eastAsia="ja-JP"/>
        </w:rPr>
      </w:pPr>
    </w:p>
    <w:p w14:paraId="5A595CD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Yuji </w:t>
      </w:r>
      <w:proofErr w:type="spellStart"/>
      <w:r w:rsidRPr="00583E70">
        <w:rPr>
          <w:rFonts w:ascii="Calibri" w:eastAsia="Times New Roman" w:hAnsi="Calibri" w:cs="Calibri"/>
          <w:b/>
          <w:bCs/>
          <w:szCs w:val="22"/>
          <w:lang w:eastAsia="ja-JP"/>
        </w:rPr>
        <w:t>Uozumi</w:t>
      </w:r>
      <w:proofErr w:type="spellEnd"/>
    </w:p>
    <w:p w14:paraId="314BB6A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Japan Tuna Fisheries Co-operative Association</w:t>
      </w:r>
    </w:p>
    <w:p w14:paraId="40AB7CB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Adviser</w:t>
      </w:r>
    </w:p>
    <w:p w14:paraId="0DDB391E" w14:textId="77777777" w:rsidR="004D487C" w:rsidRPr="00583E70" w:rsidRDefault="004D487C" w:rsidP="004D487C">
      <w:pPr>
        <w:spacing w:after="0"/>
        <w:jc w:val="left"/>
        <w:rPr>
          <w:rFonts w:ascii="Calibri" w:eastAsia="Arial" w:hAnsi="Calibri" w:cs="Calibri"/>
          <w:szCs w:val="22"/>
          <w:lang w:eastAsia="ja-JP"/>
        </w:rPr>
      </w:pPr>
    </w:p>
    <w:p w14:paraId="2E2AEAD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lastRenderedPageBreak/>
        <w:t>NEW ZEALAND</w:t>
      </w:r>
    </w:p>
    <w:p w14:paraId="3F7F5999" w14:textId="77777777" w:rsidR="004D487C" w:rsidRPr="00583E70" w:rsidRDefault="004D487C" w:rsidP="004D487C">
      <w:pPr>
        <w:spacing w:after="0"/>
        <w:jc w:val="left"/>
        <w:rPr>
          <w:rFonts w:ascii="Calibri" w:eastAsia="Arial" w:hAnsi="Calibri" w:cs="Calibri"/>
          <w:szCs w:val="22"/>
          <w:lang w:eastAsia="ja-JP"/>
        </w:rPr>
      </w:pPr>
    </w:p>
    <w:p w14:paraId="139D1E3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Arthur Hore</w:t>
      </w:r>
    </w:p>
    <w:p w14:paraId="0D9D29C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Ministry for Primary Industries</w:t>
      </w:r>
    </w:p>
    <w:p w14:paraId="6159870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Manager, Offshore Fisheries</w:t>
      </w:r>
    </w:p>
    <w:p w14:paraId="429EAE93" w14:textId="77777777" w:rsidR="004D487C" w:rsidRPr="00583E70" w:rsidRDefault="004D487C" w:rsidP="004D487C">
      <w:pPr>
        <w:spacing w:after="0"/>
        <w:jc w:val="left"/>
        <w:rPr>
          <w:rFonts w:ascii="Calibri" w:eastAsia="Arial" w:hAnsi="Calibri" w:cs="Calibri"/>
          <w:szCs w:val="22"/>
          <w:lang w:eastAsia="ja-JP"/>
        </w:rPr>
      </w:pPr>
    </w:p>
    <w:p w14:paraId="5C9C27B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Hilary Ayrton</w:t>
      </w:r>
    </w:p>
    <w:p w14:paraId="6DACDABE" w14:textId="56E7BDD1"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Ministry for Primary Industries </w:t>
      </w:r>
    </w:p>
    <w:p w14:paraId="1B50928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Senior Fisheries Analyst </w:t>
      </w:r>
    </w:p>
    <w:p w14:paraId="7D110C7E" w14:textId="77777777" w:rsidR="004D487C" w:rsidRPr="00583E70" w:rsidRDefault="004D487C" w:rsidP="004D487C">
      <w:pPr>
        <w:spacing w:after="0"/>
        <w:jc w:val="left"/>
        <w:rPr>
          <w:rFonts w:ascii="Calibri" w:eastAsia="Arial" w:hAnsi="Calibri" w:cs="Calibri"/>
          <w:szCs w:val="22"/>
          <w:lang w:eastAsia="ja-JP"/>
        </w:rPr>
      </w:pPr>
    </w:p>
    <w:p w14:paraId="12192F5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PHILIPPINES</w:t>
      </w:r>
    </w:p>
    <w:p w14:paraId="6B3AEAB5" w14:textId="77777777" w:rsidR="004D487C" w:rsidRPr="00583E70" w:rsidRDefault="004D487C" w:rsidP="004D487C">
      <w:pPr>
        <w:spacing w:after="0"/>
        <w:jc w:val="left"/>
        <w:rPr>
          <w:rFonts w:ascii="Calibri" w:eastAsia="Arial" w:hAnsi="Calibri" w:cs="Calibri"/>
          <w:szCs w:val="22"/>
          <w:lang w:eastAsia="ja-JP"/>
        </w:rPr>
      </w:pPr>
    </w:p>
    <w:p w14:paraId="4E4B1F7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Isidro Tanangonan</w:t>
      </w:r>
    </w:p>
    <w:p w14:paraId="3303AA1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Bureau of Fisheries and Aquatic Resources </w:t>
      </w:r>
    </w:p>
    <w:p w14:paraId="2EA13097"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szCs w:val="22"/>
          <w:lang w:eastAsia="ja-JP"/>
        </w:rPr>
        <w:t>Aquaculturist</w:t>
      </w:r>
      <w:proofErr w:type="spellEnd"/>
      <w:r w:rsidRPr="00583E70">
        <w:rPr>
          <w:rFonts w:ascii="Calibri" w:eastAsia="Times New Roman" w:hAnsi="Calibri" w:cs="Calibri"/>
          <w:szCs w:val="22"/>
          <w:lang w:eastAsia="ja-JP"/>
        </w:rPr>
        <w:t xml:space="preserve"> II</w:t>
      </w:r>
    </w:p>
    <w:p w14:paraId="78D1CA7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itanangonan@bfar.da.gov.ph</w:t>
      </w:r>
    </w:p>
    <w:p w14:paraId="235177F3" w14:textId="77777777" w:rsidR="004D487C" w:rsidRPr="00583E70" w:rsidRDefault="004D487C" w:rsidP="004D487C">
      <w:pPr>
        <w:spacing w:after="0"/>
        <w:jc w:val="left"/>
        <w:rPr>
          <w:rFonts w:ascii="Calibri" w:eastAsia="Arial" w:hAnsi="Calibri" w:cs="Calibri"/>
          <w:szCs w:val="22"/>
          <w:lang w:eastAsia="ja-JP"/>
        </w:rPr>
      </w:pPr>
    </w:p>
    <w:p w14:paraId="07735FA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REPUBLIC OF KOREA</w:t>
      </w:r>
    </w:p>
    <w:p w14:paraId="702929E2" w14:textId="77777777" w:rsidR="004D487C" w:rsidRPr="00583E70" w:rsidRDefault="004D487C" w:rsidP="004D487C">
      <w:pPr>
        <w:spacing w:after="0"/>
        <w:jc w:val="left"/>
        <w:rPr>
          <w:rFonts w:ascii="Calibri" w:eastAsia="Arial" w:hAnsi="Calibri" w:cs="Calibri"/>
          <w:szCs w:val="22"/>
          <w:lang w:eastAsia="ja-JP"/>
        </w:rPr>
      </w:pPr>
    </w:p>
    <w:p w14:paraId="7638C75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Ilkang Na</w:t>
      </w:r>
    </w:p>
    <w:p w14:paraId="7B44921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Ministry of Oceans and Fisheries</w:t>
      </w:r>
    </w:p>
    <w:p w14:paraId="10A5B12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Policy Officer / Multilateral Fisheries Negotiator</w:t>
      </w:r>
    </w:p>
    <w:p w14:paraId="3F8A30E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ikna@korea.kr</w:t>
      </w:r>
    </w:p>
    <w:p w14:paraId="33832B45" w14:textId="77777777" w:rsidR="004D487C" w:rsidRPr="00583E70" w:rsidRDefault="004D487C" w:rsidP="004D487C">
      <w:pPr>
        <w:spacing w:after="0"/>
        <w:jc w:val="left"/>
        <w:rPr>
          <w:rFonts w:ascii="Calibri" w:eastAsia="Arial" w:hAnsi="Calibri" w:cs="Calibri"/>
          <w:szCs w:val="22"/>
          <w:lang w:eastAsia="ja-JP"/>
        </w:rPr>
      </w:pPr>
    </w:p>
    <w:p w14:paraId="4A1FBAA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Jae-</w:t>
      </w:r>
      <w:proofErr w:type="spellStart"/>
      <w:r w:rsidRPr="00583E70">
        <w:rPr>
          <w:rFonts w:ascii="Calibri" w:eastAsia="Times New Roman" w:hAnsi="Calibri" w:cs="Calibri"/>
          <w:b/>
          <w:bCs/>
          <w:szCs w:val="22"/>
          <w:lang w:eastAsia="ja-JP"/>
        </w:rPr>
        <w:t>geol</w:t>
      </w:r>
      <w:proofErr w:type="spellEnd"/>
      <w:r w:rsidRPr="00583E70">
        <w:rPr>
          <w:rFonts w:ascii="Calibri" w:eastAsia="Times New Roman" w:hAnsi="Calibri" w:cs="Calibri"/>
          <w:b/>
          <w:bCs/>
          <w:szCs w:val="22"/>
          <w:lang w:eastAsia="ja-JP"/>
        </w:rPr>
        <w:t xml:space="preserve"> Yang</w:t>
      </w:r>
    </w:p>
    <w:p w14:paraId="3E476DA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Korea Overseas Fisheries Cooperation Center</w:t>
      </w:r>
    </w:p>
    <w:p w14:paraId="5547991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Policy Analyst</w:t>
      </w:r>
    </w:p>
    <w:p w14:paraId="36C8918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jg718@kofci.org</w:t>
      </w:r>
    </w:p>
    <w:p w14:paraId="4784764F" w14:textId="77777777" w:rsidR="004D487C" w:rsidRPr="00583E70" w:rsidRDefault="004D487C" w:rsidP="004D487C">
      <w:pPr>
        <w:spacing w:after="0"/>
        <w:jc w:val="left"/>
        <w:rPr>
          <w:rFonts w:ascii="Calibri" w:eastAsia="Arial" w:hAnsi="Calibri" w:cs="Calibri"/>
          <w:szCs w:val="22"/>
          <w:lang w:eastAsia="ja-JP"/>
        </w:rPr>
      </w:pPr>
    </w:p>
    <w:p w14:paraId="3FBB955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REPUBLIC OF MARSHALL ISLANDS</w:t>
      </w:r>
    </w:p>
    <w:p w14:paraId="1A5DAA0A" w14:textId="77777777" w:rsidR="004D487C" w:rsidRPr="00583E70" w:rsidRDefault="004D487C" w:rsidP="004D487C">
      <w:pPr>
        <w:spacing w:after="0"/>
        <w:jc w:val="left"/>
        <w:rPr>
          <w:rFonts w:ascii="Calibri" w:eastAsia="Arial" w:hAnsi="Calibri" w:cs="Calibri"/>
          <w:szCs w:val="22"/>
          <w:lang w:eastAsia="ja-JP"/>
        </w:rPr>
      </w:pPr>
    </w:p>
    <w:p w14:paraId="1650FD4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Berry Muller</w:t>
      </w:r>
    </w:p>
    <w:p w14:paraId="3C1156B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Marshall Islands Marine Resources Authority</w:t>
      </w:r>
    </w:p>
    <w:p w14:paraId="0039C1F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Deputy Director - Oceanic and Industrial Affairs Division</w:t>
      </w:r>
    </w:p>
    <w:p w14:paraId="42D20B4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bmuller@mimra.com</w:t>
      </w:r>
    </w:p>
    <w:p w14:paraId="0F0661C8" w14:textId="77777777" w:rsidR="004D487C" w:rsidRPr="00583E70" w:rsidRDefault="004D487C" w:rsidP="004D487C">
      <w:pPr>
        <w:spacing w:after="0"/>
        <w:jc w:val="left"/>
        <w:rPr>
          <w:rFonts w:ascii="Calibri" w:eastAsia="Arial" w:hAnsi="Calibri" w:cs="Calibri"/>
          <w:szCs w:val="22"/>
          <w:lang w:eastAsia="ja-JP"/>
        </w:rPr>
      </w:pPr>
    </w:p>
    <w:p w14:paraId="02E1FB1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CHINESE TAIPEI</w:t>
      </w:r>
    </w:p>
    <w:p w14:paraId="326B6FFD" w14:textId="77777777" w:rsidR="004D487C" w:rsidRPr="00583E70" w:rsidRDefault="004D487C" w:rsidP="004D487C">
      <w:pPr>
        <w:spacing w:after="0"/>
        <w:jc w:val="left"/>
        <w:rPr>
          <w:rFonts w:ascii="Calibri" w:eastAsia="Arial" w:hAnsi="Calibri" w:cs="Calibri"/>
          <w:szCs w:val="22"/>
          <w:lang w:eastAsia="ja-JP"/>
        </w:rPr>
      </w:pPr>
    </w:p>
    <w:p w14:paraId="5EB3F85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Joy Hsiangyi Yu</w:t>
      </w:r>
    </w:p>
    <w:p w14:paraId="394AA0E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Ministry of Agriculture</w:t>
      </w:r>
    </w:p>
    <w:p w14:paraId="7F0CB24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Section Chief, Pacific Ocean Fisheries Management Section, Distant Water Fisheries Division</w:t>
      </w:r>
    </w:p>
    <w:p w14:paraId="2521777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hsiangyi@ms1.fa.gov.tw</w:t>
      </w:r>
    </w:p>
    <w:p w14:paraId="0FF0BFF7" w14:textId="77777777" w:rsidR="004D487C" w:rsidRPr="00583E70" w:rsidRDefault="004D487C" w:rsidP="004D487C">
      <w:pPr>
        <w:spacing w:after="0"/>
        <w:jc w:val="left"/>
        <w:rPr>
          <w:rFonts w:ascii="Calibri" w:eastAsia="Arial" w:hAnsi="Calibri" w:cs="Calibri"/>
          <w:szCs w:val="22"/>
          <w:lang w:eastAsia="ja-JP"/>
        </w:rPr>
      </w:pPr>
    </w:p>
    <w:p w14:paraId="22010EE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Joseph Chia-Chi Fu</w:t>
      </w:r>
    </w:p>
    <w:p w14:paraId="1DA5287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Overseas Fisheries Development Council</w:t>
      </w:r>
    </w:p>
    <w:p w14:paraId="640DCBF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Director</w:t>
      </w:r>
    </w:p>
    <w:p w14:paraId="0057D80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joseph@ofdc.org.tw</w:t>
      </w:r>
    </w:p>
    <w:p w14:paraId="4506FE40" w14:textId="77777777" w:rsidR="004D487C" w:rsidRPr="00583E70" w:rsidRDefault="004D487C" w:rsidP="004D487C">
      <w:pPr>
        <w:spacing w:after="0"/>
        <w:jc w:val="left"/>
        <w:rPr>
          <w:rFonts w:ascii="Calibri" w:eastAsia="Arial" w:hAnsi="Calibri" w:cs="Calibri"/>
          <w:szCs w:val="22"/>
          <w:lang w:eastAsia="ja-JP"/>
        </w:rPr>
      </w:pPr>
    </w:p>
    <w:p w14:paraId="3854AD3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Shao-Wei Lu</w:t>
      </w:r>
    </w:p>
    <w:p w14:paraId="23855E7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Agency, Ministry of Agriculture</w:t>
      </w:r>
    </w:p>
    <w:p w14:paraId="4E86968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Associate Technical Specialist, Pacific Ocean Fisheries Management Section, Distant Water Fisheries Division</w:t>
      </w:r>
    </w:p>
    <w:p w14:paraId="1C49D74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shaowei0220@ms1.fa.gov.tw</w:t>
      </w:r>
    </w:p>
    <w:p w14:paraId="57D523B3" w14:textId="77777777" w:rsidR="004D487C" w:rsidRPr="00583E70" w:rsidRDefault="004D487C" w:rsidP="004D487C">
      <w:pPr>
        <w:spacing w:after="0"/>
        <w:jc w:val="left"/>
        <w:rPr>
          <w:rFonts w:ascii="Calibri" w:eastAsia="Arial" w:hAnsi="Calibri" w:cs="Calibri"/>
          <w:szCs w:val="22"/>
          <w:lang w:eastAsia="ja-JP"/>
        </w:rPr>
      </w:pPr>
    </w:p>
    <w:p w14:paraId="26C7607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Shui-Kai Chang</w:t>
      </w:r>
    </w:p>
    <w:p w14:paraId="49CDB32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Sun Yat-sen University</w:t>
      </w:r>
    </w:p>
    <w:p w14:paraId="735E3F1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Professor</w:t>
      </w:r>
    </w:p>
    <w:p w14:paraId="01A785D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skchang@faculty.nsysu.edu.tw</w:t>
      </w:r>
    </w:p>
    <w:p w14:paraId="12C54D6A" w14:textId="77777777" w:rsidR="004D487C" w:rsidRPr="00583E70" w:rsidRDefault="004D487C" w:rsidP="004D487C">
      <w:pPr>
        <w:spacing w:after="0"/>
        <w:jc w:val="left"/>
        <w:rPr>
          <w:rFonts w:ascii="Calibri" w:eastAsia="Arial" w:hAnsi="Calibri" w:cs="Calibri"/>
          <w:szCs w:val="22"/>
          <w:lang w:eastAsia="ja-JP"/>
        </w:rPr>
      </w:pPr>
    </w:p>
    <w:p w14:paraId="36378E9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Tzu-Ching Yu</w:t>
      </w:r>
    </w:p>
    <w:p w14:paraId="0C66D75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Overseas Fisheries Development Council</w:t>
      </w:r>
    </w:p>
    <w:p w14:paraId="6061077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Secretary</w:t>
      </w:r>
    </w:p>
    <w:p w14:paraId="056843A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evan@ofdc.org.tw</w:t>
      </w:r>
    </w:p>
    <w:p w14:paraId="0BF885A9" w14:textId="77777777" w:rsidR="004D487C" w:rsidRPr="00583E70" w:rsidRDefault="004D487C" w:rsidP="004D487C">
      <w:pPr>
        <w:spacing w:after="0"/>
        <w:jc w:val="left"/>
        <w:rPr>
          <w:rFonts w:ascii="Calibri" w:eastAsia="Arial" w:hAnsi="Calibri" w:cs="Calibri"/>
          <w:szCs w:val="22"/>
          <w:lang w:eastAsia="ja-JP"/>
        </w:rPr>
      </w:pPr>
    </w:p>
    <w:p w14:paraId="582C610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UNITED STATES OF AMERICA</w:t>
      </w:r>
    </w:p>
    <w:p w14:paraId="399287E8" w14:textId="77777777" w:rsidR="004D487C" w:rsidRPr="00583E70" w:rsidRDefault="004D487C" w:rsidP="004D487C">
      <w:pPr>
        <w:spacing w:after="0"/>
        <w:jc w:val="left"/>
        <w:rPr>
          <w:rFonts w:ascii="Calibri" w:eastAsia="Arial" w:hAnsi="Calibri" w:cs="Calibri"/>
          <w:szCs w:val="22"/>
          <w:lang w:eastAsia="ja-JP"/>
        </w:rPr>
      </w:pPr>
    </w:p>
    <w:p w14:paraId="4574A4A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Alex Kahl</w:t>
      </w:r>
    </w:p>
    <w:p w14:paraId="26DC63B2"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NOAA Fisheries</w:t>
      </w:r>
      <w:sdt>
        <w:sdtPr>
          <w:rPr>
            <w:rFonts w:ascii="Calibri" w:hAnsi="Calibri" w:cs="Calibri"/>
            <w:szCs w:val="22"/>
          </w:rPr>
          <w:tag w:val="goog_rdk_0"/>
          <w:id w:val="-1828503017"/>
          <w:showingPlcHdr/>
        </w:sdtPr>
        <w:sdtContent>
          <w:r w:rsidRPr="00583E70">
            <w:rPr>
              <w:rFonts w:ascii="Calibri" w:hAnsi="Calibri" w:cs="Calibri"/>
              <w:szCs w:val="22"/>
            </w:rPr>
            <w:t xml:space="preserve">     </w:t>
          </w:r>
        </w:sdtContent>
      </w:sdt>
    </w:p>
    <w:p w14:paraId="6FE967C5" w14:textId="77777777" w:rsidR="004D487C" w:rsidRPr="00583E70" w:rsidRDefault="00000000" w:rsidP="004D487C">
      <w:pPr>
        <w:spacing w:after="0"/>
        <w:jc w:val="left"/>
        <w:rPr>
          <w:rFonts w:ascii="Calibri" w:hAnsi="Calibri" w:cs="Calibri"/>
          <w:szCs w:val="22"/>
        </w:rPr>
      </w:pPr>
      <w:sdt>
        <w:sdtPr>
          <w:rPr>
            <w:rFonts w:ascii="Calibri" w:hAnsi="Calibri" w:cs="Calibri"/>
            <w:szCs w:val="22"/>
          </w:rPr>
          <w:tag w:val="goog_rdk_2"/>
          <w:id w:val="-1367754973"/>
        </w:sdtPr>
        <w:sdtContent>
          <w:r w:rsidR="004D487C" w:rsidRPr="00583E70">
            <w:rPr>
              <w:rFonts w:ascii="Calibri" w:hAnsi="Calibri" w:cs="Calibri"/>
              <w:szCs w:val="22"/>
            </w:rPr>
            <w:t>Resource Management Specialist</w:t>
          </w:r>
        </w:sdtContent>
      </w:sdt>
      <w:sdt>
        <w:sdtPr>
          <w:rPr>
            <w:rFonts w:ascii="Calibri" w:hAnsi="Calibri" w:cs="Calibri"/>
            <w:szCs w:val="22"/>
          </w:rPr>
          <w:tag w:val="goog_rdk_3"/>
          <w:id w:val="189269480"/>
          <w:showingPlcHdr/>
        </w:sdtPr>
        <w:sdtContent>
          <w:r w:rsidR="004D487C" w:rsidRPr="00583E70">
            <w:rPr>
              <w:rFonts w:ascii="Calibri" w:hAnsi="Calibri" w:cs="Calibri"/>
              <w:szCs w:val="22"/>
            </w:rPr>
            <w:t xml:space="preserve">     </w:t>
          </w:r>
        </w:sdtContent>
      </w:sdt>
    </w:p>
    <w:p w14:paraId="683EF50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alex.kahl@noaa.gov</w:t>
      </w:r>
    </w:p>
    <w:p w14:paraId="524B5FDE" w14:textId="77777777" w:rsidR="004D487C" w:rsidRPr="00583E70" w:rsidRDefault="004D487C" w:rsidP="004D487C">
      <w:pPr>
        <w:spacing w:after="0"/>
        <w:jc w:val="left"/>
        <w:rPr>
          <w:rFonts w:ascii="Calibri" w:eastAsia="Arial" w:hAnsi="Calibri" w:cs="Calibri"/>
          <w:szCs w:val="22"/>
          <w:lang w:eastAsia="ja-JP"/>
        </w:rPr>
      </w:pPr>
    </w:p>
    <w:p w14:paraId="30A99C5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Amanda Munro</w:t>
      </w:r>
    </w:p>
    <w:p w14:paraId="75DEB30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NOAA Fisheries</w:t>
      </w:r>
    </w:p>
    <w:p w14:paraId="7B86168F" w14:textId="77777777" w:rsidR="004D487C" w:rsidRPr="00583E70" w:rsidRDefault="00000000" w:rsidP="004D487C">
      <w:pPr>
        <w:spacing w:after="0"/>
        <w:jc w:val="left"/>
        <w:rPr>
          <w:rFonts w:ascii="Calibri" w:hAnsi="Calibri" w:cs="Calibri"/>
          <w:szCs w:val="22"/>
        </w:rPr>
      </w:pPr>
      <w:sdt>
        <w:sdtPr>
          <w:rPr>
            <w:rFonts w:ascii="Calibri" w:hAnsi="Calibri" w:cs="Calibri"/>
            <w:szCs w:val="22"/>
          </w:rPr>
          <w:tag w:val="goog_rdk_5"/>
          <w:id w:val="-590930782"/>
        </w:sdtPr>
        <w:sdtContent>
          <w:r w:rsidR="004D487C" w:rsidRPr="00583E70">
            <w:rPr>
              <w:rFonts w:ascii="Calibri" w:hAnsi="Calibri" w:cs="Calibri"/>
              <w:szCs w:val="22"/>
            </w:rPr>
            <w:t>Policy Analyst</w:t>
          </w:r>
        </w:sdtContent>
      </w:sdt>
      <w:sdt>
        <w:sdtPr>
          <w:rPr>
            <w:rFonts w:ascii="Calibri" w:hAnsi="Calibri" w:cs="Calibri"/>
            <w:szCs w:val="22"/>
          </w:rPr>
          <w:tag w:val="goog_rdk_6"/>
          <w:id w:val="-779413432"/>
        </w:sdtPr>
        <w:sdtContent/>
      </w:sdt>
    </w:p>
    <w:p w14:paraId="621C6D0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amanda.munro@noaa.gov</w:t>
      </w:r>
    </w:p>
    <w:p w14:paraId="7790645C" w14:textId="77777777" w:rsidR="004D487C" w:rsidRPr="00583E70" w:rsidRDefault="004D487C" w:rsidP="004D487C">
      <w:pPr>
        <w:spacing w:after="0"/>
        <w:jc w:val="left"/>
        <w:rPr>
          <w:rFonts w:ascii="Calibri" w:eastAsia="Arial" w:hAnsi="Calibri" w:cs="Calibri"/>
          <w:szCs w:val="22"/>
          <w:lang w:eastAsia="ja-JP"/>
        </w:rPr>
      </w:pPr>
    </w:p>
    <w:p w14:paraId="7967190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Celia Barroso</w:t>
      </w:r>
    </w:p>
    <w:p w14:paraId="0338FCD7"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 xml:space="preserve">NOAA </w:t>
      </w:r>
      <w:sdt>
        <w:sdtPr>
          <w:rPr>
            <w:rFonts w:ascii="Calibri" w:hAnsi="Calibri" w:cs="Calibri"/>
            <w:szCs w:val="22"/>
          </w:rPr>
          <w:tag w:val="goog_rdk_7"/>
          <w:id w:val="-600100525"/>
        </w:sdtPr>
        <w:sdtContent/>
      </w:sdt>
      <w:r w:rsidRPr="00583E70">
        <w:rPr>
          <w:rFonts w:ascii="Calibri" w:eastAsia="Times New Roman" w:hAnsi="Calibri" w:cs="Calibri"/>
          <w:szCs w:val="22"/>
        </w:rPr>
        <w:t>Fisheries</w:t>
      </w:r>
      <w:sdt>
        <w:sdtPr>
          <w:rPr>
            <w:rFonts w:ascii="Calibri" w:hAnsi="Calibri" w:cs="Calibri"/>
            <w:szCs w:val="22"/>
          </w:rPr>
          <w:tag w:val="goog_rdk_8"/>
          <w:id w:val="-2023610728"/>
        </w:sdtPr>
        <w:sdtContent/>
      </w:sdt>
    </w:p>
    <w:p w14:paraId="3C4873F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Fishery Policy Analyst</w:t>
      </w:r>
    </w:p>
    <w:p w14:paraId="4296670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celia.barroso@noaa.gov</w:t>
      </w:r>
    </w:p>
    <w:p w14:paraId="1EFAAE1E" w14:textId="77777777" w:rsidR="004D487C" w:rsidRPr="00583E70" w:rsidRDefault="004D487C" w:rsidP="004D487C">
      <w:pPr>
        <w:spacing w:after="0"/>
        <w:jc w:val="left"/>
        <w:rPr>
          <w:rFonts w:ascii="Calibri" w:eastAsia="Arial" w:hAnsi="Calibri" w:cs="Calibri"/>
          <w:szCs w:val="22"/>
          <w:lang w:eastAsia="ja-JP"/>
        </w:rPr>
      </w:pPr>
    </w:p>
    <w:p w14:paraId="11F6681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Christa Svensson</w:t>
      </w:r>
    </w:p>
    <w:p w14:paraId="35037D11"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P</w:t>
      </w:r>
      <w:sdt>
        <w:sdtPr>
          <w:rPr>
            <w:rFonts w:ascii="Calibri" w:hAnsi="Calibri" w:cs="Calibri"/>
            <w:szCs w:val="22"/>
          </w:rPr>
          <w:tag w:val="goog_rdk_9"/>
          <w:id w:val="-402918848"/>
        </w:sdtPr>
        <w:sdtContent>
          <w:r w:rsidRPr="00583E70">
            <w:rPr>
              <w:rFonts w:ascii="Calibri" w:eastAsia="Times New Roman" w:hAnsi="Calibri" w:cs="Calibri"/>
              <w:szCs w:val="22"/>
            </w:rPr>
            <w:t>acific Fishery Management Council</w:t>
          </w:r>
        </w:sdtContent>
      </w:sdt>
      <w:sdt>
        <w:sdtPr>
          <w:rPr>
            <w:rFonts w:ascii="Calibri" w:hAnsi="Calibri" w:cs="Calibri"/>
            <w:szCs w:val="22"/>
          </w:rPr>
          <w:tag w:val="goog_rdk_10"/>
          <w:id w:val="-86159972"/>
        </w:sdtPr>
        <w:sdtContent/>
      </w:sdt>
    </w:p>
    <w:p w14:paraId="61E1B8AF"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Alternate-</w:t>
      </w:r>
      <w:sdt>
        <w:sdtPr>
          <w:rPr>
            <w:rFonts w:ascii="Calibri" w:hAnsi="Calibri" w:cs="Calibri"/>
            <w:szCs w:val="22"/>
          </w:rPr>
          <w:tag w:val="goog_rdk_11"/>
          <w:id w:val="-1184897445"/>
        </w:sdtPr>
        <w:sdtContent>
          <w:r w:rsidRPr="00583E70">
            <w:rPr>
              <w:rFonts w:ascii="Calibri" w:eastAsia="Times New Roman" w:hAnsi="Calibri" w:cs="Calibri"/>
              <w:szCs w:val="22"/>
            </w:rPr>
            <w:t xml:space="preserve"> U.S. </w:t>
          </w:r>
        </w:sdtContent>
      </w:sdt>
      <w:r w:rsidRPr="00583E70">
        <w:rPr>
          <w:rFonts w:ascii="Calibri" w:eastAsia="Times New Roman" w:hAnsi="Calibri" w:cs="Calibri"/>
          <w:szCs w:val="22"/>
        </w:rPr>
        <w:t>Commissioner</w:t>
      </w:r>
    </w:p>
    <w:p w14:paraId="2B7704A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csvensson@trimarinegroup.com</w:t>
      </w:r>
    </w:p>
    <w:p w14:paraId="0FFAC79A" w14:textId="77777777" w:rsidR="004D487C" w:rsidRPr="00583E70" w:rsidRDefault="004D487C" w:rsidP="004D487C">
      <w:pPr>
        <w:spacing w:after="0"/>
        <w:jc w:val="left"/>
        <w:rPr>
          <w:rFonts w:ascii="Calibri" w:eastAsia="Arial" w:hAnsi="Calibri" w:cs="Calibri"/>
          <w:szCs w:val="22"/>
          <w:lang w:eastAsia="ja-JP"/>
        </w:rPr>
      </w:pPr>
    </w:p>
    <w:p w14:paraId="22C80A4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Christine Bertz</w:t>
      </w:r>
    </w:p>
    <w:p w14:paraId="6F3E390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U.S. Department of State</w:t>
      </w:r>
    </w:p>
    <w:p w14:paraId="411DA99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Foreign Affairs Officer</w:t>
      </w:r>
    </w:p>
    <w:p w14:paraId="29FFD19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bertzca@state.gov</w:t>
      </w:r>
    </w:p>
    <w:p w14:paraId="561919A6" w14:textId="77777777" w:rsidR="004D487C" w:rsidRPr="00583E70" w:rsidRDefault="004D487C" w:rsidP="004D487C">
      <w:pPr>
        <w:spacing w:after="0"/>
        <w:jc w:val="left"/>
        <w:rPr>
          <w:rFonts w:ascii="Calibri" w:eastAsia="Arial" w:hAnsi="Calibri" w:cs="Calibri"/>
          <w:szCs w:val="22"/>
          <w:lang w:eastAsia="ja-JP"/>
        </w:rPr>
      </w:pPr>
    </w:p>
    <w:p w14:paraId="1BF9D63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Christopher Dahl</w:t>
      </w:r>
    </w:p>
    <w:p w14:paraId="5A9AC3F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lastRenderedPageBreak/>
        <w:t>Pacific Fishery Management Council</w:t>
      </w:r>
    </w:p>
    <w:p w14:paraId="7E5C63A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Staff Officer - HMS</w:t>
      </w:r>
    </w:p>
    <w:p w14:paraId="3967A26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kit.dahl@noaa.gov</w:t>
      </w:r>
    </w:p>
    <w:p w14:paraId="57CD63BD" w14:textId="77777777" w:rsidR="004D487C" w:rsidRPr="00583E70" w:rsidRDefault="004D487C" w:rsidP="004D487C">
      <w:pPr>
        <w:spacing w:after="0"/>
        <w:jc w:val="left"/>
        <w:rPr>
          <w:rFonts w:ascii="Calibri" w:eastAsia="Arial" w:hAnsi="Calibri" w:cs="Calibri"/>
          <w:szCs w:val="22"/>
          <w:lang w:eastAsia="ja-JP"/>
        </w:rPr>
      </w:pPr>
    </w:p>
    <w:p w14:paraId="7D78373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Dorothy Lowman</w:t>
      </w:r>
    </w:p>
    <w:p w14:paraId="07EAB52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Lowman and Associates </w:t>
      </w:r>
    </w:p>
    <w:p w14:paraId="5234B5B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Owner/ Consultant </w:t>
      </w:r>
    </w:p>
    <w:p w14:paraId="4B2B324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dmlowman01@comcast.net</w:t>
      </w:r>
    </w:p>
    <w:p w14:paraId="53357622" w14:textId="77777777" w:rsidR="004D487C" w:rsidRPr="00583E70" w:rsidRDefault="004D487C" w:rsidP="004D487C">
      <w:pPr>
        <w:spacing w:after="0"/>
        <w:jc w:val="left"/>
        <w:rPr>
          <w:rFonts w:ascii="Calibri" w:eastAsia="Arial" w:hAnsi="Calibri" w:cs="Calibri"/>
          <w:szCs w:val="22"/>
          <w:lang w:eastAsia="ja-JP"/>
        </w:rPr>
      </w:pPr>
    </w:p>
    <w:p w14:paraId="4501DF1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Douglas H Fricke</w:t>
      </w:r>
    </w:p>
    <w:p w14:paraId="73D8BFB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PFMC HMSAS</w:t>
      </w:r>
    </w:p>
    <w:p w14:paraId="5D40809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Member</w:t>
      </w:r>
    </w:p>
    <w:p w14:paraId="0E91ECE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fricked@comcast.net</w:t>
      </w:r>
    </w:p>
    <w:p w14:paraId="0F3A6823" w14:textId="77777777" w:rsidR="004D487C" w:rsidRPr="00583E70" w:rsidRDefault="004D487C" w:rsidP="004D487C">
      <w:pPr>
        <w:spacing w:after="0"/>
        <w:jc w:val="left"/>
        <w:rPr>
          <w:rFonts w:ascii="Calibri" w:eastAsia="Arial" w:hAnsi="Calibri" w:cs="Calibri"/>
          <w:szCs w:val="22"/>
          <w:lang w:eastAsia="ja-JP"/>
        </w:rPr>
      </w:pPr>
    </w:p>
    <w:p w14:paraId="4EB9B0C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Eleanor Bors</w:t>
      </w:r>
    </w:p>
    <w:p w14:paraId="44BE8BC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NOAA Fisheries</w:t>
      </w:r>
    </w:p>
    <w:p w14:paraId="5D04CC1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International Affairs, Trade, and Commerce</w:t>
      </w:r>
    </w:p>
    <w:p w14:paraId="1C17AD0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eleanor.bors@noaa.gov</w:t>
      </w:r>
    </w:p>
    <w:p w14:paraId="53550735" w14:textId="77777777" w:rsidR="004D487C" w:rsidRPr="00583E70" w:rsidRDefault="004D487C" w:rsidP="004D487C">
      <w:pPr>
        <w:spacing w:after="0"/>
        <w:jc w:val="left"/>
        <w:rPr>
          <w:rFonts w:ascii="Calibri" w:eastAsia="Arial" w:hAnsi="Calibri" w:cs="Calibri"/>
          <w:szCs w:val="22"/>
          <w:lang w:eastAsia="ja-JP"/>
        </w:rPr>
      </w:pPr>
    </w:p>
    <w:p w14:paraId="0002622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Emily Reynolds</w:t>
      </w:r>
    </w:p>
    <w:p w14:paraId="767C7391"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NOAA Fisheries</w:t>
      </w:r>
      <w:sdt>
        <w:sdtPr>
          <w:rPr>
            <w:rFonts w:ascii="Calibri" w:hAnsi="Calibri" w:cs="Calibri"/>
            <w:szCs w:val="22"/>
          </w:rPr>
          <w:tag w:val="goog_rdk_30"/>
          <w:id w:val="1743456780"/>
        </w:sdtPr>
        <w:sdtContent/>
      </w:sdt>
    </w:p>
    <w:p w14:paraId="1F6A761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Fishery Policy Analyst</w:t>
      </w:r>
    </w:p>
    <w:p w14:paraId="524228A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emily.reynolds@noaa.gov</w:t>
      </w:r>
    </w:p>
    <w:p w14:paraId="4F1E5AA5" w14:textId="77777777" w:rsidR="004D487C" w:rsidRPr="00583E70" w:rsidRDefault="004D487C" w:rsidP="004D487C">
      <w:pPr>
        <w:spacing w:after="0"/>
        <w:jc w:val="left"/>
        <w:rPr>
          <w:rFonts w:ascii="Calibri" w:eastAsia="Arial" w:hAnsi="Calibri" w:cs="Calibri"/>
          <w:szCs w:val="22"/>
          <w:lang w:eastAsia="ja-JP"/>
        </w:rPr>
      </w:pPr>
    </w:p>
    <w:p w14:paraId="5A884CD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Huihua Lee</w:t>
      </w:r>
    </w:p>
    <w:p w14:paraId="39F80F2C" w14:textId="77777777" w:rsidR="004D487C" w:rsidRPr="00583E70" w:rsidRDefault="00000000" w:rsidP="004D487C">
      <w:pPr>
        <w:spacing w:after="0"/>
        <w:jc w:val="left"/>
        <w:rPr>
          <w:rFonts w:ascii="Calibri" w:hAnsi="Calibri" w:cs="Calibri"/>
          <w:szCs w:val="22"/>
        </w:rPr>
      </w:pPr>
      <w:sdt>
        <w:sdtPr>
          <w:rPr>
            <w:rFonts w:ascii="Calibri" w:hAnsi="Calibri" w:cs="Calibri"/>
            <w:szCs w:val="22"/>
          </w:rPr>
          <w:tag w:val="goog_rdk_32"/>
          <w:id w:val="-1364354917"/>
        </w:sdtPr>
        <w:sdtContent>
          <w:r w:rsidR="004D487C" w:rsidRPr="00583E70">
            <w:rPr>
              <w:rFonts w:ascii="Calibri" w:hAnsi="Calibri" w:cs="Calibri"/>
              <w:szCs w:val="22"/>
            </w:rPr>
            <w:t>NOAA Fisheries</w:t>
          </w:r>
        </w:sdtContent>
      </w:sdt>
      <w:sdt>
        <w:sdtPr>
          <w:rPr>
            <w:rFonts w:ascii="Calibri" w:hAnsi="Calibri" w:cs="Calibri"/>
            <w:szCs w:val="22"/>
          </w:rPr>
          <w:tag w:val="goog_rdk_33"/>
          <w:id w:val="-1061550081"/>
        </w:sdtPr>
        <w:sdtContent/>
      </w:sdt>
    </w:p>
    <w:p w14:paraId="7C6AE0A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Research Mathematical Statistician</w:t>
      </w:r>
    </w:p>
    <w:p w14:paraId="2B384B9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huihua.lee@noaa.gov</w:t>
      </w:r>
    </w:p>
    <w:p w14:paraId="29B7D3D1" w14:textId="77777777" w:rsidR="004D487C" w:rsidRPr="00583E70" w:rsidRDefault="004D487C" w:rsidP="004D487C">
      <w:pPr>
        <w:spacing w:after="0"/>
        <w:jc w:val="left"/>
        <w:rPr>
          <w:rFonts w:ascii="Calibri" w:eastAsia="Arial" w:hAnsi="Calibri" w:cs="Calibri"/>
          <w:szCs w:val="22"/>
          <w:lang w:eastAsia="ja-JP"/>
        </w:rPr>
      </w:pPr>
    </w:p>
    <w:p w14:paraId="0C45C01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Jason Philibotte</w:t>
      </w:r>
    </w:p>
    <w:p w14:paraId="6AE7BB1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NOAA Fisheries </w:t>
      </w:r>
    </w:p>
    <w:p w14:paraId="5700BDF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International Fisheries, Division Chief</w:t>
      </w:r>
    </w:p>
    <w:p w14:paraId="528576F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jason.philibotte@noaa.gov</w:t>
      </w:r>
    </w:p>
    <w:p w14:paraId="6530C1D5" w14:textId="77777777" w:rsidR="004D487C" w:rsidRPr="00583E70" w:rsidRDefault="004D487C" w:rsidP="004D487C">
      <w:pPr>
        <w:spacing w:after="0"/>
        <w:jc w:val="left"/>
        <w:rPr>
          <w:rFonts w:ascii="Calibri" w:eastAsia="Arial" w:hAnsi="Calibri" w:cs="Calibri"/>
          <w:szCs w:val="22"/>
          <w:lang w:eastAsia="ja-JP"/>
        </w:rPr>
      </w:pPr>
    </w:p>
    <w:p w14:paraId="1A88F0C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John Zuanich</w:t>
      </w:r>
    </w:p>
    <w:p w14:paraId="1288F6E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JZ Trading</w:t>
      </w:r>
    </w:p>
    <w:p w14:paraId="2B75C1A2"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U</w:t>
      </w:r>
      <w:sdt>
        <w:sdtPr>
          <w:rPr>
            <w:rFonts w:ascii="Calibri" w:hAnsi="Calibri" w:cs="Calibri"/>
            <w:szCs w:val="22"/>
          </w:rPr>
          <w:tag w:val="goog_rdk_34"/>
          <w:id w:val="434640564"/>
        </w:sdtPr>
        <w:sdtContent>
          <w:r w:rsidRPr="00583E70">
            <w:rPr>
              <w:rFonts w:ascii="Calibri" w:eastAsia="Times New Roman" w:hAnsi="Calibri" w:cs="Calibri"/>
              <w:szCs w:val="22"/>
            </w:rPr>
            <w:t xml:space="preserve">.S. Commissioner </w:t>
          </w:r>
        </w:sdtContent>
      </w:sdt>
      <w:sdt>
        <w:sdtPr>
          <w:rPr>
            <w:rFonts w:ascii="Calibri" w:hAnsi="Calibri" w:cs="Calibri"/>
            <w:szCs w:val="22"/>
          </w:rPr>
          <w:tag w:val="goog_rdk_35"/>
          <w:id w:val="998318949"/>
        </w:sdtPr>
        <w:sdtContent/>
      </w:sdt>
    </w:p>
    <w:p w14:paraId="5F922E0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jztrading@aol.com</w:t>
      </w:r>
    </w:p>
    <w:p w14:paraId="05FCBC01" w14:textId="77777777" w:rsidR="004D487C" w:rsidRPr="00583E70" w:rsidRDefault="004D487C" w:rsidP="004D487C">
      <w:pPr>
        <w:spacing w:after="0"/>
        <w:jc w:val="left"/>
        <w:rPr>
          <w:rFonts w:ascii="Calibri" w:eastAsia="Arial" w:hAnsi="Calibri" w:cs="Calibri"/>
          <w:szCs w:val="22"/>
          <w:lang w:eastAsia="ja-JP"/>
        </w:rPr>
      </w:pPr>
    </w:p>
    <w:p w14:paraId="4BC536B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Josh Madeira</w:t>
      </w:r>
    </w:p>
    <w:p w14:paraId="67D03DA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Monterey Bay Aquarium</w:t>
      </w:r>
    </w:p>
    <w:p w14:paraId="3ADB0F1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Director of Policy &amp; Stakeholder Engagement</w:t>
      </w:r>
    </w:p>
    <w:p w14:paraId="00DE6E6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jmadeira@mbayaq.org</w:t>
      </w:r>
    </w:p>
    <w:p w14:paraId="703EFE3F" w14:textId="77777777" w:rsidR="004D487C" w:rsidRPr="00583E70" w:rsidRDefault="004D487C" w:rsidP="004D487C">
      <w:pPr>
        <w:spacing w:after="0"/>
        <w:jc w:val="left"/>
        <w:rPr>
          <w:rFonts w:ascii="Calibri" w:eastAsia="Arial" w:hAnsi="Calibri" w:cs="Calibri"/>
          <w:szCs w:val="22"/>
          <w:lang w:eastAsia="ja-JP"/>
        </w:rPr>
      </w:pPr>
    </w:p>
    <w:p w14:paraId="3BACAF0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Kelly Kryc</w:t>
      </w:r>
    </w:p>
    <w:p w14:paraId="6AC2589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National Oceanic and Atmospheric Administration</w:t>
      </w:r>
    </w:p>
    <w:p w14:paraId="3CCE28B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Deputy Assistant Secretary for International Fisheries</w:t>
      </w:r>
    </w:p>
    <w:p w14:paraId="4BFC0E3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kelly.kryc@noaa.gov</w:t>
      </w:r>
    </w:p>
    <w:p w14:paraId="1FB9BD0E" w14:textId="77777777" w:rsidR="004D487C" w:rsidRPr="00583E70" w:rsidRDefault="004D487C" w:rsidP="004D487C">
      <w:pPr>
        <w:spacing w:after="0"/>
        <w:jc w:val="left"/>
        <w:rPr>
          <w:rFonts w:ascii="Calibri" w:eastAsia="Arial" w:hAnsi="Calibri" w:cs="Calibri"/>
          <w:szCs w:val="22"/>
          <w:lang w:eastAsia="ja-JP"/>
        </w:rPr>
      </w:pPr>
    </w:p>
    <w:p w14:paraId="3396859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Mark Fitchett</w:t>
      </w:r>
    </w:p>
    <w:p w14:paraId="30900B4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Pacific Regional Fisheries Management Council (WPRFMC)</w:t>
      </w:r>
    </w:p>
    <w:p w14:paraId="210EAF8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Pelagic Ecosystem Fisheries Scientist</w:t>
      </w:r>
    </w:p>
    <w:p w14:paraId="4B7112C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mark.fitchett@wpcouncil.org</w:t>
      </w:r>
    </w:p>
    <w:p w14:paraId="4BEB423A" w14:textId="77777777" w:rsidR="004D487C" w:rsidRPr="00583E70" w:rsidRDefault="004D487C" w:rsidP="004D487C">
      <w:pPr>
        <w:spacing w:after="0"/>
        <w:jc w:val="left"/>
        <w:rPr>
          <w:rFonts w:ascii="Calibri" w:eastAsia="Arial" w:hAnsi="Calibri" w:cs="Calibri"/>
          <w:szCs w:val="22"/>
          <w:lang w:eastAsia="ja-JP"/>
        </w:rPr>
      </w:pPr>
    </w:p>
    <w:p w14:paraId="1B58794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Michelle Sculley</w:t>
      </w:r>
    </w:p>
    <w:p w14:paraId="2C32245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NOAA</w:t>
      </w:r>
    </w:p>
    <w:p w14:paraId="1AA9CFC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Stock Assessment Scientist</w:t>
      </w:r>
    </w:p>
    <w:p w14:paraId="7F944CB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michelle.sculley@noaa.gov</w:t>
      </w:r>
    </w:p>
    <w:p w14:paraId="775029B9" w14:textId="77777777" w:rsidR="004D487C" w:rsidRPr="00583E70" w:rsidRDefault="004D487C" w:rsidP="004D487C">
      <w:pPr>
        <w:spacing w:after="0"/>
        <w:jc w:val="left"/>
        <w:rPr>
          <w:rFonts w:ascii="Calibri" w:eastAsia="Arial" w:hAnsi="Calibri" w:cs="Calibri"/>
          <w:szCs w:val="22"/>
          <w:lang w:eastAsia="ja-JP"/>
        </w:rPr>
      </w:pPr>
    </w:p>
    <w:p w14:paraId="595D9A3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Mike Conroy</w:t>
      </w:r>
    </w:p>
    <w:p w14:paraId="76F1FB2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 Coast Fisheries Consultants</w:t>
      </w:r>
    </w:p>
    <w:p w14:paraId="3C3C284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Principal/president</w:t>
      </w:r>
    </w:p>
    <w:p w14:paraId="6AE33A56" w14:textId="77777777" w:rsidR="004D487C" w:rsidRPr="00583E70" w:rsidRDefault="00000000" w:rsidP="004D487C">
      <w:pPr>
        <w:spacing w:after="0"/>
        <w:jc w:val="left"/>
        <w:rPr>
          <w:rFonts w:ascii="Calibri" w:hAnsi="Calibri" w:cs="Calibri"/>
          <w:szCs w:val="22"/>
        </w:rPr>
      </w:pPr>
      <w:sdt>
        <w:sdtPr>
          <w:rPr>
            <w:rFonts w:ascii="Calibri" w:hAnsi="Calibri" w:cs="Calibri"/>
            <w:szCs w:val="22"/>
          </w:rPr>
          <w:tag w:val="goog_rdk_38"/>
          <w:id w:val="201368076"/>
        </w:sdtPr>
        <w:sdtContent>
          <w:r w:rsidR="004D487C" w:rsidRPr="00583E70">
            <w:rPr>
              <w:rFonts w:ascii="Calibri" w:hAnsi="Calibri" w:cs="Calibri"/>
              <w:szCs w:val="22"/>
            </w:rPr>
            <w:t>Mike@wecofm.com</w:t>
          </w:r>
        </w:sdtContent>
      </w:sdt>
      <w:sdt>
        <w:sdtPr>
          <w:rPr>
            <w:rFonts w:ascii="Calibri" w:hAnsi="Calibri" w:cs="Calibri"/>
            <w:szCs w:val="22"/>
          </w:rPr>
          <w:tag w:val="goog_rdk_39"/>
          <w:id w:val="411358013"/>
        </w:sdtPr>
        <w:sdtContent/>
      </w:sdt>
    </w:p>
    <w:p w14:paraId="2A41D4B4" w14:textId="77777777" w:rsidR="004D487C" w:rsidRPr="00583E70" w:rsidRDefault="004D487C" w:rsidP="004D487C">
      <w:pPr>
        <w:spacing w:after="0"/>
        <w:jc w:val="left"/>
        <w:rPr>
          <w:rFonts w:ascii="Calibri" w:eastAsia="Arial" w:hAnsi="Calibri" w:cs="Calibri"/>
          <w:szCs w:val="22"/>
          <w:lang w:eastAsia="ja-JP"/>
        </w:rPr>
      </w:pPr>
    </w:p>
    <w:p w14:paraId="3A89C0C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Rachel Ryan</w:t>
      </w:r>
    </w:p>
    <w:p w14:paraId="51B46AE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U.S. Department of State</w:t>
      </w:r>
    </w:p>
    <w:p w14:paraId="1176020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Foreign Affairs Officer</w:t>
      </w:r>
    </w:p>
    <w:p w14:paraId="77378AE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RyanRL@state.gov</w:t>
      </w:r>
    </w:p>
    <w:p w14:paraId="28D9602B" w14:textId="77777777" w:rsidR="004D487C" w:rsidRPr="00583E70" w:rsidRDefault="004D487C" w:rsidP="004D487C">
      <w:pPr>
        <w:spacing w:after="0"/>
        <w:jc w:val="left"/>
        <w:rPr>
          <w:rFonts w:ascii="Calibri" w:eastAsia="Arial" w:hAnsi="Calibri" w:cs="Calibri"/>
          <w:szCs w:val="22"/>
          <w:lang w:eastAsia="ja-JP"/>
        </w:rPr>
      </w:pPr>
    </w:p>
    <w:p w14:paraId="364B22C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Roger Dang</w:t>
      </w:r>
    </w:p>
    <w:p w14:paraId="7B81AE8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Fresh Island Fish Co.</w:t>
      </w:r>
    </w:p>
    <w:p w14:paraId="3911CF3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Owner</w:t>
      </w:r>
    </w:p>
    <w:p w14:paraId="7B46ED7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Roger.dang@gmail.com</w:t>
      </w:r>
    </w:p>
    <w:p w14:paraId="6B108D19" w14:textId="77777777" w:rsidR="004D487C" w:rsidRPr="00583E70" w:rsidRDefault="004D487C" w:rsidP="004D487C">
      <w:pPr>
        <w:spacing w:after="0"/>
        <w:jc w:val="left"/>
        <w:rPr>
          <w:rFonts w:ascii="Calibri" w:eastAsia="Arial" w:hAnsi="Calibri" w:cs="Calibri"/>
          <w:szCs w:val="22"/>
          <w:lang w:eastAsia="ja-JP"/>
        </w:rPr>
      </w:pPr>
    </w:p>
    <w:p w14:paraId="7501F1F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Ryan Wulff</w:t>
      </w:r>
    </w:p>
    <w:sdt>
      <w:sdtPr>
        <w:rPr>
          <w:rFonts w:ascii="Calibri" w:hAnsi="Calibri" w:cs="Calibri"/>
          <w:szCs w:val="22"/>
        </w:rPr>
        <w:tag w:val="goog_rdk_49"/>
        <w:id w:val="2004853741"/>
      </w:sdtPr>
      <w:sdtContent>
        <w:p w14:paraId="66AD6521" w14:textId="77777777" w:rsidR="004D487C" w:rsidRPr="00583E70" w:rsidRDefault="004D487C" w:rsidP="004D487C">
          <w:pPr>
            <w:spacing w:after="0"/>
            <w:jc w:val="left"/>
            <w:rPr>
              <w:rFonts w:ascii="Calibri" w:eastAsia="Times New Roman" w:hAnsi="Calibri" w:cs="Calibri"/>
              <w:szCs w:val="22"/>
            </w:rPr>
          </w:pPr>
          <w:r w:rsidRPr="00583E70">
            <w:rPr>
              <w:rFonts w:ascii="Calibri" w:eastAsia="Times New Roman" w:hAnsi="Calibri" w:cs="Calibri"/>
              <w:szCs w:val="22"/>
            </w:rPr>
            <w:t>NOAA</w:t>
          </w:r>
          <w:sdt>
            <w:sdtPr>
              <w:rPr>
                <w:rFonts w:ascii="Calibri" w:hAnsi="Calibri" w:cs="Calibri"/>
                <w:szCs w:val="22"/>
              </w:rPr>
              <w:tag w:val="goog_rdk_47"/>
              <w:id w:val="1612238504"/>
            </w:sdtPr>
            <w:sdtContent>
              <w:r w:rsidRPr="00583E70">
                <w:rPr>
                  <w:rFonts w:ascii="Calibri" w:eastAsia="Times New Roman" w:hAnsi="Calibri" w:cs="Calibri"/>
                  <w:szCs w:val="22"/>
                </w:rPr>
                <w:t xml:space="preserve"> Fisheries</w:t>
              </w:r>
            </w:sdtContent>
          </w:sdt>
          <w:sdt>
            <w:sdtPr>
              <w:rPr>
                <w:rFonts w:ascii="Calibri" w:hAnsi="Calibri" w:cs="Calibri"/>
                <w:szCs w:val="22"/>
              </w:rPr>
              <w:tag w:val="goog_rdk_48"/>
              <w:id w:val="1934397579"/>
            </w:sdtPr>
            <w:sdtContent/>
          </w:sdt>
        </w:p>
      </w:sdtContent>
    </w:sdt>
    <w:p w14:paraId="250D8452"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A</w:t>
      </w:r>
      <w:sdt>
        <w:sdtPr>
          <w:rPr>
            <w:rFonts w:ascii="Calibri" w:hAnsi="Calibri" w:cs="Calibri"/>
            <w:szCs w:val="22"/>
          </w:rPr>
          <w:tag w:val="goog_rdk_50"/>
          <w:id w:val="164753698"/>
        </w:sdtPr>
        <w:sdtContent>
          <w:r w:rsidRPr="00583E70">
            <w:rPr>
              <w:rFonts w:ascii="Calibri" w:eastAsia="Times New Roman" w:hAnsi="Calibri" w:cs="Calibri"/>
              <w:szCs w:val="22"/>
            </w:rPr>
            <w:t xml:space="preserve">ssistant </w:t>
          </w:r>
        </w:sdtContent>
      </w:sdt>
      <w:r w:rsidRPr="00583E70">
        <w:rPr>
          <w:rFonts w:ascii="Calibri" w:eastAsia="Times New Roman" w:hAnsi="Calibri" w:cs="Calibri"/>
          <w:szCs w:val="22"/>
        </w:rPr>
        <w:t>R</w:t>
      </w:r>
      <w:sdt>
        <w:sdtPr>
          <w:rPr>
            <w:rFonts w:ascii="Calibri" w:hAnsi="Calibri" w:cs="Calibri"/>
            <w:szCs w:val="22"/>
          </w:rPr>
          <w:tag w:val="goog_rdk_51"/>
          <w:id w:val="113265789"/>
        </w:sdtPr>
        <w:sdtContent>
          <w:r w:rsidRPr="00583E70">
            <w:rPr>
              <w:rFonts w:ascii="Calibri" w:eastAsia="Times New Roman" w:hAnsi="Calibri" w:cs="Calibri"/>
              <w:szCs w:val="22"/>
            </w:rPr>
            <w:t xml:space="preserve">egional </w:t>
          </w:r>
        </w:sdtContent>
      </w:sdt>
      <w:r w:rsidRPr="00583E70">
        <w:rPr>
          <w:rFonts w:ascii="Calibri" w:eastAsia="Times New Roman" w:hAnsi="Calibri" w:cs="Calibri"/>
          <w:szCs w:val="22"/>
        </w:rPr>
        <w:t>A</w:t>
      </w:r>
      <w:sdt>
        <w:sdtPr>
          <w:rPr>
            <w:rFonts w:ascii="Calibri" w:hAnsi="Calibri" w:cs="Calibri"/>
            <w:szCs w:val="22"/>
          </w:rPr>
          <w:tag w:val="goog_rdk_52"/>
          <w:id w:val="-1285964159"/>
        </w:sdtPr>
        <w:sdtContent>
          <w:r w:rsidRPr="00583E70">
            <w:rPr>
              <w:rFonts w:ascii="Calibri" w:eastAsia="Times New Roman" w:hAnsi="Calibri" w:cs="Calibri"/>
              <w:szCs w:val="22"/>
            </w:rPr>
            <w:t>dministrator</w:t>
          </w:r>
        </w:sdtContent>
      </w:sdt>
      <w:r w:rsidRPr="00583E70">
        <w:rPr>
          <w:rFonts w:ascii="Calibri" w:eastAsia="Times New Roman" w:hAnsi="Calibri" w:cs="Calibri"/>
          <w:szCs w:val="22"/>
        </w:rPr>
        <w:t xml:space="preserve"> for Sustainable Fisheries</w:t>
      </w:r>
    </w:p>
    <w:p w14:paraId="129A15C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ryan.wulff@noaa.gov</w:t>
      </w:r>
    </w:p>
    <w:p w14:paraId="3C417065" w14:textId="77777777" w:rsidR="004D487C" w:rsidRPr="00583E70" w:rsidRDefault="004D487C" w:rsidP="004D487C">
      <w:pPr>
        <w:spacing w:after="0"/>
        <w:jc w:val="left"/>
        <w:rPr>
          <w:rFonts w:ascii="Calibri" w:eastAsia="Arial" w:hAnsi="Calibri" w:cs="Calibri"/>
          <w:szCs w:val="22"/>
          <w:lang w:eastAsia="ja-JP"/>
        </w:rPr>
      </w:pPr>
    </w:p>
    <w:p w14:paraId="3581A00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Shana Miller</w:t>
      </w:r>
    </w:p>
    <w:p w14:paraId="48E4A4A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The Ocean Foundation</w:t>
      </w:r>
    </w:p>
    <w:p w14:paraId="068E57EB" w14:textId="77777777" w:rsidR="004D487C" w:rsidRPr="00583E70" w:rsidRDefault="00000000" w:rsidP="004D487C">
      <w:pPr>
        <w:spacing w:after="0"/>
        <w:jc w:val="left"/>
        <w:rPr>
          <w:rFonts w:ascii="Calibri" w:hAnsi="Calibri" w:cs="Calibri"/>
          <w:szCs w:val="22"/>
        </w:rPr>
      </w:pPr>
      <w:sdt>
        <w:sdtPr>
          <w:rPr>
            <w:rFonts w:ascii="Calibri" w:hAnsi="Calibri" w:cs="Calibri"/>
            <w:szCs w:val="22"/>
          </w:rPr>
          <w:tag w:val="goog_rdk_54"/>
          <w:id w:val="-867139996"/>
        </w:sdtPr>
        <w:sdtContent>
          <w:r w:rsidR="004D487C" w:rsidRPr="00583E70">
            <w:rPr>
              <w:rFonts w:ascii="Calibri" w:hAnsi="Calibri" w:cs="Calibri"/>
              <w:szCs w:val="22"/>
            </w:rPr>
            <w:t>Project Director</w:t>
          </w:r>
        </w:sdtContent>
      </w:sdt>
      <w:sdt>
        <w:sdtPr>
          <w:rPr>
            <w:rFonts w:ascii="Calibri" w:hAnsi="Calibri" w:cs="Calibri"/>
            <w:szCs w:val="22"/>
          </w:rPr>
          <w:tag w:val="goog_rdk_55"/>
          <w:id w:val="390472654"/>
        </w:sdtPr>
        <w:sdtContent/>
      </w:sdt>
      <w:r w:rsidR="004D487C" w:rsidRPr="00583E70">
        <w:rPr>
          <w:rFonts w:ascii="Calibri" w:eastAsia="Times New Roman" w:hAnsi="Calibri" w:cs="Calibri"/>
          <w:szCs w:val="22"/>
        </w:rPr>
        <w:t xml:space="preserve"> International Fisheries Conservation</w:t>
      </w:r>
    </w:p>
    <w:p w14:paraId="1DCF886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smiller@oceanfdn.org</w:t>
      </w:r>
    </w:p>
    <w:p w14:paraId="3DB0631B" w14:textId="77777777" w:rsidR="004D487C" w:rsidRPr="00583E70" w:rsidRDefault="004D487C" w:rsidP="004D487C">
      <w:pPr>
        <w:spacing w:after="0"/>
        <w:jc w:val="left"/>
        <w:rPr>
          <w:rFonts w:ascii="Calibri" w:eastAsia="Arial" w:hAnsi="Calibri" w:cs="Calibri"/>
          <w:szCs w:val="22"/>
          <w:lang w:eastAsia="ja-JP"/>
        </w:rPr>
      </w:pPr>
    </w:p>
    <w:p w14:paraId="32D6E98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Steven L. H. Teo</w:t>
      </w:r>
    </w:p>
    <w:p w14:paraId="79CA07B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NOAA Fisheries </w:t>
      </w:r>
    </w:p>
    <w:p w14:paraId="56977E6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Research Fisheries Biologist</w:t>
      </w:r>
    </w:p>
    <w:p w14:paraId="0CD91DC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steve.teo@noaa.gov</w:t>
      </w:r>
    </w:p>
    <w:p w14:paraId="0058CF90" w14:textId="77777777" w:rsidR="004D487C" w:rsidRPr="00583E70" w:rsidRDefault="004D487C" w:rsidP="004D487C">
      <w:pPr>
        <w:spacing w:after="0"/>
        <w:jc w:val="left"/>
        <w:rPr>
          <w:rFonts w:ascii="Calibri" w:eastAsia="Arial" w:hAnsi="Calibri" w:cs="Calibri"/>
          <w:szCs w:val="22"/>
          <w:lang w:eastAsia="ja-JP"/>
        </w:rPr>
      </w:pPr>
    </w:p>
    <w:p w14:paraId="6A1F807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 xml:space="preserve">Stuart </w:t>
      </w:r>
      <w:proofErr w:type="spellStart"/>
      <w:r w:rsidRPr="00583E70">
        <w:rPr>
          <w:rFonts w:ascii="Calibri" w:eastAsia="Times New Roman" w:hAnsi="Calibri" w:cs="Calibri"/>
          <w:b/>
          <w:bCs/>
          <w:szCs w:val="22"/>
          <w:lang w:eastAsia="ja-JP"/>
        </w:rPr>
        <w:t>Chikami</w:t>
      </w:r>
      <w:proofErr w:type="spellEnd"/>
    </w:p>
    <w:p w14:paraId="5590DF3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lastRenderedPageBreak/>
        <w:t>Western Pacific Fisheries, Inc.</w:t>
      </w:r>
    </w:p>
    <w:p w14:paraId="31D0958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Manager</w:t>
      </w:r>
    </w:p>
    <w:p w14:paraId="2A06282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schikami@westpacfish.com</w:t>
      </w:r>
    </w:p>
    <w:p w14:paraId="493E2EAA" w14:textId="77777777" w:rsidR="004D487C" w:rsidRPr="00583E70" w:rsidRDefault="004D487C" w:rsidP="004D487C">
      <w:pPr>
        <w:spacing w:after="0"/>
        <w:jc w:val="left"/>
        <w:rPr>
          <w:rFonts w:ascii="Calibri" w:eastAsia="Arial" w:hAnsi="Calibri" w:cs="Calibri"/>
          <w:szCs w:val="22"/>
          <w:lang w:eastAsia="ja-JP"/>
        </w:rPr>
      </w:pPr>
    </w:p>
    <w:p w14:paraId="7190FDD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Theresa Labriola</w:t>
      </w:r>
    </w:p>
    <w:p w14:paraId="6266B88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Wild Oceans</w:t>
      </w:r>
    </w:p>
    <w:p w14:paraId="19C31A3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Pacific Program Director</w:t>
      </w:r>
    </w:p>
    <w:p w14:paraId="6CD2A39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tlabriola@wildoceans.org</w:t>
      </w:r>
    </w:p>
    <w:p w14:paraId="67DC0890" w14:textId="77777777" w:rsidR="004D487C" w:rsidRPr="00583E70" w:rsidRDefault="004D487C" w:rsidP="004D487C">
      <w:pPr>
        <w:spacing w:after="0"/>
        <w:jc w:val="left"/>
        <w:rPr>
          <w:rFonts w:ascii="Calibri" w:eastAsia="Arial" w:hAnsi="Calibri" w:cs="Calibri"/>
          <w:szCs w:val="22"/>
          <w:lang w:eastAsia="ja-JP"/>
        </w:rPr>
      </w:pPr>
    </w:p>
    <w:p w14:paraId="7F417B9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Valerie Post</w:t>
      </w:r>
    </w:p>
    <w:p w14:paraId="0E30272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NOAA Fisheries </w:t>
      </w:r>
    </w:p>
    <w:p w14:paraId="685BCDF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Fishery Policy Analyst</w:t>
      </w:r>
    </w:p>
    <w:p w14:paraId="24F9C77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valerie.post@noaa.gov</w:t>
      </w:r>
    </w:p>
    <w:p w14:paraId="1D66CDD2" w14:textId="77777777" w:rsidR="004D487C" w:rsidRPr="00583E70" w:rsidRDefault="004D487C" w:rsidP="004D487C">
      <w:pPr>
        <w:spacing w:after="0"/>
        <w:jc w:val="left"/>
        <w:rPr>
          <w:rFonts w:ascii="Calibri" w:eastAsia="Arial" w:hAnsi="Calibri" w:cs="Calibri"/>
          <w:szCs w:val="22"/>
          <w:lang w:eastAsia="ja-JP"/>
        </w:rPr>
      </w:pPr>
    </w:p>
    <w:p w14:paraId="0BF2A8B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Yonat Swimmer</w:t>
      </w:r>
    </w:p>
    <w:p w14:paraId="77401E05" w14:textId="77777777" w:rsidR="004D487C" w:rsidRPr="00583E70" w:rsidRDefault="004D487C" w:rsidP="004D487C">
      <w:pPr>
        <w:spacing w:after="0"/>
        <w:jc w:val="left"/>
        <w:rPr>
          <w:rFonts w:ascii="Calibri" w:hAnsi="Calibri" w:cs="Calibri"/>
          <w:szCs w:val="22"/>
        </w:rPr>
      </w:pPr>
      <w:r w:rsidRPr="00583E70">
        <w:rPr>
          <w:rFonts w:ascii="Calibri" w:eastAsia="Times New Roman" w:hAnsi="Calibri" w:cs="Calibri"/>
          <w:szCs w:val="22"/>
        </w:rPr>
        <w:t>NOAA</w:t>
      </w:r>
      <w:sdt>
        <w:sdtPr>
          <w:rPr>
            <w:rFonts w:ascii="Calibri" w:hAnsi="Calibri" w:cs="Calibri"/>
            <w:szCs w:val="22"/>
          </w:rPr>
          <w:tag w:val="goog_rdk_60"/>
          <w:id w:val="-878546121"/>
        </w:sdtPr>
        <w:sdtContent>
          <w:r w:rsidRPr="00583E70">
            <w:rPr>
              <w:rFonts w:ascii="Calibri" w:eastAsia="Times New Roman" w:hAnsi="Calibri" w:cs="Calibri"/>
              <w:szCs w:val="22"/>
            </w:rPr>
            <w:t xml:space="preserve"> Fisheries</w:t>
          </w:r>
        </w:sdtContent>
      </w:sdt>
      <w:sdt>
        <w:sdtPr>
          <w:rPr>
            <w:rFonts w:ascii="Calibri" w:hAnsi="Calibri" w:cs="Calibri"/>
            <w:szCs w:val="22"/>
          </w:rPr>
          <w:tag w:val="goog_rdk_61"/>
          <w:id w:val="1718010303"/>
        </w:sdtPr>
        <w:sdtContent/>
      </w:sdt>
      <w:sdt>
        <w:sdtPr>
          <w:rPr>
            <w:rFonts w:ascii="Calibri" w:hAnsi="Calibri" w:cs="Calibri"/>
            <w:szCs w:val="22"/>
          </w:rPr>
          <w:tag w:val="goog_rdk_62"/>
          <w:id w:val="1312136860"/>
        </w:sdtPr>
        <w:sdtContent>
          <w:sdt>
            <w:sdtPr>
              <w:rPr>
                <w:rFonts w:ascii="Calibri" w:hAnsi="Calibri" w:cs="Calibri"/>
                <w:szCs w:val="22"/>
              </w:rPr>
              <w:tag w:val="goog_rdk_63"/>
              <w:id w:val="608393890"/>
            </w:sdtPr>
            <w:sdtContent/>
          </w:sdt>
        </w:sdtContent>
      </w:sdt>
      <w:sdt>
        <w:sdtPr>
          <w:rPr>
            <w:rFonts w:ascii="Calibri" w:hAnsi="Calibri" w:cs="Calibri"/>
            <w:szCs w:val="22"/>
          </w:rPr>
          <w:tag w:val="goog_rdk_64"/>
          <w:id w:val="615871649"/>
        </w:sdtPr>
        <w:sdtContent/>
      </w:sdt>
      <w:sdt>
        <w:sdtPr>
          <w:rPr>
            <w:rFonts w:ascii="Calibri" w:hAnsi="Calibri" w:cs="Calibri"/>
            <w:szCs w:val="22"/>
          </w:rPr>
          <w:tag w:val="goog_rdk_65"/>
          <w:id w:val="1554196462"/>
        </w:sdtPr>
        <w:sdtContent>
          <w:sdt>
            <w:sdtPr>
              <w:rPr>
                <w:rFonts w:ascii="Calibri" w:hAnsi="Calibri" w:cs="Calibri"/>
                <w:szCs w:val="22"/>
              </w:rPr>
              <w:tag w:val="goog_rdk_66"/>
              <w:id w:val="-1343164057"/>
            </w:sdtPr>
            <w:sdtContent/>
          </w:sdt>
        </w:sdtContent>
      </w:sdt>
      <w:sdt>
        <w:sdtPr>
          <w:rPr>
            <w:rFonts w:ascii="Calibri" w:hAnsi="Calibri" w:cs="Calibri"/>
            <w:szCs w:val="22"/>
          </w:rPr>
          <w:tag w:val="goog_rdk_67"/>
          <w:id w:val="797265631"/>
        </w:sdtPr>
        <w:sdtContent/>
      </w:sdt>
    </w:p>
    <w:p w14:paraId="71CC8AF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Biologist</w:t>
      </w:r>
    </w:p>
    <w:p w14:paraId="4EFC2E5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yonat.swimmer@noaa.gov</w:t>
      </w:r>
    </w:p>
    <w:p w14:paraId="3B8A0516" w14:textId="77777777" w:rsidR="004D487C" w:rsidRPr="00583E70" w:rsidRDefault="004D487C" w:rsidP="004D487C">
      <w:pPr>
        <w:spacing w:after="0"/>
        <w:jc w:val="left"/>
        <w:rPr>
          <w:rFonts w:ascii="Calibri" w:eastAsia="Arial" w:hAnsi="Calibri" w:cs="Calibri"/>
          <w:szCs w:val="22"/>
          <w:lang w:eastAsia="ja-JP"/>
        </w:rPr>
      </w:pPr>
    </w:p>
    <w:p w14:paraId="38F1FC2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VANUATU</w:t>
      </w:r>
    </w:p>
    <w:p w14:paraId="366331DF" w14:textId="77777777" w:rsidR="004D487C" w:rsidRPr="00583E70" w:rsidRDefault="004D487C" w:rsidP="004D487C">
      <w:pPr>
        <w:spacing w:after="0"/>
        <w:jc w:val="left"/>
        <w:rPr>
          <w:rFonts w:ascii="Calibri" w:eastAsia="Arial" w:hAnsi="Calibri" w:cs="Calibri"/>
          <w:szCs w:val="22"/>
          <w:lang w:eastAsia="ja-JP"/>
        </w:rPr>
      </w:pPr>
    </w:p>
    <w:p w14:paraId="167CF95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Jeyalda Ngwele</w:t>
      </w:r>
    </w:p>
    <w:p w14:paraId="5376B42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Vanuatu Fisheries Department</w:t>
      </w:r>
    </w:p>
    <w:p w14:paraId="0BEA40C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Senior Data Officer (International)</w:t>
      </w:r>
    </w:p>
    <w:p w14:paraId="34C4728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njeyalda@fisheries.gov.vu</w:t>
      </w:r>
    </w:p>
    <w:p w14:paraId="6F6B7E03" w14:textId="77777777" w:rsidR="004D487C" w:rsidRPr="00583E70" w:rsidRDefault="004D487C" w:rsidP="004D487C">
      <w:pPr>
        <w:spacing w:after="0"/>
        <w:jc w:val="left"/>
        <w:rPr>
          <w:rFonts w:ascii="Calibri" w:eastAsia="Arial" w:hAnsi="Calibri" w:cs="Calibri"/>
          <w:szCs w:val="22"/>
          <w:lang w:eastAsia="ja-JP"/>
        </w:rPr>
      </w:pPr>
    </w:p>
    <w:p w14:paraId="09CE1D6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Lucy Andrea Joy</w:t>
      </w:r>
    </w:p>
    <w:p w14:paraId="434B741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Vanuatu Fisheries Department</w:t>
      </w:r>
    </w:p>
    <w:p w14:paraId="40B1E84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Principal Data Officer</w:t>
      </w:r>
    </w:p>
    <w:p w14:paraId="0429D08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ljoy@fisheries.gov.vu</w:t>
      </w:r>
    </w:p>
    <w:p w14:paraId="53319CDD" w14:textId="77777777" w:rsidR="004D487C" w:rsidRPr="00583E70" w:rsidRDefault="004D487C" w:rsidP="004D487C">
      <w:pPr>
        <w:spacing w:after="0"/>
        <w:jc w:val="left"/>
        <w:rPr>
          <w:rFonts w:ascii="Calibri" w:eastAsia="Arial" w:hAnsi="Calibri" w:cs="Calibri"/>
          <w:szCs w:val="22"/>
          <w:lang w:eastAsia="ja-JP"/>
        </w:rPr>
      </w:pPr>
    </w:p>
    <w:p w14:paraId="315BB19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May Mei-chin Juan</w:t>
      </w:r>
    </w:p>
    <w:p w14:paraId="25B99A0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Ming Dar Fishery (Vanuatu) Co. Ltd.</w:t>
      </w:r>
    </w:p>
    <w:p w14:paraId="5C567E5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Executive Assistant to the President</w:t>
      </w:r>
    </w:p>
    <w:p w14:paraId="7D38D4B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meichin.mdfc@gmail.com</w:t>
      </w:r>
    </w:p>
    <w:p w14:paraId="08459B3F" w14:textId="77777777" w:rsidR="004D487C" w:rsidRPr="00583E70" w:rsidRDefault="004D487C" w:rsidP="004D487C">
      <w:pPr>
        <w:spacing w:after="0"/>
        <w:jc w:val="left"/>
        <w:rPr>
          <w:rFonts w:ascii="Calibri" w:eastAsia="Arial" w:hAnsi="Calibri" w:cs="Calibri"/>
          <w:szCs w:val="22"/>
          <w:lang w:eastAsia="ja-JP"/>
        </w:rPr>
      </w:pPr>
    </w:p>
    <w:p w14:paraId="716171D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Tony Taleo</w:t>
      </w:r>
    </w:p>
    <w:p w14:paraId="425A0B0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Vanuatu Fisheries Department</w:t>
      </w:r>
    </w:p>
    <w:p w14:paraId="1366843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Deputy Director Offshore</w:t>
      </w:r>
    </w:p>
    <w:p w14:paraId="5EEBA01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ttaleo@fisheries.gov.vu</w:t>
      </w:r>
    </w:p>
    <w:p w14:paraId="1069E907" w14:textId="77777777" w:rsidR="004D487C" w:rsidRPr="00583E70" w:rsidRDefault="004D487C" w:rsidP="004D487C">
      <w:pPr>
        <w:spacing w:after="0"/>
        <w:jc w:val="left"/>
        <w:rPr>
          <w:rFonts w:ascii="Calibri" w:eastAsia="Arial" w:hAnsi="Calibri" w:cs="Calibri"/>
          <w:szCs w:val="22"/>
          <w:lang w:eastAsia="ja-JP"/>
        </w:rPr>
      </w:pPr>
    </w:p>
    <w:p w14:paraId="4A1D746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AUSTRALIAN NATIONAL CENTRE FOR OCEAN RESOURCES AND SECURITY (ANCORS)</w:t>
      </w:r>
    </w:p>
    <w:p w14:paraId="670687F9" w14:textId="77777777" w:rsidR="004D487C" w:rsidRPr="00583E70" w:rsidRDefault="004D487C" w:rsidP="004D487C">
      <w:pPr>
        <w:spacing w:after="0"/>
        <w:jc w:val="left"/>
        <w:rPr>
          <w:rFonts w:ascii="Calibri" w:eastAsia="Arial" w:hAnsi="Calibri" w:cs="Calibri"/>
          <w:szCs w:val="22"/>
          <w:lang w:eastAsia="ja-JP"/>
        </w:rPr>
      </w:pPr>
    </w:p>
    <w:p w14:paraId="009B5A6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Adam Ziyad</w:t>
      </w:r>
    </w:p>
    <w:p w14:paraId="62E7564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University of Wollongong</w:t>
      </w:r>
    </w:p>
    <w:p w14:paraId="5FE5416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PhD Student</w:t>
      </w:r>
    </w:p>
    <w:p w14:paraId="790BC5E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az653@uowmail.edu.au</w:t>
      </w:r>
    </w:p>
    <w:p w14:paraId="53B4A19C" w14:textId="77777777" w:rsidR="004D487C" w:rsidRPr="00583E70" w:rsidRDefault="004D487C" w:rsidP="004D487C">
      <w:pPr>
        <w:spacing w:after="0"/>
        <w:jc w:val="left"/>
        <w:rPr>
          <w:rFonts w:ascii="Calibri" w:eastAsia="Arial" w:hAnsi="Calibri" w:cs="Calibri"/>
          <w:szCs w:val="22"/>
          <w:lang w:eastAsia="ja-JP"/>
        </w:rPr>
      </w:pPr>
    </w:p>
    <w:p w14:paraId="53A8C46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Bianca Haas</w:t>
      </w:r>
    </w:p>
    <w:p w14:paraId="0C83580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Australian National Centre for Ocean Resources and Security </w:t>
      </w:r>
    </w:p>
    <w:p w14:paraId="25D47EE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Research Fellow</w:t>
      </w:r>
    </w:p>
    <w:p w14:paraId="64160C0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bhaas@uow.edu.au</w:t>
      </w:r>
    </w:p>
    <w:p w14:paraId="3CD8891D" w14:textId="77777777" w:rsidR="004D487C" w:rsidRPr="00583E70" w:rsidRDefault="004D487C" w:rsidP="004D487C">
      <w:pPr>
        <w:spacing w:after="0"/>
        <w:jc w:val="left"/>
        <w:rPr>
          <w:rFonts w:ascii="Calibri" w:eastAsia="Arial" w:hAnsi="Calibri" w:cs="Calibri"/>
          <w:szCs w:val="22"/>
          <w:lang w:eastAsia="ja-JP"/>
        </w:rPr>
      </w:pPr>
    </w:p>
    <w:p w14:paraId="5A11013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INTERNATIONAL SCIENTIFIC COMMITTEE FOR TUNA AND TUNA-LIKE SPECIES IN THE NORTH PACIFIC OCEAN (ISC)</w:t>
      </w:r>
    </w:p>
    <w:p w14:paraId="59677E9B" w14:textId="77777777" w:rsidR="004D487C" w:rsidRPr="00583E70" w:rsidRDefault="004D487C" w:rsidP="004D487C">
      <w:pPr>
        <w:spacing w:after="0"/>
        <w:jc w:val="left"/>
        <w:rPr>
          <w:rFonts w:ascii="Calibri" w:eastAsia="Arial" w:hAnsi="Calibri" w:cs="Calibri"/>
          <w:szCs w:val="22"/>
          <w:lang w:eastAsia="ja-JP"/>
        </w:rPr>
      </w:pPr>
    </w:p>
    <w:p w14:paraId="7270D6E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John Holmes</w:t>
      </w:r>
    </w:p>
    <w:p w14:paraId="6DF21B0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International Scientific Committee for Tuna and Tuna-like Species in the North Pacific Ocean</w:t>
      </w:r>
    </w:p>
    <w:p w14:paraId="7C04197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Chair</w:t>
      </w:r>
    </w:p>
    <w:p w14:paraId="4452959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john.holmes@dfo-mpo.gc.ca</w:t>
      </w:r>
    </w:p>
    <w:p w14:paraId="2F40CEB1" w14:textId="77777777" w:rsidR="004D487C" w:rsidRPr="00583E70" w:rsidRDefault="004D487C" w:rsidP="004D487C">
      <w:pPr>
        <w:spacing w:after="0"/>
        <w:jc w:val="left"/>
        <w:rPr>
          <w:rFonts w:ascii="Calibri" w:eastAsia="Arial" w:hAnsi="Calibri" w:cs="Calibri"/>
          <w:szCs w:val="22"/>
          <w:lang w:eastAsia="ja-JP"/>
        </w:rPr>
      </w:pPr>
    </w:p>
    <w:p w14:paraId="64462F2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MARINE STEWARDSHIP COUNCIL</w:t>
      </w:r>
    </w:p>
    <w:p w14:paraId="738C80C6" w14:textId="77777777" w:rsidR="004D487C" w:rsidRPr="00583E70" w:rsidRDefault="004D487C" w:rsidP="004D487C">
      <w:pPr>
        <w:spacing w:after="0"/>
        <w:jc w:val="left"/>
        <w:rPr>
          <w:rFonts w:ascii="Calibri" w:eastAsia="Arial" w:hAnsi="Calibri" w:cs="Calibri"/>
          <w:szCs w:val="22"/>
          <w:lang w:eastAsia="ja-JP"/>
        </w:rPr>
      </w:pPr>
    </w:p>
    <w:p w14:paraId="70352B4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Bill Holden</w:t>
      </w:r>
    </w:p>
    <w:p w14:paraId="42CB477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Marine Stewardship Council</w:t>
      </w:r>
    </w:p>
    <w:p w14:paraId="0B80C0D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Senior Tuna Fisheries Outreach Manager</w:t>
      </w:r>
    </w:p>
    <w:p w14:paraId="657315E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bill.holden@msc.org</w:t>
      </w:r>
    </w:p>
    <w:p w14:paraId="0B1C2D4A" w14:textId="77777777" w:rsidR="004D487C" w:rsidRPr="00583E70" w:rsidRDefault="004D487C" w:rsidP="004D487C">
      <w:pPr>
        <w:spacing w:after="0"/>
        <w:jc w:val="left"/>
        <w:rPr>
          <w:rFonts w:ascii="Calibri" w:eastAsia="Arial" w:hAnsi="Calibri" w:cs="Calibri"/>
          <w:szCs w:val="22"/>
          <w:lang w:eastAsia="ja-JP"/>
        </w:rPr>
      </w:pPr>
    </w:p>
    <w:p w14:paraId="530238B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OCEAN GOVERNANCE INSTITUTE (OGI)</w:t>
      </w:r>
    </w:p>
    <w:p w14:paraId="17468D3D" w14:textId="77777777" w:rsidR="004D487C" w:rsidRPr="00583E70" w:rsidRDefault="004D487C" w:rsidP="004D487C">
      <w:pPr>
        <w:spacing w:after="0"/>
        <w:jc w:val="left"/>
        <w:rPr>
          <w:rFonts w:ascii="Calibri" w:eastAsia="Arial" w:hAnsi="Calibri" w:cs="Calibri"/>
          <w:szCs w:val="22"/>
          <w:lang w:eastAsia="ja-JP"/>
        </w:rPr>
      </w:pPr>
    </w:p>
    <w:p w14:paraId="08A51EF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Hiroshi Ohta</w:t>
      </w:r>
    </w:p>
    <w:p w14:paraId="41A1163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The Ocean Governance Institute (OGI)</w:t>
      </w:r>
    </w:p>
    <w:p w14:paraId="5BDCF4F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Director-General</w:t>
      </w:r>
    </w:p>
    <w:p w14:paraId="46AEBD8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hohta21@gmail.com</w:t>
      </w:r>
    </w:p>
    <w:p w14:paraId="38A92840" w14:textId="77777777" w:rsidR="004D487C" w:rsidRPr="00583E70" w:rsidRDefault="004D487C" w:rsidP="004D487C">
      <w:pPr>
        <w:spacing w:after="0"/>
        <w:jc w:val="left"/>
        <w:rPr>
          <w:rFonts w:ascii="Calibri" w:eastAsia="Arial" w:hAnsi="Calibri" w:cs="Calibri"/>
          <w:szCs w:val="22"/>
          <w:lang w:eastAsia="ja-JP"/>
        </w:rPr>
      </w:pPr>
    </w:p>
    <w:p w14:paraId="4C79FB0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Isao Sakaguchi</w:t>
      </w:r>
    </w:p>
    <w:p w14:paraId="7EA075A9" w14:textId="77777777" w:rsidR="004D487C" w:rsidRPr="00583E70" w:rsidRDefault="004D487C" w:rsidP="004D487C">
      <w:pPr>
        <w:spacing w:after="0"/>
        <w:jc w:val="left"/>
        <w:rPr>
          <w:rFonts w:ascii="Calibri" w:eastAsia="Arial" w:hAnsi="Calibri" w:cs="Calibri"/>
          <w:szCs w:val="22"/>
          <w:lang w:eastAsia="ja-JP"/>
        </w:rPr>
      </w:pPr>
      <w:proofErr w:type="spellStart"/>
      <w:r w:rsidRPr="00583E70">
        <w:rPr>
          <w:rFonts w:ascii="Calibri" w:eastAsia="Times New Roman" w:hAnsi="Calibri" w:cs="Calibri"/>
          <w:szCs w:val="22"/>
          <w:lang w:eastAsia="ja-JP"/>
        </w:rPr>
        <w:t>Gakushuin</w:t>
      </w:r>
      <w:proofErr w:type="spellEnd"/>
      <w:r w:rsidRPr="00583E70">
        <w:rPr>
          <w:rFonts w:ascii="Calibri" w:eastAsia="Times New Roman" w:hAnsi="Calibri" w:cs="Calibri"/>
          <w:szCs w:val="22"/>
          <w:lang w:eastAsia="ja-JP"/>
        </w:rPr>
        <w:t xml:space="preserve"> University</w:t>
      </w:r>
    </w:p>
    <w:p w14:paraId="6CCEDC1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Professor</w:t>
      </w:r>
    </w:p>
    <w:p w14:paraId="56DE366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isao.sakaguchi@gakushuin.ac.jp</w:t>
      </w:r>
    </w:p>
    <w:p w14:paraId="25D9AB04" w14:textId="77777777" w:rsidR="004D487C" w:rsidRPr="00583E70" w:rsidRDefault="004D487C" w:rsidP="004D487C">
      <w:pPr>
        <w:spacing w:after="0"/>
        <w:jc w:val="left"/>
        <w:rPr>
          <w:rFonts w:ascii="Calibri" w:eastAsia="Arial" w:hAnsi="Calibri" w:cs="Calibri"/>
          <w:szCs w:val="22"/>
          <w:lang w:eastAsia="ja-JP"/>
        </w:rPr>
      </w:pPr>
    </w:p>
    <w:p w14:paraId="2A8288A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Yasuhiro Sanada</w:t>
      </w:r>
    </w:p>
    <w:p w14:paraId="6CC0499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Ocean Governance Institute</w:t>
      </w:r>
    </w:p>
    <w:p w14:paraId="27D46CD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Chief Research Officer</w:t>
      </w:r>
    </w:p>
    <w:p w14:paraId="1B6144E9" w14:textId="77777777" w:rsidR="004D487C" w:rsidRPr="00583E70" w:rsidRDefault="004D487C" w:rsidP="004D487C">
      <w:pPr>
        <w:spacing w:after="0"/>
        <w:jc w:val="left"/>
        <w:rPr>
          <w:rFonts w:ascii="Calibri" w:eastAsia="Arial" w:hAnsi="Calibri" w:cs="Calibri"/>
          <w:szCs w:val="22"/>
          <w:lang w:eastAsia="ja-JP"/>
        </w:rPr>
      </w:pPr>
    </w:p>
    <w:p w14:paraId="7D9D645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PACIFIC ISLANDS FORUM FISHERIES AGENCY (FFA)</w:t>
      </w:r>
    </w:p>
    <w:p w14:paraId="1A1EC183" w14:textId="77777777" w:rsidR="004D487C" w:rsidRPr="00583E70" w:rsidRDefault="004D487C" w:rsidP="004D487C">
      <w:pPr>
        <w:spacing w:after="0"/>
        <w:jc w:val="left"/>
        <w:rPr>
          <w:rFonts w:ascii="Calibri" w:eastAsia="Arial" w:hAnsi="Calibri" w:cs="Calibri"/>
          <w:szCs w:val="22"/>
          <w:lang w:eastAsia="ja-JP"/>
        </w:rPr>
      </w:pPr>
    </w:p>
    <w:p w14:paraId="28F26DB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Adele Dutilloy</w:t>
      </w:r>
    </w:p>
    <w:p w14:paraId="77680F5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FFA</w:t>
      </w:r>
    </w:p>
    <w:p w14:paraId="6E21AB8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Management Advisor</w:t>
      </w:r>
    </w:p>
    <w:p w14:paraId="1CBF924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adele.dutilloy@ffa.int</w:t>
      </w:r>
    </w:p>
    <w:p w14:paraId="7C5A5A1E" w14:textId="77777777" w:rsidR="004D487C" w:rsidRPr="00583E70" w:rsidRDefault="004D487C" w:rsidP="004D487C">
      <w:pPr>
        <w:spacing w:after="0"/>
        <w:jc w:val="left"/>
        <w:rPr>
          <w:rFonts w:ascii="Calibri" w:eastAsia="Arial" w:hAnsi="Calibri" w:cs="Calibri"/>
          <w:szCs w:val="22"/>
          <w:lang w:eastAsia="ja-JP"/>
        </w:rPr>
      </w:pPr>
    </w:p>
    <w:p w14:paraId="31402BE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lastRenderedPageBreak/>
        <w:t>Lianos Triantafillos</w:t>
      </w:r>
    </w:p>
    <w:p w14:paraId="05E22D3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Pacific Islands Forum Fisheries Agency (FFA)</w:t>
      </w:r>
    </w:p>
    <w:p w14:paraId="50EC819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Management Advisor</w:t>
      </w:r>
    </w:p>
    <w:p w14:paraId="1C33B6E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lianos.triantafillos@ffa.int</w:t>
      </w:r>
    </w:p>
    <w:p w14:paraId="06FC6EDF" w14:textId="77777777" w:rsidR="004D487C" w:rsidRPr="00583E70" w:rsidRDefault="004D487C" w:rsidP="004D487C">
      <w:pPr>
        <w:spacing w:after="0"/>
        <w:jc w:val="left"/>
        <w:rPr>
          <w:rFonts w:ascii="Calibri" w:eastAsia="Arial" w:hAnsi="Calibri" w:cs="Calibri"/>
          <w:szCs w:val="22"/>
          <w:lang w:eastAsia="ja-JP"/>
        </w:rPr>
      </w:pPr>
    </w:p>
    <w:p w14:paraId="1D36284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Marina Abas</w:t>
      </w:r>
    </w:p>
    <w:p w14:paraId="41B3AEF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Pacific Islands Forum Fisheries Agency (FFA)</w:t>
      </w:r>
    </w:p>
    <w:p w14:paraId="254B1F2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Fisheries Management Advisor</w:t>
      </w:r>
    </w:p>
    <w:p w14:paraId="4DF6FF9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marina.abas@ffa.int</w:t>
      </w:r>
    </w:p>
    <w:p w14:paraId="17B76D2B" w14:textId="77777777" w:rsidR="004D487C" w:rsidRPr="00583E70" w:rsidRDefault="004D487C" w:rsidP="004D487C">
      <w:pPr>
        <w:spacing w:after="0"/>
        <w:jc w:val="left"/>
        <w:rPr>
          <w:rFonts w:ascii="Calibri" w:eastAsia="Arial" w:hAnsi="Calibri" w:cs="Calibri"/>
          <w:szCs w:val="22"/>
          <w:lang w:eastAsia="ja-JP"/>
        </w:rPr>
      </w:pPr>
    </w:p>
    <w:p w14:paraId="72E3B80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Nikai Naoki</w:t>
      </w:r>
    </w:p>
    <w:p w14:paraId="2517C13B" w14:textId="77777777" w:rsidR="004D487C" w:rsidRPr="00583E70" w:rsidRDefault="004D487C" w:rsidP="004D487C">
      <w:pPr>
        <w:spacing w:after="0"/>
        <w:jc w:val="left"/>
        <w:rPr>
          <w:rFonts w:ascii="Calibri" w:eastAsia="Arial" w:hAnsi="Calibri" w:cs="Calibri"/>
          <w:szCs w:val="22"/>
          <w:lang w:eastAsia="ja-JP"/>
        </w:rPr>
      </w:pPr>
    </w:p>
    <w:p w14:paraId="1B5CC27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SHARKPROJECT INTERNATIONAL</w:t>
      </w:r>
    </w:p>
    <w:p w14:paraId="509BF989" w14:textId="77777777" w:rsidR="004D487C" w:rsidRPr="00583E70" w:rsidRDefault="004D487C" w:rsidP="004D487C">
      <w:pPr>
        <w:spacing w:after="0"/>
        <w:jc w:val="left"/>
        <w:rPr>
          <w:rFonts w:ascii="Calibri" w:eastAsia="Arial" w:hAnsi="Calibri" w:cs="Calibri"/>
          <w:szCs w:val="22"/>
          <w:lang w:eastAsia="ja-JP"/>
        </w:rPr>
      </w:pPr>
    </w:p>
    <w:p w14:paraId="0AC0D51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Laura Brown</w:t>
      </w:r>
    </w:p>
    <w:p w14:paraId="22BC72E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Sharkproject</w:t>
      </w:r>
    </w:p>
    <w:p w14:paraId="3291F38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International Cooperation Team</w:t>
      </w:r>
    </w:p>
    <w:p w14:paraId="2439089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l.brown@sharkproject.org</w:t>
      </w:r>
    </w:p>
    <w:p w14:paraId="3B0B74AE" w14:textId="77777777" w:rsidR="004D487C" w:rsidRPr="00583E70" w:rsidRDefault="004D487C" w:rsidP="004D487C">
      <w:pPr>
        <w:spacing w:after="0"/>
        <w:jc w:val="left"/>
        <w:rPr>
          <w:rFonts w:ascii="Calibri" w:eastAsia="Arial" w:hAnsi="Calibri" w:cs="Calibri"/>
          <w:szCs w:val="22"/>
          <w:lang w:eastAsia="ja-JP"/>
        </w:rPr>
      </w:pPr>
    </w:p>
    <w:p w14:paraId="4187F94C" w14:textId="77777777" w:rsidR="004D487C" w:rsidRPr="00583E70" w:rsidRDefault="004D487C" w:rsidP="004D487C">
      <w:pPr>
        <w:spacing w:after="0"/>
        <w:jc w:val="left"/>
        <w:rPr>
          <w:rFonts w:ascii="Calibri" w:eastAsia="Arial" w:hAnsi="Calibri" w:cs="Calibri"/>
          <w:szCs w:val="22"/>
          <w:lang w:eastAsia="ja-JP"/>
        </w:rPr>
      </w:pPr>
      <w:proofErr w:type="gramStart"/>
      <w:r w:rsidRPr="00583E70">
        <w:rPr>
          <w:rFonts w:ascii="Calibri" w:eastAsia="Times New Roman" w:hAnsi="Calibri" w:cs="Calibri"/>
          <w:b/>
          <w:bCs/>
          <w:szCs w:val="22"/>
          <w:lang w:eastAsia="ja-JP"/>
        </w:rPr>
        <w:t>WORLD WIDE</w:t>
      </w:r>
      <w:proofErr w:type="gramEnd"/>
      <w:r w:rsidRPr="00583E70">
        <w:rPr>
          <w:rFonts w:ascii="Calibri" w:eastAsia="Times New Roman" w:hAnsi="Calibri" w:cs="Calibri"/>
          <w:b/>
          <w:bCs/>
          <w:szCs w:val="22"/>
          <w:lang w:eastAsia="ja-JP"/>
        </w:rPr>
        <w:t xml:space="preserve"> FUND FOR NATURE (WWF)</w:t>
      </w:r>
    </w:p>
    <w:p w14:paraId="1873BA65" w14:textId="77777777" w:rsidR="004D487C" w:rsidRPr="00583E70" w:rsidRDefault="004D487C" w:rsidP="004D487C">
      <w:pPr>
        <w:spacing w:after="0"/>
        <w:jc w:val="left"/>
        <w:rPr>
          <w:rFonts w:ascii="Calibri" w:eastAsia="Arial" w:hAnsi="Calibri" w:cs="Calibri"/>
          <w:szCs w:val="22"/>
          <w:lang w:eastAsia="ja-JP"/>
        </w:rPr>
      </w:pPr>
    </w:p>
    <w:p w14:paraId="2AC269B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Chisato Jono</w:t>
      </w:r>
    </w:p>
    <w:p w14:paraId="7F5F6893" w14:textId="77777777" w:rsidR="004D487C" w:rsidRPr="00583E70" w:rsidRDefault="004D487C" w:rsidP="004D487C">
      <w:pPr>
        <w:spacing w:after="0"/>
        <w:jc w:val="left"/>
        <w:rPr>
          <w:rFonts w:ascii="Calibri" w:eastAsia="Arial" w:hAnsi="Calibri" w:cs="Calibri"/>
          <w:szCs w:val="22"/>
          <w:lang w:eastAsia="ja-JP"/>
        </w:rPr>
      </w:pPr>
      <w:proofErr w:type="gramStart"/>
      <w:r w:rsidRPr="00583E70">
        <w:rPr>
          <w:rFonts w:ascii="Calibri" w:eastAsia="Times New Roman" w:hAnsi="Calibri" w:cs="Calibri"/>
          <w:szCs w:val="22"/>
          <w:lang w:eastAsia="ja-JP"/>
        </w:rPr>
        <w:t>World Wide</w:t>
      </w:r>
      <w:proofErr w:type="gramEnd"/>
      <w:r w:rsidRPr="00583E70">
        <w:rPr>
          <w:rFonts w:ascii="Calibri" w:eastAsia="Times New Roman" w:hAnsi="Calibri" w:cs="Calibri"/>
          <w:szCs w:val="22"/>
          <w:lang w:eastAsia="ja-JP"/>
        </w:rPr>
        <w:t xml:space="preserve"> Fund for Nature (WWF) Japan</w:t>
      </w:r>
    </w:p>
    <w:p w14:paraId="0A3BC55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Communications Officer</w:t>
      </w:r>
    </w:p>
    <w:p w14:paraId="320E70D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chisato.jono@wwf.or.jp</w:t>
      </w:r>
    </w:p>
    <w:p w14:paraId="6F0C114A" w14:textId="77777777" w:rsidR="004D487C" w:rsidRPr="00583E70" w:rsidRDefault="004D487C" w:rsidP="004D487C">
      <w:pPr>
        <w:spacing w:after="0"/>
        <w:jc w:val="left"/>
        <w:rPr>
          <w:rFonts w:ascii="Calibri" w:eastAsia="Arial" w:hAnsi="Calibri" w:cs="Calibri"/>
          <w:szCs w:val="22"/>
          <w:lang w:eastAsia="ja-JP"/>
        </w:rPr>
      </w:pPr>
    </w:p>
    <w:p w14:paraId="3D0049A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Shuhei Uematsu</w:t>
      </w:r>
    </w:p>
    <w:p w14:paraId="4F15882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WWF Japan</w:t>
      </w:r>
    </w:p>
    <w:p w14:paraId="0815BBE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Manager of Anti-IUU Fishery Project  &amp; Manager of Fisheries Resources Management, Oceans and Seafood Group</w:t>
      </w:r>
    </w:p>
    <w:p w14:paraId="44D758E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uematsu@wwf.or.jp</w:t>
      </w:r>
    </w:p>
    <w:p w14:paraId="147B502C" w14:textId="77777777" w:rsidR="004D487C" w:rsidRPr="00583E70" w:rsidRDefault="004D487C" w:rsidP="004D487C">
      <w:pPr>
        <w:spacing w:after="0"/>
        <w:jc w:val="left"/>
        <w:rPr>
          <w:rFonts w:ascii="Calibri" w:eastAsia="Arial" w:hAnsi="Calibri" w:cs="Calibri"/>
          <w:szCs w:val="22"/>
          <w:lang w:eastAsia="ja-JP"/>
        </w:rPr>
      </w:pPr>
    </w:p>
    <w:p w14:paraId="59BF53D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WCPFC SECRETARIAT</w:t>
      </w:r>
    </w:p>
    <w:p w14:paraId="1BFF5CBC" w14:textId="77777777" w:rsidR="004D487C" w:rsidRPr="00583E70" w:rsidRDefault="004D487C" w:rsidP="004D487C">
      <w:pPr>
        <w:spacing w:after="0"/>
        <w:jc w:val="left"/>
        <w:rPr>
          <w:rFonts w:ascii="Calibri" w:eastAsia="Arial" w:hAnsi="Calibri" w:cs="Calibri"/>
          <w:szCs w:val="22"/>
          <w:lang w:eastAsia="ja-JP"/>
        </w:rPr>
      </w:pPr>
    </w:p>
    <w:p w14:paraId="2E9549A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Aaron Nighswander</w:t>
      </w:r>
    </w:p>
    <w:p w14:paraId="3038403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7904A46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Finance and Administration Manager</w:t>
      </w:r>
    </w:p>
    <w:p w14:paraId="4223A0C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aaron.nighswander@wcpfc.int</w:t>
      </w:r>
    </w:p>
    <w:p w14:paraId="6BDC4703" w14:textId="77777777" w:rsidR="004D487C" w:rsidRPr="00583E70" w:rsidRDefault="004D487C" w:rsidP="004D487C">
      <w:pPr>
        <w:spacing w:after="0"/>
        <w:jc w:val="left"/>
        <w:rPr>
          <w:rFonts w:ascii="Calibri" w:eastAsia="Arial" w:hAnsi="Calibri" w:cs="Calibri"/>
          <w:szCs w:val="22"/>
          <w:lang w:eastAsia="ja-JP"/>
        </w:rPr>
      </w:pPr>
    </w:p>
    <w:p w14:paraId="7C9D31E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Eidre Sharp</w:t>
      </w:r>
    </w:p>
    <w:p w14:paraId="35914A6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21E0549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Deputy Compliance Manager</w:t>
      </w:r>
    </w:p>
    <w:p w14:paraId="361B0D4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Eidre.Sharp@wcpfc.int</w:t>
      </w:r>
    </w:p>
    <w:p w14:paraId="46D89157" w14:textId="77777777" w:rsidR="004D487C" w:rsidRPr="00583E70" w:rsidRDefault="004D487C" w:rsidP="004D487C">
      <w:pPr>
        <w:spacing w:after="0"/>
        <w:jc w:val="left"/>
        <w:rPr>
          <w:rFonts w:ascii="Calibri" w:eastAsia="Arial" w:hAnsi="Calibri" w:cs="Calibri"/>
          <w:szCs w:val="22"/>
          <w:lang w:eastAsia="ja-JP"/>
        </w:rPr>
      </w:pPr>
    </w:p>
    <w:p w14:paraId="7D4C93D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Elaine G. Garvilles</w:t>
      </w:r>
    </w:p>
    <w:p w14:paraId="7DCF914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1F04BD8A"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 xml:space="preserve">Assistant Science Manager </w:t>
      </w:r>
    </w:p>
    <w:p w14:paraId="13E816E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Elaine.Garvilles@wcpfc.int</w:t>
      </w:r>
    </w:p>
    <w:p w14:paraId="49C33F22" w14:textId="77777777" w:rsidR="004D487C" w:rsidRPr="00583E70" w:rsidRDefault="004D487C" w:rsidP="004D487C">
      <w:pPr>
        <w:spacing w:after="0"/>
        <w:jc w:val="left"/>
        <w:rPr>
          <w:rFonts w:ascii="Calibri" w:eastAsia="Arial" w:hAnsi="Calibri" w:cs="Calibri"/>
          <w:szCs w:val="22"/>
          <w:lang w:eastAsia="ja-JP"/>
        </w:rPr>
      </w:pPr>
    </w:p>
    <w:p w14:paraId="6259E36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Lara Manarangi-Trott</w:t>
      </w:r>
    </w:p>
    <w:p w14:paraId="2D76B1E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3D93B493"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Compliance Manager</w:t>
      </w:r>
    </w:p>
    <w:p w14:paraId="66833415"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Lara.Manarangi-Trott@wcpfc.int</w:t>
      </w:r>
    </w:p>
    <w:p w14:paraId="5271EACF" w14:textId="77777777" w:rsidR="004D487C" w:rsidRPr="00583E70" w:rsidRDefault="004D487C" w:rsidP="004D487C">
      <w:pPr>
        <w:spacing w:after="0"/>
        <w:jc w:val="left"/>
        <w:rPr>
          <w:rFonts w:ascii="Calibri" w:eastAsia="Arial" w:hAnsi="Calibri" w:cs="Calibri"/>
          <w:szCs w:val="22"/>
          <w:lang w:eastAsia="ja-JP"/>
        </w:rPr>
      </w:pPr>
    </w:p>
    <w:p w14:paraId="7749F79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Lucille Martinez</w:t>
      </w:r>
    </w:p>
    <w:p w14:paraId="6BAC476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4B3B20E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Administrative Officer</w:t>
      </w:r>
    </w:p>
    <w:p w14:paraId="36699DC6"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lucille.martinez@wcpfc.int</w:t>
      </w:r>
    </w:p>
    <w:p w14:paraId="0CD691B2" w14:textId="77777777" w:rsidR="004D487C" w:rsidRPr="00583E70" w:rsidRDefault="004D487C" w:rsidP="004D487C">
      <w:pPr>
        <w:spacing w:after="0"/>
        <w:jc w:val="left"/>
        <w:rPr>
          <w:rFonts w:ascii="Calibri" w:eastAsia="Arial" w:hAnsi="Calibri" w:cs="Calibri"/>
          <w:szCs w:val="22"/>
          <w:lang w:eastAsia="ja-JP"/>
        </w:rPr>
      </w:pPr>
    </w:p>
    <w:p w14:paraId="1EA00832"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Rhea Moss-Christian</w:t>
      </w:r>
    </w:p>
    <w:p w14:paraId="7C673848"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1EE7255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Executive Director</w:t>
      </w:r>
    </w:p>
    <w:p w14:paraId="2490EFFF"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rhea.moss-christian@wcpfc.int</w:t>
      </w:r>
    </w:p>
    <w:p w14:paraId="6753DE9A" w14:textId="77777777" w:rsidR="004D487C" w:rsidRPr="00583E70" w:rsidRDefault="004D487C" w:rsidP="004D487C">
      <w:pPr>
        <w:spacing w:after="0"/>
        <w:jc w:val="left"/>
        <w:rPr>
          <w:rFonts w:ascii="Calibri" w:eastAsia="Arial" w:hAnsi="Calibri" w:cs="Calibri"/>
          <w:szCs w:val="22"/>
          <w:lang w:eastAsia="ja-JP"/>
        </w:rPr>
      </w:pPr>
    </w:p>
    <w:p w14:paraId="178FB96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Samuel T. Rikin</w:t>
      </w:r>
    </w:p>
    <w:p w14:paraId="7FC856C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43B59FCE"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IT Officer</w:t>
      </w:r>
    </w:p>
    <w:p w14:paraId="29C06C6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samuel.rikin@wcpfc.int</w:t>
      </w:r>
    </w:p>
    <w:p w14:paraId="560B07E7" w14:textId="77777777" w:rsidR="004D487C" w:rsidRPr="00583E70" w:rsidRDefault="004D487C" w:rsidP="004D487C">
      <w:pPr>
        <w:spacing w:after="0"/>
        <w:jc w:val="left"/>
        <w:rPr>
          <w:rFonts w:ascii="Calibri" w:eastAsia="Arial" w:hAnsi="Calibri" w:cs="Calibri"/>
          <w:szCs w:val="22"/>
          <w:lang w:eastAsia="ja-JP"/>
        </w:rPr>
      </w:pPr>
    </w:p>
    <w:p w14:paraId="003AFF04"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SungKwon Soh</w:t>
      </w:r>
    </w:p>
    <w:p w14:paraId="7255E49D"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643042A9"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Science Manager</w:t>
      </w:r>
    </w:p>
    <w:p w14:paraId="2A7A3DB7"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sungkwon.soh@wcpfc.int</w:t>
      </w:r>
    </w:p>
    <w:p w14:paraId="2E9E53AC" w14:textId="77777777" w:rsidR="004D487C" w:rsidRPr="00583E70" w:rsidRDefault="004D487C" w:rsidP="004D487C">
      <w:pPr>
        <w:spacing w:after="0"/>
        <w:jc w:val="left"/>
        <w:rPr>
          <w:rFonts w:ascii="Calibri" w:eastAsia="Arial" w:hAnsi="Calibri" w:cs="Calibri"/>
          <w:szCs w:val="22"/>
          <w:lang w:eastAsia="ja-JP"/>
        </w:rPr>
      </w:pPr>
    </w:p>
    <w:p w14:paraId="0AFCBE30"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b/>
          <w:bCs/>
          <w:szCs w:val="22"/>
          <w:lang w:eastAsia="ja-JP"/>
        </w:rPr>
        <w:t>Tim Jones</w:t>
      </w:r>
    </w:p>
    <w:p w14:paraId="1D18DC9B"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Western and Central Pacific Fisheries Commission (WCPFC)</w:t>
      </w:r>
    </w:p>
    <w:p w14:paraId="5DD3DD61"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szCs w:val="22"/>
          <w:lang w:eastAsia="ja-JP"/>
        </w:rPr>
        <w:t>IT Manager</w:t>
      </w:r>
    </w:p>
    <w:p w14:paraId="23E0BF7C" w14:textId="77777777" w:rsidR="004D487C" w:rsidRPr="00583E70" w:rsidRDefault="004D487C" w:rsidP="004D487C">
      <w:pPr>
        <w:spacing w:after="0"/>
        <w:jc w:val="left"/>
        <w:rPr>
          <w:rFonts w:ascii="Calibri" w:eastAsia="Arial" w:hAnsi="Calibri" w:cs="Calibri"/>
          <w:szCs w:val="22"/>
          <w:lang w:eastAsia="ja-JP"/>
        </w:rPr>
      </w:pPr>
      <w:r w:rsidRPr="00583E70">
        <w:rPr>
          <w:rFonts w:ascii="Calibri" w:eastAsia="Times New Roman" w:hAnsi="Calibri" w:cs="Calibri"/>
          <w:color w:val="0563C1"/>
          <w:szCs w:val="22"/>
          <w:u w:val="single"/>
          <w:lang w:eastAsia="ja-JP"/>
        </w:rPr>
        <w:t>tim.jones@wcpfc.int</w:t>
      </w:r>
    </w:p>
    <w:p w14:paraId="001ECB72" w14:textId="77777777" w:rsidR="004D487C" w:rsidRPr="00583E70" w:rsidRDefault="004D487C" w:rsidP="004D487C">
      <w:pPr>
        <w:spacing w:after="0"/>
        <w:jc w:val="left"/>
        <w:rPr>
          <w:rFonts w:ascii="Calibri" w:eastAsia="Arial" w:hAnsi="Calibri" w:cs="Calibri"/>
          <w:szCs w:val="22"/>
          <w:lang w:eastAsia="ja-JP"/>
        </w:rPr>
      </w:pPr>
    </w:p>
    <w:p w14:paraId="645A881F" w14:textId="77777777" w:rsidR="004D487C" w:rsidRPr="00583E70" w:rsidRDefault="004D487C" w:rsidP="005179F3">
      <w:pPr>
        <w:adjustRightInd w:val="0"/>
        <w:snapToGrid w:val="0"/>
        <w:spacing w:after="0"/>
        <w:rPr>
          <w:rFonts w:ascii="Calibri" w:hAnsi="Calibri" w:cs="Calibri"/>
        </w:rPr>
        <w:sectPr w:rsidR="004D487C" w:rsidRPr="00583E70" w:rsidSect="004D487C">
          <w:type w:val="continuous"/>
          <w:pgSz w:w="12240" w:h="15840" w:code="1"/>
          <w:pgMar w:top="1440" w:right="1440" w:bottom="1440" w:left="1440" w:header="720" w:footer="432" w:gutter="0"/>
          <w:cols w:num="2" w:space="720"/>
          <w:titlePg/>
          <w:docGrid w:linePitch="360"/>
        </w:sectPr>
      </w:pPr>
    </w:p>
    <w:p w14:paraId="28436C03" w14:textId="77777777" w:rsidR="005179F3" w:rsidRPr="00583E70" w:rsidRDefault="005179F3" w:rsidP="005179F3">
      <w:pPr>
        <w:adjustRightInd w:val="0"/>
        <w:snapToGrid w:val="0"/>
        <w:spacing w:after="0"/>
        <w:rPr>
          <w:rFonts w:ascii="Calibri" w:hAnsi="Calibri" w:cs="Calibri"/>
        </w:rPr>
      </w:pPr>
    </w:p>
    <w:p w14:paraId="3D93718D" w14:textId="77777777" w:rsidR="005179F3" w:rsidRPr="00583E70" w:rsidRDefault="005179F3" w:rsidP="005179F3">
      <w:pPr>
        <w:adjustRightInd w:val="0"/>
        <w:snapToGrid w:val="0"/>
        <w:spacing w:after="0"/>
        <w:rPr>
          <w:rFonts w:ascii="Calibri" w:hAnsi="Calibri" w:cs="Calibri"/>
        </w:rPr>
      </w:pPr>
    </w:p>
    <w:p w14:paraId="5C780C7B" w14:textId="77777777" w:rsidR="005179F3" w:rsidRPr="00583E70" w:rsidRDefault="005179F3" w:rsidP="005179F3">
      <w:pPr>
        <w:spacing w:after="0"/>
        <w:jc w:val="left"/>
        <w:rPr>
          <w:rFonts w:ascii="Calibri" w:hAnsi="Calibri" w:cs="Calibri"/>
          <w:szCs w:val="22"/>
        </w:rPr>
        <w:sectPr w:rsidR="005179F3" w:rsidRPr="00583E70" w:rsidSect="00527710">
          <w:type w:val="continuous"/>
          <w:pgSz w:w="12240" w:h="15840" w:code="1"/>
          <w:pgMar w:top="1440" w:right="1440" w:bottom="1440" w:left="1440" w:header="720" w:footer="432" w:gutter="0"/>
          <w:cols w:num="2" w:space="720"/>
          <w:titlePg/>
          <w:docGrid w:linePitch="360"/>
        </w:sectPr>
      </w:pPr>
    </w:p>
    <w:p w14:paraId="0483B7DC" w14:textId="77777777" w:rsidR="005179F3" w:rsidRPr="00583E70" w:rsidRDefault="005179F3" w:rsidP="005179F3">
      <w:pPr>
        <w:widowControl w:val="0"/>
        <w:autoSpaceDE w:val="0"/>
        <w:autoSpaceDN w:val="0"/>
        <w:adjustRightInd w:val="0"/>
        <w:snapToGrid w:val="0"/>
        <w:spacing w:after="0"/>
        <w:jc w:val="right"/>
        <w:rPr>
          <w:rFonts w:ascii="Calibri" w:eastAsia="Times New Roman" w:hAnsi="Calibri" w:cs="Calibri"/>
          <w:b/>
          <w:szCs w:val="22"/>
          <w:lang w:bidi="en-US"/>
        </w:rPr>
      </w:pPr>
      <w:r w:rsidRPr="00583E70">
        <w:rPr>
          <w:rFonts w:ascii="Calibri" w:eastAsia="Times New Roman" w:hAnsi="Calibri" w:cs="Calibri"/>
          <w:b/>
          <w:szCs w:val="22"/>
          <w:lang w:bidi="en-US"/>
        </w:rPr>
        <w:lastRenderedPageBreak/>
        <w:t>Attachment B</w:t>
      </w:r>
    </w:p>
    <w:p w14:paraId="4C3118FC" w14:textId="77777777" w:rsidR="005179F3" w:rsidRPr="00583E70" w:rsidRDefault="005179F3" w:rsidP="005179F3">
      <w:pPr>
        <w:widowControl w:val="0"/>
        <w:autoSpaceDE w:val="0"/>
        <w:autoSpaceDN w:val="0"/>
        <w:adjustRightInd w:val="0"/>
        <w:snapToGrid w:val="0"/>
        <w:spacing w:after="0"/>
        <w:jc w:val="center"/>
        <w:rPr>
          <w:rFonts w:ascii="Calibri" w:eastAsia="Times New Roman" w:hAnsi="Calibri" w:cs="Calibri"/>
          <w:b/>
          <w:szCs w:val="22"/>
          <w:lang w:bidi="en-US"/>
        </w:rPr>
      </w:pPr>
    </w:p>
    <w:p w14:paraId="12985FE1"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Commission for the Conservation and Management of</w:t>
      </w:r>
    </w:p>
    <w:p w14:paraId="7AA2F687"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Highly Migratory Fish Stocks in the Western and Central Pacific Ocean</w:t>
      </w:r>
    </w:p>
    <w:p w14:paraId="58D8974C"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08311B00"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bidi="en-US"/>
        </w:rPr>
        <w:t>NORTHERN COMMITTEE</w:t>
      </w:r>
    </w:p>
    <w:p w14:paraId="5EE5810D"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eastAsia="ko-KR" w:bidi="en-US"/>
        </w:rPr>
        <w:t xml:space="preserve">TWENTIETH </w:t>
      </w:r>
      <w:r w:rsidRPr="00583E70">
        <w:rPr>
          <w:rFonts w:ascii="Calibri" w:eastAsia="Times New Roman" w:hAnsi="Calibri" w:cs="Calibri"/>
          <w:b/>
          <w:szCs w:val="22"/>
          <w:lang w:val="en-NZ" w:bidi="en-US"/>
        </w:rPr>
        <w:t>REGULAR SESSION</w:t>
      </w:r>
    </w:p>
    <w:p w14:paraId="2594B674"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p>
    <w:p w14:paraId="552834BD"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Malgun Gothic" w:hAnsi="Calibri" w:cs="Calibri"/>
          <w:szCs w:val="22"/>
          <w:lang w:val="en-NZ" w:bidi="en-US"/>
        </w:rPr>
      </w:pPr>
      <w:r w:rsidRPr="00583E70">
        <w:rPr>
          <w:rFonts w:ascii="Calibri" w:eastAsia="Times New Roman" w:hAnsi="Calibri" w:cs="Calibri"/>
          <w:szCs w:val="22"/>
          <w:lang w:val="en-NZ" w:eastAsia="ko-KR" w:bidi="en-US"/>
        </w:rPr>
        <w:t>Kushiro, Japan (Hybrid)</w:t>
      </w:r>
    </w:p>
    <w:p w14:paraId="027C2422"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r w:rsidRPr="00583E70">
        <w:rPr>
          <w:rFonts w:ascii="Calibri" w:eastAsia="Times New Roman" w:hAnsi="Calibri" w:cs="Calibri"/>
          <w:szCs w:val="22"/>
          <w:lang w:val="en-NZ" w:eastAsia="ko-KR" w:bidi="en-US"/>
        </w:rPr>
        <w:t>15 – 16 July 2024</w:t>
      </w:r>
    </w:p>
    <w:tbl>
      <w:tblPr>
        <w:tblStyle w:val="4"/>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5179F3" w:rsidRPr="00583E70" w14:paraId="0CFC60BC" w14:textId="77777777" w:rsidTr="00C02B95">
        <w:tc>
          <w:tcPr>
            <w:tcW w:w="9350" w:type="dxa"/>
          </w:tcPr>
          <w:p w14:paraId="6F82EE49" w14:textId="77777777" w:rsidR="005179F3" w:rsidRPr="00583E70" w:rsidRDefault="005179F3" w:rsidP="005179F3">
            <w:pPr>
              <w:widowControl/>
              <w:kinsoku w:val="0"/>
              <w:overflowPunct w:val="0"/>
              <w:adjustRightInd w:val="0"/>
              <w:snapToGrid w:val="0"/>
              <w:spacing w:after="0"/>
              <w:jc w:val="center"/>
              <w:rPr>
                <w:rFonts w:ascii="Calibri" w:eastAsia="Times New Roman" w:hAnsi="Calibri" w:cs="Calibri"/>
                <w:b/>
                <w:bCs/>
                <w:color w:val="000000"/>
                <w:szCs w:val="22"/>
                <w:lang w:val="en-NZ" w:bidi="en-US"/>
              </w:rPr>
            </w:pPr>
            <w:r w:rsidRPr="00583E70">
              <w:rPr>
                <w:rFonts w:ascii="Calibri" w:eastAsia="Times New Roman" w:hAnsi="Calibri" w:cs="Calibri"/>
                <w:b/>
                <w:bCs/>
                <w:color w:val="000000"/>
                <w:szCs w:val="22"/>
                <w:lang w:val="en-NZ" w:bidi="en-US"/>
              </w:rPr>
              <w:t>AGENDA</w:t>
            </w:r>
          </w:p>
        </w:tc>
      </w:tr>
    </w:tbl>
    <w:p w14:paraId="4917BA3A"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bidi="en-US"/>
        </w:rPr>
      </w:pPr>
    </w:p>
    <w:p w14:paraId="2E502A2C"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bidi="en-US"/>
        </w:rPr>
      </w:pPr>
    </w:p>
    <w:p w14:paraId="546EB16D"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1 – OPENING OF MEETING</w:t>
      </w:r>
    </w:p>
    <w:p w14:paraId="35997B77" w14:textId="77777777" w:rsidR="005179F3" w:rsidRPr="00583E70" w:rsidRDefault="005179F3" w:rsidP="005179F3">
      <w:pPr>
        <w:spacing w:after="0"/>
        <w:jc w:val="left"/>
        <w:rPr>
          <w:rFonts w:ascii="Calibri" w:hAnsi="Calibri" w:cs="Calibri"/>
          <w:szCs w:val="22"/>
        </w:rPr>
      </w:pPr>
    </w:p>
    <w:p w14:paraId="5C22480A"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1.1 Opening of meeting</w:t>
      </w:r>
    </w:p>
    <w:p w14:paraId="2A32903C"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1.2 Adoption of agenda</w:t>
      </w:r>
    </w:p>
    <w:p w14:paraId="70D41726"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1.3 Meeting arrangements</w:t>
      </w:r>
    </w:p>
    <w:p w14:paraId="13890657"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1.4 Report from ISC and SC</w:t>
      </w:r>
    </w:p>
    <w:p w14:paraId="0AC50310"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1.4.1 Report from ISC</w:t>
      </w:r>
    </w:p>
    <w:p w14:paraId="43132CEB"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1.4.2 Report from SC</w:t>
      </w:r>
    </w:p>
    <w:p w14:paraId="51AEFE60" w14:textId="77777777" w:rsidR="005179F3" w:rsidRPr="00583E70" w:rsidRDefault="005179F3" w:rsidP="005179F3">
      <w:pPr>
        <w:spacing w:after="0"/>
        <w:jc w:val="left"/>
        <w:rPr>
          <w:rFonts w:ascii="Calibri" w:hAnsi="Calibri" w:cs="Calibri"/>
          <w:szCs w:val="22"/>
        </w:rPr>
      </w:pPr>
    </w:p>
    <w:p w14:paraId="41617BE5"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2 – CONSERVATION AND MANAGEMENT MEASURES FOR THE NORTHERN STOCKS</w:t>
      </w:r>
    </w:p>
    <w:p w14:paraId="53DAE3EC" w14:textId="77777777" w:rsidR="005179F3" w:rsidRPr="00583E70" w:rsidRDefault="005179F3" w:rsidP="005179F3">
      <w:pPr>
        <w:spacing w:after="0"/>
        <w:jc w:val="left"/>
        <w:rPr>
          <w:rFonts w:ascii="Calibri" w:hAnsi="Calibri" w:cs="Calibri"/>
          <w:szCs w:val="22"/>
        </w:rPr>
      </w:pPr>
    </w:p>
    <w:p w14:paraId="0F66A583"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2.1 Pacific bluefin tuna (CMM 2023-02)</w:t>
      </w:r>
    </w:p>
    <w:p w14:paraId="6FE83EB8"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2.2 North Pacific albacore (CMM 2019-03)</w:t>
      </w:r>
    </w:p>
    <w:p w14:paraId="3BBB1886"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2.2.1 Reports from CCMs and Observers</w:t>
      </w:r>
    </w:p>
    <w:p w14:paraId="13A893F1"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2.2.2 Application of Harvest Strategy for North Pacific Albacore Fishery</w:t>
      </w:r>
    </w:p>
    <w:p w14:paraId="45402E10"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2.2.3 Review of the CMM for North Pacific Albacore (CMM 2019-03)</w:t>
      </w:r>
    </w:p>
    <w:p w14:paraId="4A33E76A"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2.3 North Pacific swordfish (CMM 2023-03)</w:t>
      </w:r>
    </w:p>
    <w:p w14:paraId="4441B1E9"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2.3.1 Review of CMM for NP Swordfish (CMM 2023-03)</w:t>
      </w:r>
    </w:p>
    <w:p w14:paraId="275320C5"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2.3.2 Development of a management framework</w:t>
      </w:r>
    </w:p>
    <w:p w14:paraId="3B1CF956" w14:textId="77777777" w:rsidR="005179F3" w:rsidRPr="00583E70" w:rsidRDefault="005179F3" w:rsidP="005179F3">
      <w:pPr>
        <w:spacing w:after="0"/>
        <w:jc w:val="left"/>
        <w:rPr>
          <w:rFonts w:ascii="Calibri" w:hAnsi="Calibri" w:cs="Calibri"/>
          <w:szCs w:val="22"/>
        </w:rPr>
      </w:pPr>
    </w:p>
    <w:p w14:paraId="619634ED"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3 – CONSERVATION AND MANAGEMENT MEASURES FOR OTHER STOCKS</w:t>
      </w:r>
    </w:p>
    <w:p w14:paraId="5A795C63" w14:textId="77777777" w:rsidR="005179F3" w:rsidRPr="00583E70" w:rsidRDefault="005179F3" w:rsidP="005179F3">
      <w:pPr>
        <w:spacing w:after="0"/>
        <w:jc w:val="left"/>
        <w:rPr>
          <w:rFonts w:ascii="Calibri" w:hAnsi="Calibri" w:cs="Calibri"/>
          <w:szCs w:val="22"/>
        </w:rPr>
      </w:pPr>
    </w:p>
    <w:p w14:paraId="7CDA1834"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3.1 North Pacific striped marlin (CMM 2010-01)</w:t>
      </w:r>
    </w:p>
    <w:p w14:paraId="55DF85B7" w14:textId="77777777" w:rsidR="005179F3" w:rsidRPr="00583E70" w:rsidRDefault="005179F3" w:rsidP="005179F3">
      <w:pPr>
        <w:spacing w:after="0"/>
        <w:jc w:val="left"/>
        <w:rPr>
          <w:rFonts w:ascii="Calibri" w:hAnsi="Calibri" w:cs="Calibri"/>
          <w:szCs w:val="22"/>
        </w:rPr>
      </w:pPr>
    </w:p>
    <w:p w14:paraId="7B199D03"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4 – CLIMATE CHANGE</w:t>
      </w:r>
    </w:p>
    <w:p w14:paraId="20A96CA2" w14:textId="77777777" w:rsidR="005179F3" w:rsidRPr="00583E70" w:rsidRDefault="005179F3" w:rsidP="005179F3">
      <w:pPr>
        <w:spacing w:after="0"/>
        <w:jc w:val="left"/>
        <w:rPr>
          <w:rFonts w:ascii="Calibri" w:hAnsi="Calibri" w:cs="Calibri"/>
          <w:szCs w:val="22"/>
        </w:rPr>
      </w:pPr>
    </w:p>
    <w:p w14:paraId="1EB95619"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5 – REGIONAL OBSERVER PROGRAMME</w:t>
      </w:r>
    </w:p>
    <w:p w14:paraId="4728CF5A" w14:textId="77777777" w:rsidR="005179F3" w:rsidRPr="00583E70" w:rsidRDefault="005179F3" w:rsidP="005179F3">
      <w:pPr>
        <w:spacing w:after="0"/>
        <w:jc w:val="left"/>
        <w:rPr>
          <w:rFonts w:ascii="Calibri" w:hAnsi="Calibri" w:cs="Calibri"/>
          <w:szCs w:val="22"/>
        </w:rPr>
      </w:pPr>
    </w:p>
    <w:p w14:paraId="03A79A79"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6 – DATA</w:t>
      </w:r>
    </w:p>
    <w:p w14:paraId="4FDDC137" w14:textId="77777777" w:rsidR="005179F3" w:rsidRPr="00583E70" w:rsidRDefault="005179F3" w:rsidP="005179F3">
      <w:pPr>
        <w:spacing w:after="0"/>
        <w:jc w:val="left"/>
        <w:rPr>
          <w:rFonts w:ascii="Calibri" w:hAnsi="Calibri" w:cs="Calibri"/>
          <w:szCs w:val="22"/>
        </w:rPr>
      </w:pPr>
    </w:p>
    <w:p w14:paraId="094A29BC"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6.1 Review of the status of data and data gaps for northern stocks</w:t>
      </w:r>
    </w:p>
    <w:p w14:paraId="7D2FC119" w14:textId="77777777" w:rsidR="005179F3" w:rsidRPr="00583E70" w:rsidRDefault="005179F3" w:rsidP="005179F3">
      <w:pPr>
        <w:spacing w:after="0"/>
        <w:jc w:val="left"/>
        <w:rPr>
          <w:rFonts w:ascii="Calibri" w:hAnsi="Calibri" w:cs="Calibri"/>
          <w:szCs w:val="22"/>
        </w:rPr>
      </w:pPr>
    </w:p>
    <w:p w14:paraId="2C0FD7F1"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7 – COOPERATION WITH OTHER ORGANIZATIONS</w:t>
      </w:r>
    </w:p>
    <w:p w14:paraId="76DBF5C4" w14:textId="77777777" w:rsidR="005179F3" w:rsidRPr="00583E70" w:rsidRDefault="005179F3" w:rsidP="005179F3">
      <w:pPr>
        <w:spacing w:after="0"/>
        <w:jc w:val="left"/>
        <w:rPr>
          <w:rFonts w:ascii="Calibri" w:hAnsi="Calibri" w:cs="Calibri"/>
          <w:szCs w:val="22"/>
        </w:rPr>
      </w:pPr>
    </w:p>
    <w:p w14:paraId="6F704966"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7.1 ISC</w:t>
      </w:r>
    </w:p>
    <w:p w14:paraId="41BCCF28"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lastRenderedPageBreak/>
        <w:t>7.2 IATTC</w:t>
      </w:r>
    </w:p>
    <w:p w14:paraId="03640A2D" w14:textId="77777777" w:rsidR="005179F3" w:rsidRPr="00583E70" w:rsidRDefault="005179F3" w:rsidP="005179F3">
      <w:pPr>
        <w:spacing w:after="0"/>
        <w:jc w:val="left"/>
        <w:rPr>
          <w:rFonts w:ascii="Calibri" w:hAnsi="Calibri" w:cs="Calibri"/>
          <w:szCs w:val="22"/>
        </w:rPr>
      </w:pPr>
    </w:p>
    <w:p w14:paraId="2FE70F41"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8 – FUTURE WORK PROGRAMME</w:t>
      </w:r>
    </w:p>
    <w:p w14:paraId="4E40FF36" w14:textId="77777777" w:rsidR="005179F3" w:rsidRPr="00583E70" w:rsidRDefault="005179F3" w:rsidP="005179F3">
      <w:pPr>
        <w:spacing w:after="0"/>
        <w:jc w:val="left"/>
        <w:rPr>
          <w:rFonts w:ascii="Calibri" w:hAnsi="Calibri" w:cs="Calibri"/>
          <w:szCs w:val="22"/>
        </w:rPr>
      </w:pPr>
    </w:p>
    <w:p w14:paraId="2E8BA936"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8.1 Work Programme for 2024-2026</w:t>
      </w:r>
    </w:p>
    <w:p w14:paraId="3EE75A5A" w14:textId="77777777" w:rsidR="005179F3" w:rsidRPr="00583E70" w:rsidRDefault="005179F3" w:rsidP="005179F3">
      <w:pPr>
        <w:spacing w:after="0"/>
        <w:jc w:val="left"/>
        <w:rPr>
          <w:rFonts w:ascii="Calibri" w:hAnsi="Calibri" w:cs="Calibri"/>
          <w:szCs w:val="22"/>
        </w:rPr>
      </w:pPr>
    </w:p>
    <w:p w14:paraId="4C821173"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9 – ADMINISTRATIVE MATTERS</w:t>
      </w:r>
    </w:p>
    <w:p w14:paraId="34E4520D" w14:textId="77777777" w:rsidR="005179F3" w:rsidRPr="00583E70" w:rsidRDefault="005179F3" w:rsidP="005179F3">
      <w:pPr>
        <w:spacing w:after="0"/>
        <w:jc w:val="left"/>
        <w:rPr>
          <w:rFonts w:ascii="Calibri" w:hAnsi="Calibri" w:cs="Calibri"/>
          <w:szCs w:val="22"/>
        </w:rPr>
      </w:pPr>
    </w:p>
    <w:p w14:paraId="362C9E6E"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9.1 Election of Officers</w:t>
      </w:r>
    </w:p>
    <w:p w14:paraId="68C6B667"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9.2 Administrative arrangements for the Committee</w:t>
      </w:r>
    </w:p>
    <w:p w14:paraId="2A508275"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9.2.1 Secretariat functions and costs</w:t>
      </w:r>
    </w:p>
    <w:p w14:paraId="6DA991B3"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t>9.2.2 Rules of Procedure</w:t>
      </w:r>
    </w:p>
    <w:p w14:paraId="1D478002"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9.3 Next meeting</w:t>
      </w:r>
    </w:p>
    <w:p w14:paraId="5B06897E"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9.4 Other business</w:t>
      </w:r>
    </w:p>
    <w:p w14:paraId="24D58C87" w14:textId="77777777" w:rsidR="005179F3" w:rsidRPr="00583E70" w:rsidRDefault="005179F3" w:rsidP="005179F3">
      <w:pPr>
        <w:spacing w:after="0"/>
        <w:jc w:val="left"/>
        <w:rPr>
          <w:rFonts w:ascii="Calibri" w:hAnsi="Calibri" w:cs="Calibri"/>
          <w:szCs w:val="22"/>
        </w:rPr>
      </w:pPr>
    </w:p>
    <w:p w14:paraId="2F7CE425"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10 – ADOPTION OF THE SUMMARY REPORT OF THE 20</w:t>
      </w:r>
      <w:r w:rsidRPr="00583E70">
        <w:rPr>
          <w:rFonts w:ascii="Calibri" w:hAnsi="Calibri" w:cs="Calibri"/>
          <w:b/>
          <w:bCs/>
          <w:szCs w:val="22"/>
          <w:vertAlign w:val="superscript"/>
        </w:rPr>
        <w:t>th</w:t>
      </w:r>
      <w:r w:rsidRPr="00583E70">
        <w:rPr>
          <w:rFonts w:ascii="Calibri" w:hAnsi="Calibri" w:cs="Calibri"/>
          <w:b/>
          <w:bCs/>
          <w:szCs w:val="22"/>
        </w:rPr>
        <w:t xml:space="preserve"> REGULAR SESSION OF THE NORTHERN COMMITTEE</w:t>
      </w:r>
    </w:p>
    <w:p w14:paraId="654935C2" w14:textId="77777777" w:rsidR="005179F3" w:rsidRPr="00583E70" w:rsidRDefault="005179F3" w:rsidP="005179F3">
      <w:pPr>
        <w:spacing w:after="0"/>
        <w:jc w:val="left"/>
        <w:rPr>
          <w:rFonts w:ascii="Calibri" w:hAnsi="Calibri" w:cs="Calibri"/>
          <w:szCs w:val="22"/>
        </w:rPr>
      </w:pPr>
    </w:p>
    <w:p w14:paraId="44A036E8" w14:textId="77777777" w:rsidR="005179F3" w:rsidRPr="00583E70" w:rsidRDefault="005179F3" w:rsidP="005179F3">
      <w:pPr>
        <w:spacing w:after="0"/>
        <w:jc w:val="left"/>
        <w:rPr>
          <w:rFonts w:ascii="Calibri" w:hAnsi="Calibri" w:cs="Calibri"/>
          <w:b/>
          <w:bCs/>
          <w:szCs w:val="22"/>
        </w:rPr>
      </w:pPr>
      <w:r w:rsidRPr="00583E70">
        <w:rPr>
          <w:rFonts w:ascii="Calibri" w:hAnsi="Calibri" w:cs="Calibri"/>
          <w:b/>
          <w:bCs/>
          <w:szCs w:val="22"/>
        </w:rPr>
        <w:t>AGENDA ITEM 11 – CLOSE OF MEETING</w:t>
      </w:r>
    </w:p>
    <w:p w14:paraId="51673D8B" w14:textId="77777777" w:rsidR="005179F3" w:rsidRPr="00583E70" w:rsidRDefault="005179F3" w:rsidP="005179F3">
      <w:pPr>
        <w:spacing w:after="0"/>
        <w:jc w:val="left"/>
        <w:rPr>
          <w:rFonts w:ascii="Calibri" w:hAnsi="Calibri" w:cs="Calibri"/>
          <w:szCs w:val="22"/>
        </w:rPr>
      </w:pPr>
      <w:r w:rsidRPr="00583E70">
        <w:rPr>
          <w:rFonts w:ascii="Calibri" w:hAnsi="Calibri" w:cs="Calibri"/>
          <w:szCs w:val="22"/>
        </w:rPr>
        <w:br w:type="page"/>
      </w:r>
    </w:p>
    <w:p w14:paraId="00B0E07B" w14:textId="77777777" w:rsidR="005179F3" w:rsidRPr="00583E70" w:rsidRDefault="005179F3" w:rsidP="005179F3">
      <w:pPr>
        <w:widowControl w:val="0"/>
        <w:autoSpaceDE w:val="0"/>
        <w:autoSpaceDN w:val="0"/>
        <w:adjustRightInd w:val="0"/>
        <w:snapToGrid w:val="0"/>
        <w:spacing w:after="0"/>
        <w:jc w:val="right"/>
        <w:rPr>
          <w:rFonts w:ascii="Calibri" w:eastAsia="Times New Roman" w:hAnsi="Calibri" w:cs="Calibri"/>
          <w:b/>
          <w:szCs w:val="22"/>
          <w:lang w:bidi="en-US"/>
        </w:rPr>
      </w:pPr>
      <w:r w:rsidRPr="00583E70">
        <w:rPr>
          <w:rFonts w:ascii="Calibri" w:eastAsia="Times New Roman" w:hAnsi="Calibri" w:cs="Calibri"/>
          <w:b/>
          <w:szCs w:val="22"/>
          <w:lang w:bidi="en-US"/>
        </w:rPr>
        <w:lastRenderedPageBreak/>
        <w:t>Attachment C</w:t>
      </w:r>
    </w:p>
    <w:p w14:paraId="1CA08024" w14:textId="77777777" w:rsidR="005179F3" w:rsidRPr="00583E70" w:rsidRDefault="005179F3" w:rsidP="005179F3">
      <w:pPr>
        <w:widowControl w:val="0"/>
        <w:autoSpaceDE w:val="0"/>
        <w:autoSpaceDN w:val="0"/>
        <w:adjustRightInd w:val="0"/>
        <w:snapToGrid w:val="0"/>
        <w:spacing w:after="0"/>
        <w:jc w:val="center"/>
        <w:rPr>
          <w:rFonts w:ascii="Calibri" w:eastAsia="Times New Roman" w:hAnsi="Calibri" w:cs="Calibri"/>
          <w:b/>
          <w:szCs w:val="22"/>
          <w:lang w:bidi="en-US"/>
        </w:rPr>
      </w:pPr>
    </w:p>
    <w:p w14:paraId="5460940F"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Commission for the Conservation and Management of</w:t>
      </w:r>
    </w:p>
    <w:p w14:paraId="181CE486"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Highly Migratory Fish Stocks in the Western and Central Pacific Ocean</w:t>
      </w:r>
    </w:p>
    <w:p w14:paraId="2777950A"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319D687E"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bidi="en-US"/>
        </w:rPr>
        <w:t>NORTHERN COMMITTEE</w:t>
      </w:r>
    </w:p>
    <w:p w14:paraId="7EBE64AA"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eastAsia="ko-KR" w:bidi="en-US"/>
        </w:rPr>
        <w:t xml:space="preserve">TWENTIETH </w:t>
      </w:r>
      <w:r w:rsidRPr="00583E70">
        <w:rPr>
          <w:rFonts w:ascii="Calibri" w:eastAsia="Times New Roman" w:hAnsi="Calibri" w:cs="Calibri"/>
          <w:b/>
          <w:szCs w:val="22"/>
          <w:lang w:val="en-NZ" w:bidi="en-US"/>
        </w:rPr>
        <w:t>REGULAR SESSION</w:t>
      </w:r>
    </w:p>
    <w:p w14:paraId="6928C51E"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p>
    <w:p w14:paraId="5C1EF75F"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Malgun Gothic" w:hAnsi="Calibri" w:cs="Calibri"/>
          <w:szCs w:val="22"/>
          <w:lang w:val="en-NZ" w:bidi="en-US"/>
        </w:rPr>
      </w:pPr>
      <w:r w:rsidRPr="00583E70">
        <w:rPr>
          <w:rFonts w:ascii="Calibri" w:eastAsia="Times New Roman" w:hAnsi="Calibri" w:cs="Calibri"/>
          <w:szCs w:val="22"/>
          <w:lang w:val="en-NZ" w:eastAsia="ko-KR" w:bidi="en-US"/>
        </w:rPr>
        <w:t>Kushiro, Japan (Hybrid)</w:t>
      </w:r>
    </w:p>
    <w:p w14:paraId="2B04F1CC"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r w:rsidRPr="00583E70">
        <w:rPr>
          <w:rFonts w:ascii="Calibri" w:eastAsia="Times New Roman" w:hAnsi="Calibri" w:cs="Calibri"/>
          <w:szCs w:val="22"/>
          <w:lang w:val="en-NZ" w:eastAsia="ko-KR" w:bidi="en-US"/>
        </w:rPr>
        <w:t>15 – 16 July 2024</w:t>
      </w:r>
    </w:p>
    <w:tbl>
      <w:tblPr>
        <w:tblStyle w:val="4"/>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5179F3" w:rsidRPr="00583E70" w14:paraId="4A154A4E" w14:textId="77777777" w:rsidTr="00C02B95">
        <w:tc>
          <w:tcPr>
            <w:tcW w:w="9350" w:type="dxa"/>
          </w:tcPr>
          <w:p w14:paraId="77BCE35E" w14:textId="77777777" w:rsidR="005179F3" w:rsidRPr="00583E70" w:rsidRDefault="005179F3" w:rsidP="005179F3">
            <w:pPr>
              <w:widowControl/>
              <w:kinsoku w:val="0"/>
              <w:overflowPunct w:val="0"/>
              <w:adjustRightInd w:val="0"/>
              <w:snapToGrid w:val="0"/>
              <w:spacing w:after="0"/>
              <w:jc w:val="center"/>
              <w:rPr>
                <w:rFonts w:ascii="Calibri" w:eastAsia="Times New Roman" w:hAnsi="Calibri" w:cs="Calibri"/>
                <w:b/>
                <w:bCs/>
                <w:color w:val="000000"/>
                <w:szCs w:val="22"/>
                <w:lang w:val="en-NZ" w:bidi="en-US"/>
              </w:rPr>
            </w:pPr>
            <w:r w:rsidRPr="00583E70">
              <w:rPr>
                <w:rFonts w:ascii="Calibri" w:eastAsia="Times New Roman" w:hAnsi="Calibri" w:cs="Calibri"/>
                <w:b/>
                <w:bCs/>
                <w:color w:val="000000"/>
                <w:szCs w:val="22"/>
                <w:lang w:val="en-NZ" w:bidi="en-US"/>
              </w:rPr>
              <w:t>CHAIRS’ SUMMARY OF THE 9</w:t>
            </w:r>
            <w:r w:rsidRPr="00583E70">
              <w:rPr>
                <w:rFonts w:ascii="Calibri" w:eastAsia="Times New Roman" w:hAnsi="Calibri" w:cs="Calibri"/>
                <w:b/>
                <w:bCs/>
                <w:color w:val="000000"/>
                <w:szCs w:val="22"/>
                <w:vertAlign w:val="superscript"/>
                <w:lang w:val="en-NZ" w:bidi="en-US"/>
              </w:rPr>
              <w:t>TH</w:t>
            </w:r>
            <w:r w:rsidRPr="00583E70">
              <w:rPr>
                <w:rFonts w:ascii="Calibri" w:eastAsia="Times New Roman" w:hAnsi="Calibri" w:cs="Calibri"/>
                <w:b/>
                <w:bCs/>
                <w:color w:val="000000"/>
                <w:szCs w:val="22"/>
                <w:lang w:val="en-NZ" w:bidi="en-US"/>
              </w:rPr>
              <w:t xml:space="preserve"> JOINT IATTC AND WCPFC-NC </w:t>
            </w:r>
          </w:p>
          <w:p w14:paraId="246B7932" w14:textId="77777777" w:rsidR="005179F3" w:rsidRPr="00583E70" w:rsidRDefault="005179F3" w:rsidP="005179F3">
            <w:pPr>
              <w:widowControl/>
              <w:kinsoku w:val="0"/>
              <w:overflowPunct w:val="0"/>
              <w:adjustRightInd w:val="0"/>
              <w:snapToGrid w:val="0"/>
              <w:spacing w:after="0"/>
              <w:jc w:val="center"/>
              <w:rPr>
                <w:rFonts w:ascii="Calibri" w:eastAsia="Times New Roman" w:hAnsi="Calibri" w:cs="Calibri"/>
                <w:color w:val="000000"/>
                <w:szCs w:val="22"/>
                <w:lang w:val="en-NZ" w:bidi="en-US"/>
              </w:rPr>
            </w:pPr>
            <w:r w:rsidRPr="00583E70">
              <w:rPr>
                <w:rFonts w:ascii="Calibri" w:eastAsia="Times New Roman" w:hAnsi="Calibri" w:cs="Calibri"/>
                <w:b/>
                <w:bCs/>
                <w:color w:val="000000"/>
                <w:szCs w:val="22"/>
                <w:lang w:val="en-NZ" w:bidi="en-US"/>
              </w:rPr>
              <w:t>WORKING GROUP MEETING ON THE MANAGEMENT OF PACIFIC BLUEFIN TUNA</w:t>
            </w:r>
          </w:p>
        </w:tc>
      </w:tr>
    </w:tbl>
    <w:p w14:paraId="2DD075B1" w14:textId="77777777" w:rsidR="005179F3" w:rsidRPr="00583E70" w:rsidRDefault="005179F3" w:rsidP="005179F3">
      <w:pPr>
        <w:widowControl w:val="0"/>
        <w:kinsoku w:val="0"/>
        <w:overflowPunct w:val="0"/>
        <w:autoSpaceDE w:val="0"/>
        <w:autoSpaceDN w:val="0"/>
        <w:adjustRightInd w:val="0"/>
        <w:snapToGrid w:val="0"/>
        <w:spacing w:after="0"/>
        <w:jc w:val="center"/>
        <w:rPr>
          <w:rFonts w:ascii="Calibri" w:eastAsia="Times New Roman" w:hAnsi="Calibri" w:cs="Calibri"/>
          <w:szCs w:val="22"/>
          <w:lang w:val="en-NZ" w:bidi="en-US"/>
        </w:rPr>
      </w:pPr>
    </w:p>
    <w:p w14:paraId="313FDB99" w14:textId="77777777" w:rsidR="005179F3" w:rsidRPr="00583E70" w:rsidRDefault="005179F3" w:rsidP="005179F3">
      <w:pPr>
        <w:autoSpaceDE w:val="0"/>
        <w:autoSpaceDN w:val="0"/>
        <w:adjustRightInd w:val="0"/>
        <w:snapToGrid w:val="0"/>
        <w:jc w:val="center"/>
        <w:rPr>
          <w:rFonts w:ascii="Calibri" w:hAnsi="Calibri" w:cs="Calibri"/>
          <w:b/>
          <w:bCs/>
          <w:color w:val="000000"/>
          <w:lang w:eastAsia="ko-KR"/>
        </w:rPr>
      </w:pPr>
      <w:r w:rsidRPr="00583E70">
        <w:rPr>
          <w:rFonts w:ascii="Calibri" w:hAnsi="Calibri" w:cs="Calibri"/>
          <w:b/>
          <w:bCs/>
          <w:color w:val="000000"/>
          <w:lang w:eastAsia="ko-KR"/>
        </w:rPr>
        <w:t xml:space="preserve">JOINT IATTC AND WCPFC-NC WORKING GROUP MEETING ON THE </w:t>
      </w:r>
      <w:r w:rsidRPr="00583E70">
        <w:rPr>
          <w:rFonts w:ascii="Calibri" w:hAnsi="Calibri" w:cs="Calibri"/>
          <w:b/>
          <w:bCs/>
          <w:color w:val="000000"/>
          <w:lang w:eastAsia="ko-KR"/>
        </w:rPr>
        <w:br/>
        <w:t>MANAGEMENT OF PACIFIC BLUEFIN TUNA</w:t>
      </w:r>
    </w:p>
    <w:p w14:paraId="79D83D51" w14:textId="77777777" w:rsidR="005179F3" w:rsidRPr="00583E70" w:rsidRDefault="005179F3" w:rsidP="005179F3">
      <w:pPr>
        <w:autoSpaceDE w:val="0"/>
        <w:autoSpaceDN w:val="0"/>
        <w:adjustRightInd w:val="0"/>
        <w:snapToGrid w:val="0"/>
        <w:jc w:val="center"/>
        <w:rPr>
          <w:rFonts w:ascii="Calibri" w:hAnsi="Calibri" w:cs="Calibri"/>
          <w:b/>
          <w:bCs/>
          <w:color w:val="000000"/>
          <w:lang w:eastAsia="ko-KR"/>
        </w:rPr>
      </w:pPr>
      <w:r w:rsidRPr="00583E70">
        <w:rPr>
          <w:rFonts w:ascii="Calibri" w:hAnsi="Calibri" w:cs="Calibri"/>
          <w:b/>
          <w:bCs/>
          <w:color w:val="000000"/>
          <w:lang w:eastAsia="ko-KR"/>
        </w:rPr>
        <w:t>NINTH SESSION (JWG-09)</w:t>
      </w:r>
    </w:p>
    <w:p w14:paraId="77B54A3A" w14:textId="77777777" w:rsidR="005179F3" w:rsidRPr="00583E70" w:rsidRDefault="005179F3" w:rsidP="005179F3">
      <w:pPr>
        <w:autoSpaceDE w:val="0"/>
        <w:autoSpaceDN w:val="0"/>
        <w:adjustRightInd w:val="0"/>
        <w:snapToGrid w:val="0"/>
        <w:jc w:val="center"/>
        <w:rPr>
          <w:rFonts w:ascii="Calibri" w:hAnsi="Calibri" w:cs="Calibri"/>
          <w:bCs/>
          <w:color w:val="000000"/>
          <w:lang w:eastAsia="ko-KR"/>
        </w:rPr>
      </w:pPr>
    </w:p>
    <w:p w14:paraId="00ED9261" w14:textId="77777777" w:rsidR="005179F3" w:rsidRPr="00583E70" w:rsidRDefault="005179F3" w:rsidP="005179F3">
      <w:pPr>
        <w:autoSpaceDE w:val="0"/>
        <w:autoSpaceDN w:val="0"/>
        <w:adjustRightInd w:val="0"/>
        <w:snapToGrid w:val="0"/>
        <w:jc w:val="center"/>
        <w:rPr>
          <w:rFonts w:ascii="Calibri" w:hAnsi="Calibri" w:cs="Calibri"/>
          <w:bCs/>
          <w:color w:val="000000"/>
          <w:lang w:eastAsia="ko-KR"/>
        </w:rPr>
      </w:pPr>
      <w:r w:rsidRPr="00583E70">
        <w:rPr>
          <w:rFonts w:ascii="Calibri" w:hAnsi="Calibri" w:cs="Calibri"/>
          <w:bCs/>
          <w:color w:val="000000"/>
          <w:lang w:eastAsia="ko-KR"/>
        </w:rPr>
        <w:t>Kushiro, Japan (Hybrid)</w:t>
      </w:r>
    </w:p>
    <w:p w14:paraId="351537BB" w14:textId="77777777" w:rsidR="005179F3" w:rsidRPr="00583E70" w:rsidRDefault="005179F3" w:rsidP="005179F3">
      <w:pPr>
        <w:autoSpaceDE w:val="0"/>
        <w:autoSpaceDN w:val="0"/>
        <w:adjustRightInd w:val="0"/>
        <w:snapToGrid w:val="0"/>
        <w:jc w:val="center"/>
        <w:rPr>
          <w:rFonts w:ascii="Calibri" w:hAnsi="Calibri" w:cs="Calibri"/>
          <w:bCs/>
          <w:color w:val="000000"/>
          <w:lang w:eastAsia="ko-KR"/>
        </w:rPr>
      </w:pPr>
      <w:r w:rsidRPr="00583E70">
        <w:rPr>
          <w:rFonts w:ascii="Calibri" w:hAnsi="Calibri" w:cs="Calibri"/>
          <w:bCs/>
          <w:color w:val="000000"/>
          <w:lang w:eastAsia="ko-KR"/>
        </w:rPr>
        <w:t>10 – 13 July 2024</w:t>
      </w:r>
    </w:p>
    <w:p w14:paraId="0A07C606" w14:textId="77777777" w:rsidR="005179F3" w:rsidRPr="00583E70" w:rsidRDefault="005179F3" w:rsidP="005179F3">
      <w:pPr>
        <w:adjustRightInd w:val="0"/>
        <w:snapToGrid w:val="0"/>
        <w:jc w:val="center"/>
        <w:rPr>
          <w:rFonts w:ascii="Calibri" w:eastAsia="MS PGothic" w:hAnsi="Calibri" w:cs="Calibri"/>
          <w:b/>
        </w:rPr>
      </w:pPr>
    </w:p>
    <w:p w14:paraId="67447EED"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bookmarkStart w:id="51" w:name="_Toc55219735"/>
      <w:r w:rsidRPr="00583E70">
        <w:rPr>
          <w:rFonts w:ascii="Calibri" w:eastAsia="Times New Roman" w:hAnsi="Calibri" w:cs="Calibri"/>
          <w:b/>
          <w:bCs/>
          <w:caps/>
          <w:szCs w:val="22"/>
          <w:lang w:eastAsia="ja-JP"/>
        </w:rPr>
        <w:t>OPENING OF THE MEETING</w:t>
      </w:r>
      <w:bookmarkEnd w:id="51"/>
    </w:p>
    <w:p w14:paraId="49C628C5" w14:textId="77777777" w:rsidR="005179F3" w:rsidRPr="00583E70" w:rsidRDefault="005179F3" w:rsidP="005179F3">
      <w:pPr>
        <w:adjustRightInd w:val="0"/>
        <w:snapToGrid w:val="0"/>
        <w:spacing w:after="0"/>
        <w:rPr>
          <w:rFonts w:ascii="Calibri" w:eastAsia="MS PGothic" w:hAnsi="Calibri" w:cs="Calibri"/>
        </w:rPr>
      </w:pPr>
    </w:p>
    <w:p w14:paraId="5216E77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9</w:t>
      </w:r>
      <w:r w:rsidRPr="00583E70">
        <w:rPr>
          <w:rFonts w:ascii="Calibri" w:eastAsia="MS PGothic" w:hAnsi="Calibri" w:cs="Calibri"/>
          <w:vertAlign w:val="superscript"/>
        </w:rPr>
        <w:t>th</w:t>
      </w:r>
      <w:r w:rsidRPr="00583E70">
        <w:rPr>
          <w:rFonts w:ascii="Calibri" w:eastAsia="MS PGothic" w:hAnsi="Calibri" w:cs="Calibri"/>
        </w:rPr>
        <w:t xml:space="preserve"> Session of the Joint IATTC and WCPFC-NC Working Group Meeting on the Management of Pacific Bluefin Tuna (JWG09) was held on 10</w:t>
      </w:r>
      <w:r w:rsidRPr="00583E70">
        <w:rPr>
          <w:rFonts w:ascii="Calibri" w:hAnsi="Calibri" w:cs="Calibri"/>
          <w:bCs/>
          <w:color w:val="000000"/>
          <w:lang w:eastAsia="ko-KR"/>
        </w:rPr>
        <w:t xml:space="preserve"> – 13 July 2024</w:t>
      </w:r>
      <w:r w:rsidRPr="00583E70">
        <w:rPr>
          <w:rFonts w:ascii="Calibri" w:eastAsia="MS PGothic" w:hAnsi="Calibri" w:cs="Calibri"/>
        </w:rPr>
        <w:t>. The meeting was opened by co-chairs Mr. Masanori Miyahara (Japan, Northern Committee Chair) and Ms. Dorothy Lowman (USA, IATTC).</w:t>
      </w:r>
    </w:p>
    <w:p w14:paraId="53BB3253" w14:textId="77777777" w:rsidR="005179F3" w:rsidRPr="00583E70" w:rsidRDefault="005179F3" w:rsidP="005179F3">
      <w:pPr>
        <w:adjustRightInd w:val="0"/>
        <w:snapToGrid w:val="0"/>
        <w:spacing w:after="0"/>
        <w:ind w:left="420"/>
        <w:rPr>
          <w:rFonts w:ascii="Calibri" w:eastAsia="MS PGothic" w:hAnsi="Calibri" w:cs="Calibri"/>
        </w:rPr>
      </w:pPr>
    </w:p>
    <w:p w14:paraId="4F866F6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Japan presented a video message from Mr. Tetsushi Sakamoto, Minister of Agriculture, Forestry and Fisheries of Japan, welcoming the participants to the meeting and highlighting the importance of the JWG’s work for the conservation and management of Pacific bluefin tuna (PBF).</w:t>
      </w:r>
    </w:p>
    <w:p w14:paraId="736D50D5" w14:textId="77777777" w:rsidR="005179F3" w:rsidRPr="00583E70" w:rsidRDefault="005179F3" w:rsidP="005179F3">
      <w:pPr>
        <w:adjustRightInd w:val="0"/>
        <w:snapToGrid w:val="0"/>
        <w:spacing w:after="0"/>
        <w:rPr>
          <w:rFonts w:ascii="Calibri" w:eastAsia="MS PGothic" w:hAnsi="Calibri" w:cs="Calibri"/>
        </w:rPr>
      </w:pPr>
    </w:p>
    <w:p w14:paraId="43C2E9F9"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Mr. Masaki Kondo, Director General, Fisheries Bureau, Hokkaido Prefectural Government, welcomed the participants to Kushiro. He commended the JWG on its contribution to the recovery of the PBF stock, which is of great importance to the local fishing </w:t>
      </w:r>
      <w:proofErr w:type="gramStart"/>
      <w:r w:rsidRPr="00583E70">
        <w:rPr>
          <w:rFonts w:ascii="Calibri" w:eastAsia="MS PGothic" w:hAnsi="Calibri" w:cs="Calibri"/>
        </w:rPr>
        <w:t>community, and</w:t>
      </w:r>
      <w:proofErr w:type="gramEnd"/>
      <w:r w:rsidRPr="00583E70">
        <w:rPr>
          <w:rFonts w:ascii="Calibri" w:eastAsia="MS PGothic" w:hAnsi="Calibri" w:cs="Calibri"/>
        </w:rPr>
        <w:t xml:space="preserve"> hoped that the JWG would continue its work for the long-term conservation and sustainable use of PBF. </w:t>
      </w:r>
    </w:p>
    <w:p w14:paraId="2796D332" w14:textId="77777777" w:rsidR="005179F3" w:rsidRPr="00583E70" w:rsidRDefault="005179F3" w:rsidP="005179F3">
      <w:pPr>
        <w:adjustRightInd w:val="0"/>
        <w:snapToGrid w:val="0"/>
        <w:spacing w:after="0"/>
        <w:ind w:left="420"/>
        <w:rPr>
          <w:rFonts w:ascii="Calibri" w:eastAsia="MS PGothic" w:hAnsi="Calibri" w:cs="Calibri"/>
        </w:rPr>
      </w:pPr>
    </w:p>
    <w:p w14:paraId="6030E18E"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A list of participants to the JWG09 is included in </w:t>
      </w:r>
      <w:r w:rsidRPr="00583E70">
        <w:rPr>
          <w:rFonts w:ascii="Calibri" w:eastAsia="MS PGothic" w:hAnsi="Calibri" w:cs="Calibri"/>
          <w:b/>
          <w:bCs/>
        </w:rPr>
        <w:t>Annex A</w:t>
      </w:r>
      <w:r w:rsidRPr="00583E70">
        <w:rPr>
          <w:rFonts w:ascii="Calibri" w:eastAsia="MS PGothic" w:hAnsi="Calibri" w:cs="Calibri"/>
        </w:rPr>
        <w:t>.</w:t>
      </w:r>
    </w:p>
    <w:p w14:paraId="4E49EDDC" w14:textId="77777777" w:rsidR="005179F3" w:rsidRPr="00583E70" w:rsidRDefault="005179F3" w:rsidP="005179F3">
      <w:pPr>
        <w:adjustRightInd w:val="0"/>
        <w:snapToGrid w:val="0"/>
        <w:spacing w:after="0"/>
        <w:ind w:left="420"/>
        <w:rPr>
          <w:rFonts w:ascii="Calibri" w:eastAsia="MS PGothic" w:hAnsi="Calibri" w:cs="Calibri"/>
        </w:rPr>
      </w:pPr>
    </w:p>
    <w:p w14:paraId="0536F2A2" w14:textId="77777777" w:rsidR="005179F3" w:rsidRPr="00583E70" w:rsidRDefault="005179F3" w:rsidP="005179F3">
      <w:pPr>
        <w:adjustRightInd w:val="0"/>
        <w:snapToGrid w:val="0"/>
        <w:spacing w:after="0"/>
        <w:ind w:left="420"/>
        <w:rPr>
          <w:rFonts w:ascii="Calibri" w:eastAsia="MS PGothic" w:hAnsi="Calibri" w:cs="Calibri"/>
        </w:rPr>
      </w:pPr>
    </w:p>
    <w:p w14:paraId="2806DEEF"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bookmarkStart w:id="52" w:name="_Toc55219736"/>
      <w:r w:rsidRPr="00583E70">
        <w:rPr>
          <w:rFonts w:ascii="Calibri" w:eastAsia="Times New Roman" w:hAnsi="Calibri" w:cs="Calibri"/>
          <w:b/>
          <w:bCs/>
          <w:caps/>
          <w:szCs w:val="22"/>
          <w:lang w:eastAsia="ja-JP"/>
        </w:rPr>
        <w:t>ADOPTION OF AGENDA AND MEETING PROCEDURES</w:t>
      </w:r>
      <w:bookmarkEnd w:id="52"/>
    </w:p>
    <w:p w14:paraId="2AA34580" w14:textId="77777777" w:rsidR="005179F3" w:rsidRPr="00583E70" w:rsidRDefault="005179F3" w:rsidP="005179F3">
      <w:pPr>
        <w:adjustRightInd w:val="0"/>
        <w:snapToGrid w:val="0"/>
        <w:spacing w:after="0"/>
        <w:rPr>
          <w:rFonts w:ascii="Calibri" w:eastAsia="MS PGothic" w:hAnsi="Calibri" w:cs="Calibri"/>
        </w:rPr>
      </w:pPr>
      <w:bookmarkStart w:id="53" w:name="_Hlk52804430"/>
    </w:p>
    <w:p w14:paraId="54AE0EB3"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Co-Chair Lowman welcomed participants and outlined the meeting procedures and the agenda.</w:t>
      </w:r>
    </w:p>
    <w:p w14:paraId="3476C2A5" w14:textId="77777777" w:rsidR="005179F3" w:rsidRPr="00583E70" w:rsidRDefault="005179F3" w:rsidP="005179F3">
      <w:pPr>
        <w:adjustRightInd w:val="0"/>
        <w:snapToGrid w:val="0"/>
        <w:spacing w:after="0"/>
        <w:ind w:left="420"/>
        <w:rPr>
          <w:rFonts w:ascii="Calibri" w:eastAsia="MS PGothic" w:hAnsi="Calibri" w:cs="Calibri"/>
        </w:rPr>
      </w:pPr>
    </w:p>
    <w:p w14:paraId="4B15F0B5"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lastRenderedPageBreak/>
        <w:t>The provisional agenda was adopted (</w:t>
      </w:r>
      <w:r w:rsidRPr="00583E70">
        <w:rPr>
          <w:rFonts w:ascii="Calibri" w:eastAsia="MS PGothic" w:hAnsi="Calibri" w:cs="Calibri"/>
          <w:b/>
          <w:bCs/>
        </w:rPr>
        <w:t>Annex B</w:t>
      </w:r>
      <w:r w:rsidRPr="00583E70">
        <w:rPr>
          <w:rFonts w:ascii="Calibri" w:eastAsia="MS PGothic" w:hAnsi="Calibri" w:cs="Calibri"/>
        </w:rPr>
        <w:t>).</w:t>
      </w:r>
    </w:p>
    <w:p w14:paraId="23C03582" w14:textId="77777777" w:rsidR="005179F3" w:rsidRPr="00583E70" w:rsidRDefault="005179F3" w:rsidP="005179F3">
      <w:pPr>
        <w:adjustRightInd w:val="0"/>
        <w:snapToGrid w:val="0"/>
        <w:spacing w:after="0"/>
        <w:rPr>
          <w:rFonts w:ascii="Calibri" w:eastAsia="MS PGothic" w:hAnsi="Calibri" w:cs="Calibri"/>
        </w:rPr>
      </w:pPr>
    </w:p>
    <w:p w14:paraId="1FD18954"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Mr. Alex Meyer (Japan) was appointed as rapporteur for the meeting.</w:t>
      </w:r>
    </w:p>
    <w:bookmarkEnd w:id="53"/>
    <w:p w14:paraId="448E31D5" w14:textId="77777777" w:rsidR="005179F3" w:rsidRPr="00583E70" w:rsidRDefault="005179F3" w:rsidP="005179F3">
      <w:pPr>
        <w:adjustRightInd w:val="0"/>
        <w:snapToGrid w:val="0"/>
        <w:spacing w:after="0"/>
        <w:rPr>
          <w:rFonts w:ascii="Calibri" w:eastAsia="MS PGothic" w:hAnsi="Calibri" w:cs="Calibri"/>
        </w:rPr>
      </w:pPr>
    </w:p>
    <w:p w14:paraId="1E1A9BD0" w14:textId="77777777" w:rsidR="005179F3" w:rsidRPr="00583E70" w:rsidRDefault="005179F3" w:rsidP="005179F3">
      <w:pPr>
        <w:adjustRightInd w:val="0"/>
        <w:snapToGrid w:val="0"/>
        <w:spacing w:after="0"/>
        <w:rPr>
          <w:rFonts w:ascii="Calibri" w:eastAsia="MS PGothic" w:hAnsi="Calibri" w:cs="Calibri"/>
        </w:rPr>
      </w:pPr>
    </w:p>
    <w:p w14:paraId="7DD82F75"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bookmarkStart w:id="54" w:name="_Toc55219737"/>
      <w:r w:rsidRPr="00583E70">
        <w:rPr>
          <w:rFonts w:ascii="Calibri" w:eastAsia="Times New Roman" w:hAnsi="Calibri" w:cs="Calibri"/>
          <w:b/>
          <w:bCs/>
          <w:caps/>
          <w:szCs w:val="22"/>
          <w:lang w:eastAsia="ja-JP"/>
        </w:rPr>
        <w:t>SCIENTIFIC INFORMATION ON PACIFIC BLUEFIN TUNA</w:t>
      </w:r>
      <w:bookmarkEnd w:id="54"/>
    </w:p>
    <w:p w14:paraId="69A1A4D8" w14:textId="77777777" w:rsidR="005179F3" w:rsidRPr="00583E70" w:rsidRDefault="005179F3" w:rsidP="005179F3">
      <w:pPr>
        <w:adjustRightInd w:val="0"/>
        <w:snapToGrid w:val="0"/>
        <w:spacing w:after="0"/>
        <w:ind w:left="420"/>
        <w:rPr>
          <w:rFonts w:ascii="Calibri" w:eastAsia="MS PGothic" w:hAnsi="Calibri" w:cs="Calibri"/>
        </w:rPr>
      </w:pPr>
    </w:p>
    <w:p w14:paraId="793DF0B8" w14:textId="77777777" w:rsidR="005179F3" w:rsidRPr="00583E70" w:rsidRDefault="005179F3" w:rsidP="005179F3">
      <w:pPr>
        <w:adjustRightInd w:val="0"/>
        <w:snapToGrid w:val="0"/>
        <w:spacing w:after="0"/>
        <w:rPr>
          <w:rFonts w:ascii="Calibri" w:eastAsia="MS PGothic" w:hAnsi="Calibri" w:cs="Calibri"/>
          <w:b/>
        </w:rPr>
      </w:pPr>
      <w:r w:rsidRPr="00583E70">
        <w:rPr>
          <w:rFonts w:ascii="Calibri" w:eastAsia="MS PGothic" w:hAnsi="Calibri" w:cs="Calibri"/>
          <w:b/>
        </w:rPr>
        <w:t xml:space="preserve">3.1 </w:t>
      </w:r>
      <w:r w:rsidRPr="00583E70">
        <w:rPr>
          <w:rFonts w:ascii="Calibri" w:eastAsia="MS PGothic" w:hAnsi="Calibri" w:cs="Calibri"/>
          <w:b/>
        </w:rPr>
        <w:tab/>
        <w:t>Updates on the stock status of Pacific bluefin tuna</w:t>
      </w:r>
    </w:p>
    <w:p w14:paraId="5848C584" w14:textId="77777777" w:rsidR="005179F3" w:rsidRPr="00583E70" w:rsidRDefault="005179F3" w:rsidP="005179F3">
      <w:pPr>
        <w:adjustRightInd w:val="0"/>
        <w:snapToGrid w:val="0"/>
        <w:spacing w:after="0"/>
        <w:rPr>
          <w:rFonts w:ascii="Calibri" w:eastAsia="MS PGothic" w:hAnsi="Calibri" w:cs="Calibri"/>
          <w:bCs/>
          <w:iCs/>
        </w:rPr>
      </w:pPr>
    </w:p>
    <w:p w14:paraId="7ACE50C3"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Dr. Hiromu Fukuda, the lead modeler for the ISC Pacific Bluefin Tuna Working Group (PBFWG), reported on the latest benchmark stock assessment for Pacific bluefin tuna (PBF), which was conducted in 2024. The PBFWG critically reviewed all aspects of the model, and some modifications were made to improve the model, while maintaining the internal consistency of the model shown in previous assessments. One of the major changes made in this assessment is that </w:t>
      </w:r>
      <w:proofErr w:type="gramStart"/>
      <w:r w:rsidRPr="00583E70">
        <w:rPr>
          <w:rFonts w:ascii="Calibri" w:eastAsia="MS PGothic" w:hAnsi="Calibri" w:cs="Calibri"/>
        </w:rPr>
        <w:t>the PBFWG</w:t>
      </w:r>
      <w:proofErr w:type="gramEnd"/>
      <w:r w:rsidRPr="00583E70">
        <w:rPr>
          <w:rFonts w:ascii="Calibri" w:eastAsia="MS PGothic" w:hAnsi="Calibri" w:cs="Calibri"/>
        </w:rPr>
        <w:t xml:space="preserve"> decided to shorten the stock assessment model by starting in 1983 instead of 1952, because more reliable data are available after 1983. The stock assessment was conducted based on updated data, including a 2-year data update for all fleets (up to June 2023) and a shortened recruitment index time series.</w:t>
      </w:r>
    </w:p>
    <w:p w14:paraId="57FD33B0" w14:textId="77777777" w:rsidR="005179F3" w:rsidRPr="00583E70" w:rsidRDefault="005179F3" w:rsidP="005179F3">
      <w:pPr>
        <w:adjustRightInd w:val="0"/>
        <w:snapToGrid w:val="0"/>
        <w:spacing w:after="0"/>
        <w:rPr>
          <w:rFonts w:ascii="Calibri" w:eastAsia="MS PGothic" w:hAnsi="Calibri" w:cs="Calibri"/>
        </w:rPr>
      </w:pPr>
    </w:p>
    <w:p w14:paraId="27B4C1AD"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After conducting thorough reviews and implementing necessary modifications, the PBFWG found that the 2024 base-case model is consistent with the previous assessment results, that it fits the data well, that the results are internally consistent among most of the data sources, and that the model has improved overall by addressing the issues previously identified. Upon review of these findings at its plenary meeting, the ISC concluded that the 2024 assessment model reliably represents the population dynamics and provides the best available scientific information for the PBF stock.</w:t>
      </w:r>
    </w:p>
    <w:p w14:paraId="5C76E269" w14:textId="77777777" w:rsidR="005179F3" w:rsidRPr="00583E70" w:rsidRDefault="005179F3" w:rsidP="005179F3">
      <w:pPr>
        <w:adjustRightInd w:val="0"/>
        <w:snapToGrid w:val="0"/>
        <w:spacing w:after="0"/>
        <w:rPr>
          <w:rFonts w:ascii="Calibri" w:eastAsia="MS PGothic" w:hAnsi="Calibri" w:cs="Calibri"/>
        </w:rPr>
      </w:pPr>
    </w:p>
    <w:p w14:paraId="57D8CACF"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base-case model results show that: (1) spawning stock biomass (SSB) fluctuated throughout the assessment period (fishing years 1983-2022); (2) the SSB steadily declined from 1996 to 2010; (3) the SSB has rapidly increased since 2011; (4) fishing mortality (F</w:t>
      </w:r>
      <w:r w:rsidRPr="00583E70">
        <w:rPr>
          <w:rFonts w:ascii="Calibri" w:eastAsia="MS PGothic" w:hAnsi="Calibri" w:cs="Calibri"/>
          <w:vertAlign w:val="subscript"/>
        </w:rPr>
        <w:t>%SPR</w:t>
      </w:r>
      <w:r w:rsidRPr="00583E70">
        <w:rPr>
          <w:rFonts w:ascii="Calibri" w:eastAsia="MS PGothic" w:hAnsi="Calibri" w:cs="Calibri"/>
        </w:rPr>
        <w:t>) decreased from a level producing about 1% of SPR in 2004-2009 to a level producing 23.6% of SPR in 2020-2022; and (5) SSB in 2022 increased to 23.2% of SSB</w:t>
      </w:r>
      <w:r w:rsidRPr="00583E70">
        <w:rPr>
          <w:rFonts w:ascii="Calibri" w:eastAsia="MS PGothic" w:hAnsi="Calibri" w:cs="Calibri"/>
          <w:vertAlign w:val="subscript"/>
        </w:rPr>
        <w:t>F=0</w:t>
      </w:r>
      <w:r w:rsidRPr="00583E70">
        <w:rPr>
          <w:rFonts w:ascii="Calibri" w:eastAsia="MS PGothic" w:hAnsi="Calibri" w:cs="Calibri"/>
        </w:rPr>
        <w:t xml:space="preserve">, achieving the second rebuilding target by WCPFC and IATTC in 2021. </w:t>
      </w:r>
    </w:p>
    <w:p w14:paraId="32E939EC" w14:textId="77777777" w:rsidR="005179F3" w:rsidRPr="00583E70" w:rsidRDefault="005179F3" w:rsidP="005179F3">
      <w:pPr>
        <w:adjustRightInd w:val="0"/>
        <w:snapToGrid w:val="0"/>
        <w:spacing w:after="0"/>
        <w:rPr>
          <w:rFonts w:ascii="Calibri" w:eastAsia="MS PGothic" w:hAnsi="Calibri" w:cs="Calibri"/>
        </w:rPr>
      </w:pPr>
    </w:p>
    <w:p w14:paraId="385FDA97"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No biomass-based limit or target reference points have been adopted for PBF, but the PBF stock is not overfished relative to 20%SSB</w:t>
      </w:r>
      <w:r w:rsidRPr="00583E70">
        <w:rPr>
          <w:rFonts w:ascii="Calibri" w:eastAsia="MS PGothic" w:hAnsi="Calibri" w:cs="Calibri"/>
          <w:vertAlign w:val="subscript"/>
        </w:rPr>
        <w:t>F=0</w:t>
      </w:r>
      <w:r w:rsidRPr="00583E70">
        <w:rPr>
          <w:rFonts w:ascii="Calibri" w:eastAsia="MS PGothic" w:hAnsi="Calibri" w:cs="Calibri"/>
        </w:rPr>
        <w:t>, which has been adopted as a biomass-based reference point for some other tuna species by the IATTC and WCPFC. SSB of PBF reached its initial rebuilding target (SSB</w:t>
      </w:r>
      <w:r w:rsidRPr="00583E70">
        <w:rPr>
          <w:rFonts w:ascii="Calibri" w:eastAsia="MS PGothic" w:hAnsi="Calibri" w:cs="Calibri"/>
          <w:vertAlign w:val="subscript"/>
        </w:rPr>
        <w:t>MED</w:t>
      </w:r>
      <w:r w:rsidRPr="00583E70">
        <w:rPr>
          <w:rFonts w:ascii="Calibri" w:eastAsia="MS PGothic" w:hAnsi="Calibri" w:cs="Calibri"/>
        </w:rPr>
        <w:t xml:space="preserve"> = 6.3%SSB</w:t>
      </w:r>
      <w:r w:rsidRPr="00583E70">
        <w:rPr>
          <w:rFonts w:ascii="Calibri" w:eastAsia="MS PGothic" w:hAnsi="Calibri" w:cs="Calibri"/>
          <w:vertAlign w:val="subscript"/>
        </w:rPr>
        <w:t>F=0</w:t>
      </w:r>
      <w:r w:rsidRPr="00583E70">
        <w:rPr>
          <w:rFonts w:ascii="Calibri" w:eastAsia="MS PGothic" w:hAnsi="Calibri" w:cs="Calibri"/>
        </w:rPr>
        <w:t>) in 2017, 7 years earlier than originally anticipated by the RFMOs, and its second rebuilding target (20%SSB</w:t>
      </w:r>
      <w:r w:rsidRPr="00583E70">
        <w:rPr>
          <w:rFonts w:ascii="Calibri" w:eastAsia="MS PGothic" w:hAnsi="Calibri" w:cs="Calibri"/>
          <w:vertAlign w:val="subscript"/>
        </w:rPr>
        <w:t>F=0</w:t>
      </w:r>
      <w:r w:rsidRPr="00583E70">
        <w:rPr>
          <w:rFonts w:ascii="Calibri" w:eastAsia="MS PGothic" w:hAnsi="Calibri" w:cs="Calibri"/>
        </w:rPr>
        <w:t>) in 2021.</w:t>
      </w:r>
    </w:p>
    <w:p w14:paraId="5051B41D" w14:textId="77777777" w:rsidR="005179F3" w:rsidRPr="00583E70" w:rsidRDefault="005179F3" w:rsidP="005179F3">
      <w:pPr>
        <w:adjustRightInd w:val="0"/>
        <w:snapToGrid w:val="0"/>
        <w:spacing w:after="0"/>
        <w:rPr>
          <w:rFonts w:ascii="Calibri" w:eastAsia="MS PGothic" w:hAnsi="Calibri" w:cs="Calibri"/>
        </w:rPr>
      </w:pPr>
    </w:p>
    <w:p w14:paraId="69778D8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No fishing mortality-based reference points have been adopted for PBF by the IATTC and WCPFC. The recent (2020-2022) F%SPR is estimated to be 23.6% and thus the PBF stock is not subject to overfishing relative to some of F-based reference points proposed for tuna species, including F20%SPR.</w:t>
      </w:r>
    </w:p>
    <w:p w14:paraId="2A7D81CF" w14:textId="77777777" w:rsidR="005179F3" w:rsidRPr="00583E70" w:rsidRDefault="005179F3" w:rsidP="005179F3">
      <w:pPr>
        <w:adjustRightInd w:val="0"/>
        <w:snapToGrid w:val="0"/>
        <w:spacing w:after="0"/>
        <w:rPr>
          <w:rFonts w:ascii="Calibri" w:eastAsia="MS PGothic" w:hAnsi="Calibri" w:cs="Calibri"/>
        </w:rPr>
      </w:pPr>
    </w:p>
    <w:p w14:paraId="2BE9AF27"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PBF stock is recovering from the historically low biomass in 2010 and has exceeded the second rebuilding target (20%SSB</w:t>
      </w:r>
      <w:r w:rsidRPr="00583E70">
        <w:rPr>
          <w:rFonts w:ascii="Calibri" w:eastAsia="MS PGothic" w:hAnsi="Calibri" w:cs="Calibri"/>
          <w:vertAlign w:val="subscript"/>
        </w:rPr>
        <w:t>F=0</w:t>
      </w:r>
      <w:r w:rsidRPr="00583E70">
        <w:rPr>
          <w:rFonts w:ascii="Calibri" w:eastAsia="MS PGothic" w:hAnsi="Calibri" w:cs="Calibri"/>
        </w:rPr>
        <w:t>). The risk of SSB falling below 7.7%SSB</w:t>
      </w:r>
      <w:r w:rsidRPr="00583E70">
        <w:rPr>
          <w:rFonts w:ascii="Calibri" w:eastAsia="MS PGothic" w:hAnsi="Calibri" w:cs="Calibri"/>
          <w:vertAlign w:val="subscript"/>
        </w:rPr>
        <w:t>F=0</w:t>
      </w:r>
      <w:r w:rsidRPr="00583E70">
        <w:rPr>
          <w:rFonts w:ascii="Calibri" w:eastAsia="MS PGothic" w:hAnsi="Calibri" w:cs="Calibri"/>
        </w:rPr>
        <w:t xml:space="preserve"> (interim LRP for tropical tunas in IATTC) at least once in 10 years is negligible. The projection results show that increases in catches are possible. However, the risk of falling below the second rebuilding target will increase with larger increases in catch.</w:t>
      </w:r>
    </w:p>
    <w:p w14:paraId="3EF1338D" w14:textId="77777777" w:rsidR="005179F3" w:rsidRPr="00583E70" w:rsidRDefault="005179F3" w:rsidP="005179F3">
      <w:pPr>
        <w:adjustRightInd w:val="0"/>
        <w:snapToGrid w:val="0"/>
        <w:spacing w:after="0"/>
        <w:rPr>
          <w:rFonts w:ascii="Calibri" w:eastAsia="MS PGothic" w:hAnsi="Calibri" w:cs="Calibri"/>
        </w:rPr>
      </w:pPr>
    </w:p>
    <w:p w14:paraId="46536D8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projection results assume that the CMMs are fully implemented and are based on certain </w:t>
      </w:r>
      <w:r w:rsidRPr="00583E70">
        <w:rPr>
          <w:rFonts w:ascii="Calibri" w:eastAsia="MS PGothic" w:hAnsi="Calibri" w:cs="Calibri"/>
        </w:rPr>
        <w:lastRenderedPageBreak/>
        <w:t>biological and other assumptions. For example, these future projection results do not contain assumptions about discard mortality. Discard mortality may need to be considered as part of future increases in catch.</w:t>
      </w:r>
    </w:p>
    <w:p w14:paraId="099DD4EC" w14:textId="77777777" w:rsidR="005179F3" w:rsidRPr="00583E70" w:rsidRDefault="005179F3" w:rsidP="005179F3">
      <w:pPr>
        <w:adjustRightInd w:val="0"/>
        <w:snapToGrid w:val="0"/>
        <w:spacing w:after="0"/>
        <w:rPr>
          <w:rFonts w:ascii="Calibri" w:eastAsia="MS PGothic" w:hAnsi="Calibri" w:cs="Calibri"/>
        </w:rPr>
      </w:pPr>
    </w:p>
    <w:p w14:paraId="06FE256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Given the uncertainty in future recruitment and the influence of recruitment on stock biomass as well as the impact of changes in fishing operations due to the management, monitoring recruitment and SSB should continue. Research on a recruitment index for the stock assessment should be pursued, and maintenance of a reliable adult abundance index should be ensured. In addition, accurate catch information is the foundation of good stock assessment.</w:t>
      </w:r>
    </w:p>
    <w:p w14:paraId="5EED6E5A" w14:textId="77777777" w:rsidR="005179F3" w:rsidRPr="00583E70" w:rsidRDefault="005179F3" w:rsidP="005179F3">
      <w:pPr>
        <w:adjustRightInd w:val="0"/>
        <w:snapToGrid w:val="0"/>
        <w:spacing w:after="0"/>
        <w:rPr>
          <w:rFonts w:ascii="Calibri" w:eastAsia="MS PGothic" w:hAnsi="Calibri" w:cs="Calibri"/>
        </w:rPr>
      </w:pPr>
    </w:p>
    <w:p w14:paraId="55AF6AA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Dr. Shuya Nakatsuka, the Chair of the ISC PBFWG, noted that the ISC had received a request to run projections for additional harvest scenarios at a very late stage in the assessment process. Although the ISC was able to conduct and review the projections, the ISC PBFWG Chair cautioned that having to do so in such a short period of time not only increases the burden on the ISC, but also increases the risk of mistakes, and urged the JWG to endeavor to avoid repeating such a situation.</w:t>
      </w:r>
    </w:p>
    <w:p w14:paraId="459B8174" w14:textId="77777777" w:rsidR="005179F3" w:rsidRPr="00583E70" w:rsidRDefault="005179F3" w:rsidP="005179F3">
      <w:pPr>
        <w:adjustRightInd w:val="0"/>
        <w:snapToGrid w:val="0"/>
        <w:spacing w:after="0"/>
        <w:rPr>
          <w:rFonts w:ascii="Calibri" w:eastAsia="MS PGothic" w:hAnsi="Calibri" w:cs="Calibri"/>
        </w:rPr>
      </w:pPr>
    </w:p>
    <w:p w14:paraId="79C2117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noted the ISC PBFWG Chair’s concern and expressed its appreciation to the ISC for accommodating its late request.</w:t>
      </w:r>
    </w:p>
    <w:p w14:paraId="2525B3CA" w14:textId="77777777" w:rsidR="005179F3" w:rsidRPr="00583E70" w:rsidRDefault="005179F3" w:rsidP="005179F3">
      <w:pPr>
        <w:adjustRightInd w:val="0"/>
        <w:snapToGrid w:val="0"/>
        <w:spacing w:after="0"/>
        <w:rPr>
          <w:rFonts w:ascii="Calibri" w:eastAsia="MS PGothic" w:hAnsi="Calibri" w:cs="Calibri"/>
        </w:rPr>
      </w:pPr>
    </w:p>
    <w:p w14:paraId="326F1C0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In response to a question regarding the ISC’s plans to focus its next peer review on PBF, the ISC PBFWG Chair said that the ISC PBFWG would welcome a peer review of the PBF stock assessment and suggested that an appropriate timing would be 2026, between the work to complete the PBF management strategy evaluation (MSE) in 2025 and the next PBF stock assessment in 2027.</w:t>
      </w:r>
    </w:p>
    <w:p w14:paraId="6B933BF7" w14:textId="77777777" w:rsidR="005179F3" w:rsidRPr="00583E70" w:rsidRDefault="005179F3" w:rsidP="005179F3">
      <w:pPr>
        <w:adjustRightInd w:val="0"/>
        <w:snapToGrid w:val="0"/>
        <w:spacing w:after="0"/>
        <w:ind w:left="420"/>
        <w:rPr>
          <w:rFonts w:ascii="Calibri" w:eastAsia="MS PGothic" w:hAnsi="Calibri" w:cs="Calibri"/>
        </w:rPr>
      </w:pPr>
    </w:p>
    <w:p w14:paraId="0A706380" w14:textId="77777777" w:rsidR="005179F3" w:rsidRPr="00583E70" w:rsidRDefault="005179F3" w:rsidP="005179F3">
      <w:pPr>
        <w:adjustRightInd w:val="0"/>
        <w:snapToGrid w:val="0"/>
        <w:spacing w:after="0"/>
        <w:ind w:left="720" w:hanging="720"/>
        <w:rPr>
          <w:rFonts w:ascii="Calibri" w:eastAsia="MS PGothic" w:hAnsi="Calibri" w:cs="Calibri"/>
          <w:b/>
        </w:rPr>
      </w:pPr>
      <w:r w:rsidRPr="00583E70">
        <w:rPr>
          <w:rFonts w:ascii="Calibri" w:eastAsia="MS PGothic" w:hAnsi="Calibri" w:cs="Calibri"/>
          <w:b/>
        </w:rPr>
        <w:t xml:space="preserve">3.2 </w:t>
      </w:r>
      <w:r w:rsidRPr="00583E70">
        <w:rPr>
          <w:rFonts w:ascii="Calibri" w:eastAsia="MS PGothic" w:hAnsi="Calibri" w:cs="Calibri"/>
          <w:b/>
        </w:rPr>
        <w:tab/>
        <w:t>Reports from WCPFC-Scientific Committee (SC) and IATTC-Scientific Advisory Committee (SAC)</w:t>
      </w:r>
    </w:p>
    <w:p w14:paraId="14A5E737" w14:textId="77777777" w:rsidR="005179F3" w:rsidRPr="00583E70" w:rsidRDefault="005179F3" w:rsidP="005179F3">
      <w:pPr>
        <w:adjustRightInd w:val="0"/>
        <w:snapToGrid w:val="0"/>
        <w:spacing w:after="0"/>
        <w:rPr>
          <w:rFonts w:ascii="Calibri" w:eastAsia="MS PGothic" w:hAnsi="Calibri" w:cs="Calibri"/>
        </w:rPr>
      </w:pPr>
    </w:p>
    <w:p w14:paraId="3BA3E7E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acknowledged that a report from the 20</w:t>
      </w:r>
      <w:r w:rsidRPr="00583E70">
        <w:rPr>
          <w:rFonts w:ascii="Calibri" w:eastAsia="MS PGothic" w:hAnsi="Calibri" w:cs="Calibri"/>
          <w:vertAlign w:val="superscript"/>
        </w:rPr>
        <w:t>th</w:t>
      </w:r>
      <w:r w:rsidRPr="00583E70">
        <w:rPr>
          <w:rFonts w:ascii="Calibri" w:eastAsia="MS PGothic" w:hAnsi="Calibri" w:cs="Calibri"/>
        </w:rPr>
        <w:t xml:space="preserve"> WCPFC-SC is not available because the meeting is to be held from 14 to 21 August 2024.</w:t>
      </w:r>
    </w:p>
    <w:p w14:paraId="1A051264" w14:textId="77777777" w:rsidR="005179F3" w:rsidRPr="00583E70" w:rsidRDefault="005179F3" w:rsidP="005179F3">
      <w:pPr>
        <w:adjustRightInd w:val="0"/>
        <w:snapToGrid w:val="0"/>
        <w:spacing w:after="0"/>
        <w:rPr>
          <w:rFonts w:ascii="Calibri" w:eastAsia="MS PGothic" w:hAnsi="Calibri" w:cs="Calibri"/>
        </w:rPr>
      </w:pPr>
    </w:p>
    <w:p w14:paraId="4F9F4F02"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IATTC Secretariat reported the recommendations pertaining to PBF from the 15</w:t>
      </w:r>
      <w:r w:rsidRPr="00583E70">
        <w:rPr>
          <w:rFonts w:ascii="Calibri" w:eastAsia="MS PGothic" w:hAnsi="Calibri" w:cs="Calibri"/>
          <w:vertAlign w:val="superscript"/>
        </w:rPr>
        <w:t>th</w:t>
      </w:r>
      <w:r w:rsidRPr="00583E70">
        <w:rPr>
          <w:rFonts w:ascii="Calibri" w:eastAsia="MS PGothic" w:hAnsi="Calibri" w:cs="Calibri"/>
        </w:rPr>
        <w:t xml:space="preserve"> IATTC-SAC meeting: (1) that CPCs and IATTC staff collaborate with the ISC to improve monitoring of discards and the recruitment monitoring index for PBF; (2) that the JWG and the Commission consider the importance of the adult longline index in any future management measures; and (3) recognizing that the Commission adopted an interim harvest strategy to maintain the stock above 20%SSB</w:t>
      </w:r>
      <w:r w:rsidRPr="00583E70">
        <w:rPr>
          <w:rFonts w:ascii="Calibri" w:eastAsia="MS PGothic" w:hAnsi="Calibri" w:cs="Calibri"/>
          <w:vertAlign w:val="subscript"/>
        </w:rPr>
        <w:t>0</w:t>
      </w:r>
      <w:r w:rsidRPr="00583E70">
        <w:rPr>
          <w:rFonts w:ascii="Calibri" w:eastAsia="MS PGothic" w:hAnsi="Calibri" w:cs="Calibri"/>
        </w:rPr>
        <w:t xml:space="preserve"> and that the MSE results are expected in 2025, that the Commission consider a long-term harvest strategy with reference points at that time.</w:t>
      </w:r>
    </w:p>
    <w:p w14:paraId="2DA6E0E9" w14:textId="77777777" w:rsidR="005179F3" w:rsidRPr="00583E70" w:rsidRDefault="005179F3" w:rsidP="005179F3">
      <w:pPr>
        <w:adjustRightInd w:val="0"/>
        <w:snapToGrid w:val="0"/>
        <w:spacing w:after="0"/>
        <w:rPr>
          <w:rFonts w:ascii="Calibri" w:eastAsia="MS PGothic" w:hAnsi="Calibri" w:cs="Calibri"/>
        </w:rPr>
      </w:pPr>
    </w:p>
    <w:p w14:paraId="760F14A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IATTC Secretariat summarized the IATTC scientific staff recommendations for PBF: (1) Preferably, interim reference points should be adopted. In the absence of adopted reference points, choose one of the catch scenarios requested by the Joint IATTC-WCPFC-NC Working Group, considering performance relative to the possible future reference points for bluefin tuna; (2) Continue the MSE work.</w:t>
      </w:r>
    </w:p>
    <w:p w14:paraId="3B98F602" w14:textId="77777777" w:rsidR="005179F3" w:rsidRPr="00583E70" w:rsidRDefault="005179F3" w:rsidP="005179F3">
      <w:pPr>
        <w:adjustRightInd w:val="0"/>
        <w:snapToGrid w:val="0"/>
        <w:spacing w:after="0"/>
        <w:ind w:left="420"/>
        <w:rPr>
          <w:rFonts w:ascii="Calibri" w:eastAsia="MS PGothic" w:hAnsi="Calibri" w:cs="Calibri"/>
        </w:rPr>
      </w:pPr>
    </w:p>
    <w:p w14:paraId="76227760" w14:textId="77777777" w:rsidR="005179F3" w:rsidRPr="00583E70" w:rsidRDefault="005179F3" w:rsidP="005179F3">
      <w:pPr>
        <w:adjustRightInd w:val="0"/>
        <w:snapToGrid w:val="0"/>
        <w:spacing w:after="0"/>
        <w:ind w:left="420"/>
        <w:rPr>
          <w:rFonts w:ascii="Calibri" w:eastAsia="MS PGothic" w:hAnsi="Calibri" w:cs="Calibri"/>
        </w:rPr>
      </w:pPr>
    </w:p>
    <w:p w14:paraId="234A971C" w14:textId="77777777" w:rsidR="005179F3" w:rsidRPr="00583E70" w:rsidRDefault="005179F3" w:rsidP="005179F3">
      <w:pPr>
        <w:keepNext/>
        <w:keepLines/>
        <w:widowControl w:val="0"/>
        <w:numPr>
          <w:ilvl w:val="0"/>
          <w:numId w:val="10"/>
        </w:numPr>
        <w:adjustRightInd w:val="0"/>
        <w:snapToGrid w:val="0"/>
        <w:spacing w:after="0"/>
        <w:ind w:hanging="2160"/>
        <w:outlineLvl w:val="0"/>
        <w:rPr>
          <w:rFonts w:ascii="Calibri" w:eastAsia="Times New Roman" w:hAnsi="Calibri" w:cs="Calibri"/>
          <w:caps/>
          <w:szCs w:val="22"/>
          <w:lang w:eastAsia="ja-JP"/>
        </w:rPr>
      </w:pPr>
      <w:bookmarkStart w:id="55" w:name="_Toc55219738"/>
      <w:r w:rsidRPr="00583E70">
        <w:rPr>
          <w:rFonts w:ascii="Calibri" w:eastAsia="Times New Roman" w:hAnsi="Calibri" w:cs="Calibri"/>
          <w:b/>
          <w:bCs/>
          <w:caps/>
          <w:szCs w:val="22"/>
          <w:lang w:eastAsia="ja-JP"/>
        </w:rPr>
        <w:t>REPORTS ON THE IMPLEMENTATION OF PACIFIC BLUEFIN TUNA</w:t>
      </w:r>
      <w:bookmarkEnd w:id="55"/>
      <w:r w:rsidRPr="00583E70">
        <w:rPr>
          <w:rFonts w:ascii="Calibri" w:eastAsia="Times New Roman" w:hAnsi="Calibri" w:cs="Calibri"/>
          <w:b/>
          <w:bCs/>
          <w:caps/>
          <w:szCs w:val="22"/>
          <w:lang w:eastAsia="ja-JP"/>
        </w:rPr>
        <w:t xml:space="preserve"> MEASURES</w:t>
      </w:r>
    </w:p>
    <w:p w14:paraId="7F93E31C" w14:textId="77777777" w:rsidR="005179F3" w:rsidRPr="00583E70" w:rsidRDefault="005179F3" w:rsidP="005179F3">
      <w:pPr>
        <w:adjustRightInd w:val="0"/>
        <w:snapToGrid w:val="0"/>
        <w:spacing w:after="0"/>
        <w:rPr>
          <w:rFonts w:ascii="Calibri" w:eastAsia="MS PGothic" w:hAnsi="Calibri" w:cs="Calibri"/>
        </w:rPr>
      </w:pPr>
      <w:bookmarkStart w:id="56" w:name="_Hlk52804462"/>
    </w:p>
    <w:p w14:paraId="677CB67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reviewed WCPFC and IATTC members’ implementation reports on CMM 2021-02 and Resolution C-21-05.</w:t>
      </w:r>
    </w:p>
    <w:p w14:paraId="3671A311" w14:textId="77777777" w:rsidR="005179F3" w:rsidRPr="00583E70" w:rsidRDefault="005179F3" w:rsidP="005179F3">
      <w:pPr>
        <w:adjustRightInd w:val="0"/>
        <w:snapToGrid w:val="0"/>
        <w:spacing w:after="0"/>
        <w:rPr>
          <w:rFonts w:ascii="Calibri" w:eastAsia="MS PGothic" w:hAnsi="Calibri" w:cs="Calibri"/>
        </w:rPr>
      </w:pPr>
    </w:p>
    <w:p w14:paraId="40898BD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In response to a question from the USA, Japan explained its efforts to monitor catch reporting </w:t>
      </w:r>
      <w:r w:rsidRPr="00583E70">
        <w:rPr>
          <w:rFonts w:ascii="Calibri" w:eastAsia="MS PGothic" w:hAnsi="Calibri" w:cs="Calibri"/>
        </w:rPr>
        <w:lastRenderedPageBreak/>
        <w:t>for its sport fisheries. Japan has instructed commercial sport fishery conductors to report catches of PBF. Japan also conducts monitoring and surveillance of major fishing ports through cooperative efforts between the central and prefectural governments, including the dispatch of inspectors, as well as by entrusting such efforts to a private company. Japan has detected some violations and has responded to each case. In addition, Japan sets and monitors a 40-ton large fish catch limit for sport fisheries and splits that over several seasons.</w:t>
      </w:r>
    </w:p>
    <w:p w14:paraId="77C731BD" w14:textId="77777777" w:rsidR="005179F3" w:rsidRPr="00583E70" w:rsidRDefault="005179F3" w:rsidP="005179F3">
      <w:pPr>
        <w:adjustRightInd w:val="0"/>
        <w:snapToGrid w:val="0"/>
        <w:spacing w:after="0"/>
        <w:rPr>
          <w:rFonts w:ascii="Calibri" w:eastAsia="MS PGothic" w:hAnsi="Calibri" w:cs="Calibri"/>
        </w:rPr>
      </w:pPr>
    </w:p>
    <w:p w14:paraId="2FCC100E"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Responding to a question from Japan, Korea explained that it did not include information about total set net sites in its report because it believes that the fishing effort limit provision does not apply to its set net fishery.</w:t>
      </w:r>
    </w:p>
    <w:p w14:paraId="4290AE3F" w14:textId="77777777" w:rsidR="005179F3" w:rsidRPr="00583E70" w:rsidRDefault="005179F3" w:rsidP="005179F3">
      <w:pPr>
        <w:adjustRightInd w:val="0"/>
        <w:snapToGrid w:val="0"/>
        <w:spacing w:after="0"/>
        <w:rPr>
          <w:rFonts w:ascii="Calibri" w:eastAsia="MS PGothic" w:hAnsi="Calibri" w:cs="Calibri"/>
        </w:rPr>
      </w:pPr>
    </w:p>
    <w:p w14:paraId="43797377"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In response to a question from Korea, Chinese Taipei explained that its longliners target not only PBF but also other species, and that these vessels must apply for advance authorization to fish for PBF.</w:t>
      </w:r>
    </w:p>
    <w:p w14:paraId="254F6823" w14:textId="77777777" w:rsidR="005179F3" w:rsidRPr="00583E70" w:rsidRDefault="005179F3" w:rsidP="005179F3">
      <w:pPr>
        <w:adjustRightInd w:val="0"/>
        <w:snapToGrid w:val="0"/>
        <w:spacing w:after="0"/>
        <w:rPr>
          <w:rFonts w:ascii="Calibri" w:eastAsia="MS PGothic" w:hAnsi="Calibri" w:cs="Calibri"/>
        </w:rPr>
      </w:pPr>
    </w:p>
    <w:p w14:paraId="725ABA43"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Following New Zealand’s implementation report, Australia explained that it faces similar issues to New Zealand in that its longline fishery has experienced an unexpected and significant increase in PBF bycatch, resulting from the increased abundance of PBF in Australian waters. </w:t>
      </w:r>
    </w:p>
    <w:p w14:paraId="1DA89B59" w14:textId="77777777" w:rsidR="005179F3" w:rsidRPr="00583E70" w:rsidRDefault="005179F3" w:rsidP="005179F3">
      <w:pPr>
        <w:adjustRightInd w:val="0"/>
        <w:snapToGrid w:val="0"/>
        <w:spacing w:after="0"/>
        <w:rPr>
          <w:rFonts w:ascii="Calibri" w:eastAsia="MS PGothic" w:hAnsi="Calibri" w:cs="Calibri"/>
        </w:rPr>
      </w:pPr>
    </w:p>
    <w:p w14:paraId="685C544F"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In response to a question from Mexico, the USA explained that the increase in PBF catch from its recreational fishery, in spite of regulatory changes that reduced daily bag limits from 10 fish to 2 fish per day per fisher up to a maximum to 6 per trip, was initially due to the increased size of the PBF caught and more recently also due to increased numbers of trips. The USA stated that it would continue to monitor the situation, while reminding the JWG that this fishery was severely impacted by the low stock status of PBF in the past and that the level of catch has always been correlated with PBF abundance.</w:t>
      </w:r>
    </w:p>
    <w:p w14:paraId="391B56A2" w14:textId="77777777" w:rsidR="005179F3" w:rsidRPr="00583E70" w:rsidRDefault="005179F3" w:rsidP="005179F3">
      <w:pPr>
        <w:adjustRightInd w:val="0"/>
        <w:snapToGrid w:val="0"/>
        <w:spacing w:after="0"/>
        <w:rPr>
          <w:rFonts w:ascii="Calibri" w:eastAsia="MS PGothic" w:hAnsi="Calibri" w:cs="Calibri"/>
        </w:rPr>
      </w:pPr>
    </w:p>
    <w:p w14:paraId="68D748F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Japan expressed concern regarding the high level of PBF catch from the USA’s recreational fishery and pointed out that Resolution C-21-05 stipulates that each CPC shall continue to ensure that catches of PBF by sportfishing vessels operating under its jurisdiction are reduced in a manner commensurate with reductions in commercial catches. Japan pointed out that contrary to many other Members’ small and artisanal fisheries, which are controlled by effort limits, the catch in the USA’s recreational fishery continues to increase. Japan suggested that the USA’s bag limit has become ineffective in controlling catch as the average size of PBF in the Eastern Pacific Ocean (EPO) has increased and urged the USA to consider other management measures as well.</w:t>
      </w:r>
    </w:p>
    <w:p w14:paraId="2616E37B" w14:textId="77777777" w:rsidR="005179F3" w:rsidRPr="00583E70" w:rsidRDefault="005179F3" w:rsidP="005179F3">
      <w:pPr>
        <w:adjustRightInd w:val="0"/>
        <w:snapToGrid w:val="0"/>
        <w:spacing w:after="0"/>
        <w:rPr>
          <w:rFonts w:ascii="Calibri" w:eastAsia="MS PGothic" w:hAnsi="Calibri" w:cs="Calibri"/>
        </w:rPr>
      </w:pPr>
    </w:p>
    <w:p w14:paraId="57219E8E"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USA agreed with Japan’s summary of paragraph 3 of Resolution C-21-</w:t>
      </w:r>
      <w:proofErr w:type="gramStart"/>
      <w:r w:rsidRPr="00583E70">
        <w:rPr>
          <w:rFonts w:ascii="Calibri" w:eastAsia="MS PGothic" w:hAnsi="Calibri" w:cs="Calibri"/>
        </w:rPr>
        <w:t>05, but</w:t>
      </w:r>
      <w:proofErr w:type="gramEnd"/>
      <w:r w:rsidRPr="00583E70">
        <w:rPr>
          <w:rFonts w:ascii="Calibri" w:eastAsia="MS PGothic" w:hAnsi="Calibri" w:cs="Calibri"/>
        </w:rPr>
        <w:t xml:space="preserve"> noted that commercial catch limits had increased in this measure and had to be taken into account. It also pointed out that the current catch levels by its sports fishery are as expected under the ISC’s status quo projections. Furthermore, the USA reminded the JWG that its sport fishery is one of its oldest fisheries and that the USA is currently the only Member in the EPO that reports its recreational catch.</w:t>
      </w:r>
    </w:p>
    <w:p w14:paraId="3FCC8241" w14:textId="77777777" w:rsidR="005179F3" w:rsidRPr="00583E70" w:rsidRDefault="005179F3" w:rsidP="005179F3">
      <w:pPr>
        <w:adjustRightInd w:val="0"/>
        <w:snapToGrid w:val="0"/>
        <w:spacing w:after="0"/>
        <w:rPr>
          <w:rFonts w:ascii="Calibri" w:eastAsia="MS PGothic" w:hAnsi="Calibri" w:cs="Calibri"/>
        </w:rPr>
      </w:pPr>
    </w:p>
    <w:p w14:paraId="23ADDB32"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No further discussions were held on the reports submitted by other members.</w:t>
      </w:r>
    </w:p>
    <w:p w14:paraId="5FBED000" w14:textId="77777777" w:rsidR="005179F3" w:rsidRPr="00583E70" w:rsidRDefault="005179F3" w:rsidP="005179F3">
      <w:pPr>
        <w:adjustRightInd w:val="0"/>
        <w:snapToGrid w:val="0"/>
        <w:spacing w:after="0"/>
        <w:rPr>
          <w:rFonts w:ascii="Calibri" w:eastAsia="MS PGothic" w:hAnsi="Calibri" w:cs="Calibri"/>
        </w:rPr>
      </w:pPr>
    </w:p>
    <w:p w14:paraId="363E6ABD" w14:textId="77777777" w:rsidR="005179F3" w:rsidRPr="00583E70" w:rsidRDefault="005179F3" w:rsidP="005179F3">
      <w:pPr>
        <w:adjustRightInd w:val="0"/>
        <w:snapToGrid w:val="0"/>
        <w:spacing w:after="0"/>
        <w:rPr>
          <w:rFonts w:ascii="Calibri" w:eastAsia="MS PGothic" w:hAnsi="Calibri" w:cs="Calibri"/>
        </w:rPr>
      </w:pPr>
    </w:p>
    <w:p w14:paraId="1391AD3A" w14:textId="77777777" w:rsidR="005179F3" w:rsidRPr="00583E70" w:rsidRDefault="005179F3" w:rsidP="005179F3">
      <w:pPr>
        <w:keepNext/>
        <w:keepLines/>
        <w:widowControl w:val="0"/>
        <w:numPr>
          <w:ilvl w:val="0"/>
          <w:numId w:val="10"/>
        </w:numPr>
        <w:adjustRightInd w:val="0"/>
        <w:snapToGrid w:val="0"/>
        <w:spacing w:after="0"/>
        <w:ind w:hanging="2160"/>
        <w:outlineLvl w:val="0"/>
        <w:rPr>
          <w:rFonts w:ascii="Calibri" w:eastAsia="Times New Roman" w:hAnsi="Calibri" w:cs="Calibri"/>
          <w:caps/>
          <w:szCs w:val="22"/>
          <w:lang w:eastAsia="ja-JP"/>
        </w:rPr>
      </w:pPr>
      <w:bookmarkStart w:id="57" w:name="_Toc55219739"/>
      <w:bookmarkEnd w:id="56"/>
      <w:r w:rsidRPr="00583E70">
        <w:rPr>
          <w:rFonts w:ascii="Calibri" w:eastAsia="Times New Roman" w:hAnsi="Calibri" w:cs="Calibri"/>
          <w:b/>
          <w:bCs/>
          <w:caps/>
          <w:szCs w:val="22"/>
          <w:lang w:eastAsia="ja-JP"/>
        </w:rPr>
        <w:t>REVIEW OF CONSERVATION AND MANAGEMENT MEASURES</w:t>
      </w:r>
      <w:bookmarkEnd w:id="57"/>
      <w:r w:rsidRPr="00583E70">
        <w:rPr>
          <w:rFonts w:ascii="Calibri" w:eastAsia="Times New Roman" w:hAnsi="Calibri" w:cs="Calibri"/>
          <w:b/>
          <w:bCs/>
          <w:caps/>
          <w:szCs w:val="22"/>
          <w:lang w:eastAsia="ja-JP"/>
        </w:rPr>
        <w:t xml:space="preserve"> FOR PACIFIC BLUEFIN TUNA</w:t>
      </w:r>
    </w:p>
    <w:p w14:paraId="56AF585F" w14:textId="77777777" w:rsidR="005179F3" w:rsidRPr="00583E70" w:rsidRDefault="005179F3" w:rsidP="005179F3">
      <w:pPr>
        <w:adjustRightInd w:val="0"/>
        <w:snapToGrid w:val="0"/>
        <w:spacing w:after="0"/>
        <w:rPr>
          <w:rFonts w:ascii="Calibri" w:eastAsia="MS PGothic" w:hAnsi="Calibri" w:cs="Calibri"/>
        </w:rPr>
      </w:pPr>
    </w:p>
    <w:p w14:paraId="1FDE073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bookmarkStart w:id="58" w:name="_Toc55219741"/>
      <w:r w:rsidRPr="00583E70">
        <w:rPr>
          <w:rFonts w:ascii="Calibri" w:eastAsia="MS PGothic" w:hAnsi="Calibri" w:cs="Calibri"/>
        </w:rPr>
        <w:t xml:space="preserve">Japan gave a presentation on the need for timely adjustment of catch limits for PBF at a scale that corresponds to the significantly increased stock level under the conservation requirements in </w:t>
      </w:r>
      <w:r w:rsidRPr="00583E70">
        <w:rPr>
          <w:rFonts w:ascii="Calibri" w:eastAsia="MS PGothic" w:hAnsi="Calibri" w:cs="Calibri"/>
        </w:rPr>
        <w:lastRenderedPageBreak/>
        <w:t>accordance with Harvest Strategy 2023-02 Pacific Bluefin Tuna. The SSB of PBF has been rapidly increasing during the past 10 years, and its speed is accelerating. According to the latest stock assessment by the ISC in 2024, the initial rebuilding target of the Harvest Strategy for PBF (HS 2021-01) was achieved in 2017, and the second rebuilding target of HS 2021-01 (20%SSB</w:t>
      </w:r>
      <w:r w:rsidRPr="00583E70">
        <w:rPr>
          <w:rFonts w:ascii="Calibri" w:eastAsia="MS PGothic" w:hAnsi="Calibri" w:cs="Calibri"/>
          <w:vertAlign w:val="subscript"/>
        </w:rPr>
        <w:t>F=0</w:t>
      </w:r>
      <w:r w:rsidRPr="00583E70">
        <w:rPr>
          <w:rFonts w:ascii="Calibri" w:eastAsia="MS PGothic" w:hAnsi="Calibri" w:cs="Calibri"/>
        </w:rPr>
        <w:t xml:space="preserve">) was achieved already in 2021, 13 years earlier than originally anticipated in the Harvest Strategy. Under this rapid increase in PBF biomass, Japanese fishermen have been observing more frequent and bigger migrations of PBF in almost all fisheries, including passive ones such as the Japanese set net fishery, in various parts of Japan. The WCPFC and the IATTC increased the catch limits of large PBF (30 kg or larger) by 15% since 2022, but this increase appears to have fallen behind the rapid increase of the PBF stock. As a result, Japanese fishermen are increasingly forced to release PBF to comply with the catch limits. When they release PBF, they also </w:t>
      </w:r>
      <w:proofErr w:type="gramStart"/>
      <w:r w:rsidRPr="00583E70">
        <w:rPr>
          <w:rFonts w:ascii="Calibri" w:eastAsia="MS PGothic" w:hAnsi="Calibri" w:cs="Calibri"/>
        </w:rPr>
        <w:t>have to</w:t>
      </w:r>
      <w:proofErr w:type="gramEnd"/>
      <w:r w:rsidRPr="00583E70">
        <w:rPr>
          <w:rFonts w:ascii="Calibri" w:eastAsia="MS PGothic" w:hAnsi="Calibri" w:cs="Calibri"/>
        </w:rPr>
        <w:t xml:space="preserve"> release other target fish species from their nets, causing operational burdens and economic losses.</w:t>
      </w:r>
    </w:p>
    <w:p w14:paraId="23C850A8" w14:textId="77777777" w:rsidR="005179F3" w:rsidRPr="00583E70" w:rsidRDefault="005179F3" w:rsidP="005179F3">
      <w:pPr>
        <w:adjustRightInd w:val="0"/>
        <w:snapToGrid w:val="0"/>
        <w:spacing w:after="0"/>
        <w:rPr>
          <w:rFonts w:ascii="Calibri" w:eastAsia="MS PGothic" w:hAnsi="Calibri" w:cs="Calibri"/>
        </w:rPr>
      </w:pPr>
    </w:p>
    <w:p w14:paraId="56CAF7E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Mexico noted that a key difference between the catch composition in the EPO and the WPO is the high level of age-0 fish among catches of PBF less than 30 kg in the WPO. Mexico emphasized the importance of minimizing the catch of age-0 fish for ensuring the long-term health of the PBF stock.</w:t>
      </w:r>
    </w:p>
    <w:p w14:paraId="43961018" w14:textId="77777777" w:rsidR="005179F3" w:rsidRPr="00583E70" w:rsidRDefault="005179F3" w:rsidP="005179F3">
      <w:pPr>
        <w:adjustRightInd w:val="0"/>
        <w:snapToGrid w:val="0"/>
        <w:spacing w:after="0"/>
        <w:rPr>
          <w:rFonts w:ascii="Calibri" w:eastAsia="MS PGothic" w:hAnsi="Calibri" w:cs="Calibri"/>
        </w:rPr>
      </w:pPr>
    </w:p>
    <w:p w14:paraId="6EF4501E"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Korea noted that Japan faces the same kind of situation that Korea has mentioned at several previous JWG meetings, in that there is an increasing number of instances where PBF are incidentally caught in set net fisheries and </w:t>
      </w:r>
      <w:proofErr w:type="gramStart"/>
      <w:r w:rsidRPr="00583E70">
        <w:rPr>
          <w:rFonts w:ascii="Calibri" w:eastAsia="MS PGothic" w:hAnsi="Calibri" w:cs="Calibri"/>
        </w:rPr>
        <w:t>have to</w:t>
      </w:r>
      <w:proofErr w:type="gramEnd"/>
      <w:r w:rsidRPr="00583E70">
        <w:rPr>
          <w:rFonts w:ascii="Calibri" w:eastAsia="MS PGothic" w:hAnsi="Calibri" w:cs="Calibri"/>
        </w:rPr>
        <w:t xml:space="preserve"> be released, together with other fish species. Korea expressed its intention to work with Japan and other interested Members to address this issue.</w:t>
      </w:r>
    </w:p>
    <w:p w14:paraId="2DB28237" w14:textId="77777777" w:rsidR="005179F3" w:rsidRPr="00583E70" w:rsidRDefault="005179F3" w:rsidP="005179F3">
      <w:pPr>
        <w:adjustRightInd w:val="0"/>
        <w:snapToGrid w:val="0"/>
        <w:spacing w:after="0"/>
        <w:rPr>
          <w:rFonts w:ascii="Calibri" w:eastAsia="MS PGothic" w:hAnsi="Calibri" w:cs="Calibri"/>
        </w:rPr>
      </w:pPr>
    </w:p>
    <w:p w14:paraId="343A4070"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Japan presented proposed amendments to CMM 2023-02 to: (1) increase catch limits in accordance with harvest scenario 7 in the ISC PBFWG stock assessment, (2) make technical amendments to the carry-over rule of unused catch limits and the rule of the use of the conversion factor 0.68, (3) include a new rule to allow a CCM to catch PBF up to 5% of its initial catch limit, and (4) recognize the need to discuss how to handle small scale fisheries in the southern hemisphere.</w:t>
      </w:r>
    </w:p>
    <w:p w14:paraId="39C6D4F7" w14:textId="77777777" w:rsidR="005179F3" w:rsidRPr="00583E70" w:rsidRDefault="005179F3" w:rsidP="005179F3">
      <w:pPr>
        <w:adjustRightInd w:val="0"/>
        <w:snapToGrid w:val="0"/>
        <w:spacing w:after="0"/>
        <w:rPr>
          <w:rFonts w:ascii="Calibri" w:eastAsia="MS PGothic" w:hAnsi="Calibri" w:cs="Calibri"/>
        </w:rPr>
      </w:pPr>
    </w:p>
    <w:p w14:paraId="1BE4DE20"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Korea made a statement urging the WCPFC, through the Northern Committee, to reconsider the framework for setting catch limits for PBF. PBF stocks are showing signs of rapid recovery. Despite having the least impact by a large margin on PBF resources, Korea willingly joined the mandatory restriction of catch limits and subsequent 50% reduction of juvenile fish a decade ago to support stock recovery. As a coastal State through whose waters PBF migrate, Korea implemented a zero-catch limit for adult fish due to the absence of established data from 2002 – 2004, which dates back 20 years. Over the past decade, Korea refrained from exercising its rights as a coastal State to contribute to stock recovery. Clearly, Korea did not contribute to the stock decline, yet bore a disproportionate burden alongside much larger harvesters by tolerating an inequitable allocation of the recent increase in adult PBF catch limits compared to other harvesters in 2021. The current framework undermines Korea’s coastal State rights. Korea is seeking fair resource allocation within its national waters. Allocation should not be based solely on historical catch but also </w:t>
      </w:r>
      <w:proofErr w:type="gramStart"/>
      <w:r w:rsidRPr="00583E70">
        <w:rPr>
          <w:rFonts w:ascii="Calibri" w:eastAsia="MS PGothic" w:hAnsi="Calibri" w:cs="Calibri"/>
        </w:rPr>
        <w:t>take into account</w:t>
      </w:r>
      <w:proofErr w:type="gramEnd"/>
      <w:r w:rsidRPr="00583E70">
        <w:rPr>
          <w:rFonts w:ascii="Calibri" w:eastAsia="MS PGothic" w:hAnsi="Calibri" w:cs="Calibri"/>
        </w:rPr>
        <w:t xml:space="preserve"> coastal State rights, fishing capacity, resource distribution, and other relevant factors.</w:t>
      </w:r>
    </w:p>
    <w:p w14:paraId="362A35A9" w14:textId="77777777" w:rsidR="005179F3" w:rsidRPr="00583E70" w:rsidRDefault="005179F3" w:rsidP="005179F3">
      <w:pPr>
        <w:adjustRightInd w:val="0"/>
        <w:snapToGrid w:val="0"/>
        <w:spacing w:after="0"/>
        <w:rPr>
          <w:rFonts w:ascii="Calibri" w:eastAsia="MS PGothic" w:hAnsi="Calibri" w:cs="Calibri"/>
        </w:rPr>
      </w:pPr>
    </w:p>
    <w:p w14:paraId="0C596B8A"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Korea presented proposed amendments to CMM 2023-02 to: (1) amend levels of catch limit increases for small PBF and large PBF, (2) reconsider catch limits for the CCMs who are not included in the table under para. 3, (3) amend the maximum level of overage, (4) abolish the limit in applying the conversion factor, (5) stipulate that the principle in para. 17 needs to also be applied to other coastal CCMs at least in areas under their national jurisdiction, (6) explicitly include consideration of the impact of climate change in reviews of the CMM, and (7) make other minor editorial changes/updates.</w:t>
      </w:r>
    </w:p>
    <w:p w14:paraId="5D7F4A1F" w14:textId="77777777" w:rsidR="005179F3" w:rsidRPr="00583E70" w:rsidRDefault="005179F3" w:rsidP="005179F3">
      <w:pPr>
        <w:adjustRightInd w:val="0"/>
        <w:snapToGrid w:val="0"/>
        <w:spacing w:after="0"/>
        <w:rPr>
          <w:rFonts w:ascii="Calibri" w:eastAsia="MS PGothic" w:hAnsi="Calibri" w:cs="Calibri"/>
        </w:rPr>
      </w:pPr>
    </w:p>
    <w:p w14:paraId="774B81E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lastRenderedPageBreak/>
        <w:t>Fiji respectfully conveyed its concerns regarding the proposal put forth by Korea for the inclusion of paragraph 19 of the draft CMM. Fiji reminded and reiterated to WCPFC Members the critical importance of the rights granted to SIDS under paragraph 17 of the current measure. These rights are essential for the sustainable development aspirations of SIDS, which are fundamental to the WCPFC as outlined in Article 30 of the Convention. Fiji expressed its concern that Korea's proposal might have jeopardized these vital development aspirations. Consequently, Fiji was unable to support the inclusion of this paragraph.</w:t>
      </w:r>
    </w:p>
    <w:p w14:paraId="26C3FB79" w14:textId="77777777" w:rsidR="005179F3" w:rsidRPr="00583E70" w:rsidRDefault="005179F3" w:rsidP="005179F3">
      <w:pPr>
        <w:adjustRightInd w:val="0"/>
        <w:snapToGrid w:val="0"/>
        <w:spacing w:after="0"/>
        <w:rPr>
          <w:rFonts w:ascii="Calibri" w:eastAsia="MS PGothic" w:hAnsi="Calibri" w:cs="Calibri"/>
        </w:rPr>
      </w:pPr>
    </w:p>
    <w:p w14:paraId="4793286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USA presented proposed amendments to CMM 2023-02 to: (1) reflect the latest stock assessment advice, (2) adjust catch limits based on harvest scenario 13 in the ISC PBFWG stock assessment, (3) revert the carry-over percentage to 5%, (4) eliminate the provision for a conversion factor, and (5) make other editorial/technical updates.</w:t>
      </w:r>
    </w:p>
    <w:p w14:paraId="7381A9EB" w14:textId="77777777" w:rsidR="005179F3" w:rsidRPr="00583E70" w:rsidRDefault="005179F3" w:rsidP="005179F3">
      <w:pPr>
        <w:adjustRightInd w:val="0"/>
        <w:snapToGrid w:val="0"/>
        <w:spacing w:after="0"/>
        <w:rPr>
          <w:rFonts w:ascii="Calibri" w:eastAsia="MS PGothic" w:hAnsi="Calibri" w:cs="Calibri"/>
        </w:rPr>
      </w:pPr>
    </w:p>
    <w:p w14:paraId="5060868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USA presented proposed amendments to Resolution C-21-05 to: (1) reflect the shift in the stock status from rebuilding to rebuilt, (2) rebalance the relative fishery impact between the EPO and WPO, (3) rebalance the relative fishery impact within the EPO, (4) remove the provision on reducing catches from sports fisheries, (5) remove the provision on managing catches of small fish, and make other editorial amendments.</w:t>
      </w:r>
    </w:p>
    <w:p w14:paraId="22166B2C" w14:textId="77777777" w:rsidR="005179F3" w:rsidRPr="00583E70" w:rsidRDefault="005179F3" w:rsidP="005179F3">
      <w:pPr>
        <w:adjustRightInd w:val="0"/>
        <w:snapToGrid w:val="0"/>
        <w:spacing w:after="0"/>
        <w:rPr>
          <w:rFonts w:ascii="Calibri" w:eastAsia="MS PGothic" w:hAnsi="Calibri" w:cs="Calibri"/>
        </w:rPr>
      </w:pPr>
    </w:p>
    <w:p w14:paraId="511A474F"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Mexico emphasized the importance of stability and the need to take a stepwise approach, rather than drastically increasing catch limits, to provide the market and the fishing industry with time to adapt.</w:t>
      </w:r>
    </w:p>
    <w:p w14:paraId="782E70BF" w14:textId="77777777" w:rsidR="005179F3" w:rsidRPr="00583E70" w:rsidRDefault="005179F3" w:rsidP="005179F3">
      <w:pPr>
        <w:adjustRightInd w:val="0"/>
        <w:snapToGrid w:val="0"/>
        <w:spacing w:after="0"/>
        <w:rPr>
          <w:rFonts w:ascii="Calibri" w:eastAsia="MS PGothic" w:hAnsi="Calibri" w:cs="Calibri"/>
        </w:rPr>
      </w:pPr>
    </w:p>
    <w:p w14:paraId="28A8416E"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USA expressed concern with proposing amendments to the CMM based on harvest scenarios that result in a high probability, in the long term, of overfishing occurring relative to the candidate reference points selected by the JWG for the PBF MSE.</w:t>
      </w:r>
    </w:p>
    <w:p w14:paraId="59E2DE1E" w14:textId="77777777" w:rsidR="005179F3" w:rsidRPr="00583E70" w:rsidRDefault="005179F3" w:rsidP="005179F3">
      <w:pPr>
        <w:adjustRightInd w:val="0"/>
        <w:snapToGrid w:val="0"/>
        <w:spacing w:after="0"/>
        <w:rPr>
          <w:rFonts w:ascii="Calibri" w:eastAsia="MS PGothic" w:hAnsi="Calibri" w:cs="Calibri"/>
        </w:rPr>
      </w:pPr>
    </w:p>
    <w:p w14:paraId="6F7017D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Canada reiterated its support for allowing the PBF stock to continue to rebuild by taking a precautionary approach, given the uncertainties noted in the latest stock assessment. Canada expressed its preference for proposing amendments based on a harvest scenario where biomass is projected to increase and for encouraging the targeting of large fish over small fish.</w:t>
      </w:r>
    </w:p>
    <w:p w14:paraId="3A4F5F02" w14:textId="77777777" w:rsidR="005179F3" w:rsidRPr="00583E70" w:rsidRDefault="005179F3" w:rsidP="005179F3">
      <w:pPr>
        <w:adjustRightInd w:val="0"/>
        <w:snapToGrid w:val="0"/>
        <w:spacing w:after="0"/>
        <w:rPr>
          <w:rFonts w:ascii="Calibri" w:eastAsia="MS PGothic" w:hAnsi="Calibri" w:cs="Calibri"/>
        </w:rPr>
      </w:pPr>
    </w:p>
    <w:p w14:paraId="11FCA9B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w:t>
      </w:r>
      <w:proofErr w:type="gramStart"/>
      <w:r w:rsidRPr="00583E70">
        <w:rPr>
          <w:rFonts w:ascii="Calibri" w:eastAsia="MS PGothic" w:hAnsi="Calibri" w:cs="Calibri"/>
        </w:rPr>
        <w:t>World Wide</w:t>
      </w:r>
      <w:proofErr w:type="gramEnd"/>
      <w:r w:rsidRPr="00583E70">
        <w:rPr>
          <w:rFonts w:ascii="Calibri" w:eastAsia="MS PGothic" w:hAnsi="Calibri" w:cs="Calibri"/>
        </w:rPr>
        <w:t xml:space="preserve"> Fund for Nature (WWF) welcomed the recovery of the PBF stock and expressed appreciation for the efforts of Members and stakeholders. The WWF encouraged Members to exercise caution by reaffirming the existing catch quotas and only increasing quotas after the JWG has adopted reference points and an MSE for PBF. The WWF encouraged Members, if they wished to nevertheless increase quotas, to reconfirm adopting the MSE in 2025 and to limit the level to one at which the PBF stock </w:t>
      </w:r>
      <w:proofErr w:type="gramStart"/>
      <w:r w:rsidRPr="00583E70">
        <w:rPr>
          <w:rFonts w:ascii="Calibri" w:eastAsia="MS PGothic" w:hAnsi="Calibri" w:cs="Calibri"/>
        </w:rPr>
        <w:t>continues on</w:t>
      </w:r>
      <w:proofErr w:type="gramEnd"/>
      <w:r w:rsidRPr="00583E70">
        <w:rPr>
          <w:rFonts w:ascii="Calibri" w:eastAsia="MS PGothic" w:hAnsi="Calibri" w:cs="Calibri"/>
        </w:rPr>
        <w:t xml:space="preserve"> an increasing trend until the implementation of the MSE.</w:t>
      </w:r>
    </w:p>
    <w:p w14:paraId="2507B117" w14:textId="77777777" w:rsidR="005179F3" w:rsidRPr="00583E70" w:rsidRDefault="005179F3" w:rsidP="005179F3">
      <w:pPr>
        <w:adjustRightInd w:val="0"/>
        <w:snapToGrid w:val="0"/>
        <w:spacing w:after="0"/>
        <w:rPr>
          <w:rFonts w:ascii="Calibri" w:eastAsia="MS PGothic" w:hAnsi="Calibri" w:cs="Calibri"/>
        </w:rPr>
      </w:pPr>
    </w:p>
    <w:p w14:paraId="33219081"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Co-Chair Miyahara reminded the JWG that the PBF MSE is scheduled to be completed in 2025, that the catch limits in a new CMM could be assessed and adjusted in 2 – 3 years based on the implementation of the MSE, and that harvest scenarios 13-17 project very similar increasing trends in SSB over the next 2 – 3 years. He therefore urged all Members to demonstrate maximum flexibility.</w:t>
      </w:r>
    </w:p>
    <w:p w14:paraId="29B173D7" w14:textId="77777777" w:rsidR="005179F3" w:rsidRPr="00583E70" w:rsidRDefault="005179F3" w:rsidP="005179F3">
      <w:pPr>
        <w:adjustRightInd w:val="0"/>
        <w:snapToGrid w:val="0"/>
        <w:spacing w:after="0"/>
        <w:rPr>
          <w:rFonts w:ascii="Calibri" w:eastAsia="MS PGothic" w:hAnsi="Calibri" w:cs="Calibri"/>
        </w:rPr>
      </w:pPr>
    </w:p>
    <w:p w14:paraId="17B5C3D1"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To guide the discussions, Co-Chair Miyahara presented a paper, prepared by the co-chairs, outlining the key issues for a new CMM for PBF. These key issues are: (1) level of increase in catch limits, (2) catch limits for major fishing members, (3) East/West balance, (4) sport fishing , (5) special provisions of catch limit adjustments, (6) research quota, (7) treatment of catches of southern hemisphere nations, and (8) period of application.</w:t>
      </w:r>
    </w:p>
    <w:p w14:paraId="3325F20F" w14:textId="77777777" w:rsidR="005179F3" w:rsidRPr="00583E70" w:rsidRDefault="005179F3" w:rsidP="005179F3">
      <w:pPr>
        <w:adjustRightInd w:val="0"/>
        <w:snapToGrid w:val="0"/>
        <w:spacing w:after="0"/>
        <w:rPr>
          <w:rFonts w:ascii="Calibri" w:eastAsia="MS PGothic" w:hAnsi="Calibri" w:cs="Calibri"/>
        </w:rPr>
      </w:pPr>
    </w:p>
    <w:p w14:paraId="51C3E7B7" w14:textId="77777777" w:rsidR="005179F3" w:rsidRPr="00583E70" w:rsidRDefault="005179F3" w:rsidP="005179F3">
      <w:pPr>
        <w:adjustRightInd w:val="0"/>
        <w:snapToGrid w:val="0"/>
        <w:spacing w:after="0"/>
        <w:rPr>
          <w:rFonts w:ascii="Calibri" w:eastAsia="MS PGothic" w:hAnsi="Calibri" w:cs="Calibri"/>
          <w:u w:val="single"/>
        </w:rPr>
      </w:pPr>
      <w:r w:rsidRPr="00583E70">
        <w:rPr>
          <w:rFonts w:ascii="Calibri" w:eastAsia="MS PGothic" w:hAnsi="Calibri" w:cs="Calibri"/>
          <w:u w:val="single"/>
        </w:rPr>
        <w:t>(1) Level of increase in catch limits</w:t>
      </w:r>
    </w:p>
    <w:p w14:paraId="639D2F25"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to propose the following increases in catch limits: 10% for small fish and 50% for large fish in the WPO, and 50% in the EPO. The JWG agreed that the increase in the catch limit for small fish in the WPO is premised on Members’ commitment to prevent increases in catches of age-0 fish, which is critical to ensuring the long-term health of the stock.</w:t>
      </w:r>
    </w:p>
    <w:p w14:paraId="20268C37" w14:textId="77777777" w:rsidR="005179F3" w:rsidRPr="00583E70" w:rsidRDefault="005179F3" w:rsidP="005179F3">
      <w:pPr>
        <w:adjustRightInd w:val="0"/>
        <w:snapToGrid w:val="0"/>
        <w:spacing w:after="0"/>
        <w:rPr>
          <w:rFonts w:ascii="Calibri" w:eastAsia="MS PGothic" w:hAnsi="Calibri" w:cs="Calibri"/>
        </w:rPr>
      </w:pPr>
    </w:p>
    <w:p w14:paraId="01DDD16E"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Japan made a statement expressing its commitment to prevent increases in catches of age-0 fish (less than 2 kg) in conjunction with paragraph 10 in </w:t>
      </w:r>
      <w:r w:rsidRPr="00583E70">
        <w:rPr>
          <w:rFonts w:ascii="Calibri" w:eastAsia="MS PGothic" w:hAnsi="Calibri" w:cs="Calibri"/>
          <w:b/>
          <w:bCs/>
        </w:rPr>
        <w:t>Annex C</w:t>
      </w:r>
      <w:r w:rsidRPr="00583E70">
        <w:rPr>
          <w:rFonts w:ascii="Calibri" w:eastAsia="MS PGothic" w:hAnsi="Calibri" w:cs="Calibri"/>
        </w:rPr>
        <w:t xml:space="preserve">. The statement is attached as </w:t>
      </w:r>
      <w:r w:rsidRPr="00583E70">
        <w:rPr>
          <w:rFonts w:ascii="Calibri" w:eastAsia="MS PGothic" w:hAnsi="Calibri" w:cs="Calibri"/>
          <w:b/>
          <w:bCs/>
        </w:rPr>
        <w:t>Annex D</w:t>
      </w:r>
      <w:r w:rsidRPr="00583E70">
        <w:rPr>
          <w:rFonts w:ascii="Calibri" w:eastAsia="MS PGothic" w:hAnsi="Calibri" w:cs="Calibri"/>
        </w:rPr>
        <w:t>.</w:t>
      </w:r>
    </w:p>
    <w:p w14:paraId="35B82C53" w14:textId="77777777" w:rsidR="005179F3" w:rsidRPr="00583E70" w:rsidRDefault="005179F3" w:rsidP="005179F3">
      <w:pPr>
        <w:adjustRightInd w:val="0"/>
        <w:snapToGrid w:val="0"/>
        <w:spacing w:after="0"/>
        <w:rPr>
          <w:rFonts w:ascii="Calibri" w:eastAsia="MS PGothic" w:hAnsi="Calibri" w:cs="Calibri"/>
        </w:rPr>
      </w:pPr>
    </w:p>
    <w:p w14:paraId="75892AF1"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requested that the ISC conduct two future projection scenarios based on the recommended CMM and Resolution in 2025, including any projected impacts from Japan’s commitment to limit catch of age-0 fish, with and without unlimited use of the conversion factor, based on the 2024 assessment.</w:t>
      </w:r>
    </w:p>
    <w:p w14:paraId="2A4158A3" w14:textId="77777777" w:rsidR="005179F3" w:rsidRPr="00583E70" w:rsidRDefault="005179F3" w:rsidP="005179F3">
      <w:pPr>
        <w:adjustRightInd w:val="0"/>
        <w:snapToGrid w:val="0"/>
        <w:spacing w:after="0"/>
        <w:rPr>
          <w:rFonts w:ascii="Calibri" w:eastAsia="MS PGothic" w:hAnsi="Calibri" w:cs="Calibri"/>
        </w:rPr>
      </w:pPr>
    </w:p>
    <w:p w14:paraId="27F22D13" w14:textId="77777777" w:rsidR="005179F3" w:rsidRPr="00583E70" w:rsidRDefault="005179F3" w:rsidP="005179F3">
      <w:pPr>
        <w:adjustRightInd w:val="0"/>
        <w:snapToGrid w:val="0"/>
        <w:spacing w:after="0"/>
        <w:rPr>
          <w:rFonts w:ascii="Calibri" w:eastAsia="MS PGothic" w:hAnsi="Calibri" w:cs="Calibri"/>
        </w:rPr>
      </w:pPr>
      <w:r w:rsidRPr="00583E70">
        <w:rPr>
          <w:rFonts w:ascii="Calibri" w:eastAsia="MS PGothic" w:hAnsi="Calibri" w:cs="Calibri"/>
          <w:u w:val="single"/>
        </w:rPr>
        <w:t>(2) Catch limits for major fishing members</w:t>
      </w:r>
    </w:p>
    <w:p w14:paraId="10B7ECCD"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agreed to propose the following catch limits for major fishing Members in the WPO as described in </w:t>
      </w:r>
      <w:r w:rsidRPr="00583E70">
        <w:rPr>
          <w:rFonts w:ascii="Calibri" w:eastAsia="MS PGothic" w:hAnsi="Calibri" w:cs="Calibri"/>
          <w:b/>
          <w:bCs/>
        </w:rPr>
        <w:t>Annex C.</w:t>
      </w:r>
    </w:p>
    <w:p w14:paraId="7B041F1B" w14:textId="77777777" w:rsidR="005179F3" w:rsidRPr="00583E70" w:rsidRDefault="005179F3" w:rsidP="005179F3">
      <w:pPr>
        <w:adjustRightInd w:val="0"/>
        <w:snapToGrid w:val="0"/>
        <w:spacing w:after="0"/>
        <w:rPr>
          <w:rFonts w:ascii="Calibri" w:eastAsia="MS PGothic" w:hAnsi="Calibri" w:cs="Calibri"/>
        </w:rPr>
      </w:pPr>
    </w:p>
    <w:p w14:paraId="682A3635"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Upon the request from Korea, the JWG adjusted Korea’s catch limit for small fish to increase its large fish catch limit. The JWG agreed to add 300 metric tons to Korea’s large fish catch limit as well as the catch limit for the EPO fisheries. Additionally, the JWG allowed Korea to apply the 10% increase to its small fish catch limit, apply the conversion to 71 metric tons of small fish, and permanently transfer this to Korea’s large fish total. As a result, the JWG agreed upon the Korean catch limits for small and large fish as shown in </w:t>
      </w:r>
      <w:r w:rsidRPr="00583E70">
        <w:rPr>
          <w:rFonts w:ascii="Calibri" w:eastAsia="MS PGothic" w:hAnsi="Calibri" w:cs="Calibri"/>
          <w:b/>
          <w:bCs/>
        </w:rPr>
        <w:t>Annex C</w:t>
      </w:r>
      <w:r w:rsidRPr="00583E70">
        <w:rPr>
          <w:rFonts w:ascii="Calibri" w:eastAsia="MS PGothic" w:hAnsi="Calibri" w:cs="Calibri"/>
        </w:rPr>
        <w:t>.</w:t>
      </w:r>
    </w:p>
    <w:p w14:paraId="366E8292" w14:textId="77777777" w:rsidR="005179F3" w:rsidRPr="00583E70" w:rsidRDefault="005179F3" w:rsidP="005179F3">
      <w:pPr>
        <w:adjustRightInd w:val="0"/>
        <w:snapToGrid w:val="0"/>
        <w:spacing w:after="0"/>
        <w:rPr>
          <w:rFonts w:ascii="Calibri" w:eastAsia="MS PGothic" w:hAnsi="Calibri" w:cs="Calibri"/>
        </w:rPr>
      </w:pPr>
    </w:p>
    <w:p w14:paraId="4893E36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agreed to propose the following catch limits for major fishing Members in the EPO as described in </w:t>
      </w:r>
      <w:r w:rsidRPr="00583E70">
        <w:rPr>
          <w:rFonts w:ascii="Calibri" w:eastAsia="MS PGothic" w:hAnsi="Calibri" w:cs="Calibri"/>
          <w:b/>
          <w:bCs/>
        </w:rPr>
        <w:t>Annex E</w:t>
      </w:r>
      <w:r w:rsidRPr="00583E70">
        <w:rPr>
          <w:rFonts w:ascii="Calibri" w:eastAsia="MS PGothic" w:hAnsi="Calibri" w:cs="Calibri"/>
        </w:rPr>
        <w:t>.</w:t>
      </w:r>
    </w:p>
    <w:p w14:paraId="6C886B8A" w14:textId="77777777" w:rsidR="005179F3" w:rsidRPr="00583E70" w:rsidRDefault="005179F3" w:rsidP="005179F3">
      <w:pPr>
        <w:adjustRightInd w:val="0"/>
        <w:snapToGrid w:val="0"/>
        <w:spacing w:after="0"/>
        <w:rPr>
          <w:rFonts w:ascii="Calibri" w:eastAsia="MS PGothic" w:hAnsi="Calibri" w:cs="Calibri"/>
        </w:rPr>
      </w:pPr>
    </w:p>
    <w:p w14:paraId="48928E02"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Canada noted that Resolution C-21-05 does not have provisions for non-major fishing Members and proposed that the measure be amended to allow minimal catch for Members who are not considered major harvesters, in alignment with what is currently in place at the WCPFC in CMM 2023-02. </w:t>
      </w:r>
    </w:p>
    <w:p w14:paraId="395ECCC0" w14:textId="77777777" w:rsidR="005179F3" w:rsidRPr="00583E70" w:rsidRDefault="005179F3" w:rsidP="005179F3">
      <w:pPr>
        <w:adjustRightInd w:val="0"/>
        <w:snapToGrid w:val="0"/>
        <w:spacing w:after="0"/>
        <w:rPr>
          <w:rFonts w:ascii="Calibri" w:eastAsia="MS PGothic" w:hAnsi="Calibri" w:cs="Calibri"/>
        </w:rPr>
      </w:pPr>
    </w:p>
    <w:p w14:paraId="04E1BC6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to propose the inclusion of a provision to allow 10 metric tons of catch for non-major fishing Members in the EPO.</w:t>
      </w:r>
    </w:p>
    <w:p w14:paraId="6306001A" w14:textId="77777777" w:rsidR="005179F3" w:rsidRPr="00583E70" w:rsidRDefault="005179F3" w:rsidP="005179F3">
      <w:pPr>
        <w:adjustRightInd w:val="0"/>
        <w:snapToGrid w:val="0"/>
        <w:spacing w:after="0"/>
        <w:rPr>
          <w:rFonts w:ascii="Calibri" w:eastAsia="MS PGothic" w:hAnsi="Calibri" w:cs="Calibri"/>
        </w:rPr>
      </w:pPr>
    </w:p>
    <w:p w14:paraId="783EDE3A" w14:textId="77777777" w:rsidR="005179F3" w:rsidRPr="00583E70" w:rsidRDefault="005179F3" w:rsidP="005179F3">
      <w:pPr>
        <w:adjustRightInd w:val="0"/>
        <w:snapToGrid w:val="0"/>
        <w:spacing w:after="0"/>
        <w:rPr>
          <w:rFonts w:ascii="Calibri" w:eastAsia="MS PGothic" w:hAnsi="Calibri" w:cs="Calibri"/>
          <w:u w:val="single"/>
        </w:rPr>
      </w:pPr>
      <w:r w:rsidRPr="00583E70">
        <w:rPr>
          <w:rFonts w:ascii="Calibri" w:eastAsia="MS PGothic" w:hAnsi="Calibri" w:cs="Calibri"/>
          <w:u w:val="single"/>
        </w:rPr>
        <w:t xml:space="preserve">(3) East/West balance </w:t>
      </w:r>
    </w:p>
    <w:p w14:paraId="1EE04FC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to continue discussions on this matter.</w:t>
      </w:r>
    </w:p>
    <w:p w14:paraId="1E61771D" w14:textId="77777777" w:rsidR="005179F3" w:rsidRPr="00583E70" w:rsidRDefault="005179F3" w:rsidP="005179F3">
      <w:pPr>
        <w:adjustRightInd w:val="0"/>
        <w:snapToGrid w:val="0"/>
        <w:spacing w:after="0"/>
        <w:rPr>
          <w:rFonts w:ascii="Calibri" w:eastAsia="MS PGothic" w:hAnsi="Calibri" w:cs="Calibri"/>
        </w:rPr>
      </w:pPr>
    </w:p>
    <w:p w14:paraId="1C2343A4" w14:textId="77777777" w:rsidR="005179F3" w:rsidRPr="00583E70" w:rsidRDefault="005179F3" w:rsidP="005179F3">
      <w:pPr>
        <w:adjustRightInd w:val="0"/>
        <w:snapToGrid w:val="0"/>
        <w:spacing w:after="0"/>
        <w:rPr>
          <w:rFonts w:ascii="Calibri" w:eastAsia="MS PGothic" w:hAnsi="Calibri" w:cs="Calibri"/>
          <w:u w:val="single"/>
        </w:rPr>
      </w:pPr>
      <w:r w:rsidRPr="00583E70">
        <w:rPr>
          <w:rFonts w:ascii="Calibri" w:eastAsia="MS PGothic" w:hAnsi="Calibri" w:cs="Calibri"/>
          <w:u w:val="single"/>
        </w:rPr>
        <w:t>(4) Sport fishing</w:t>
      </w:r>
    </w:p>
    <w:p w14:paraId="0FE6B59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to propose the inclusion of a provision in the IATTC measure that Members shall ensure that catches of PBF by sportfishing vessels operating under their jurisdiction are managed in a manner consistent with commercial fisheries.</w:t>
      </w:r>
    </w:p>
    <w:p w14:paraId="20D0E827" w14:textId="77777777" w:rsidR="005179F3" w:rsidRPr="00583E70" w:rsidRDefault="005179F3" w:rsidP="005179F3">
      <w:pPr>
        <w:adjustRightInd w:val="0"/>
        <w:snapToGrid w:val="0"/>
        <w:spacing w:after="0"/>
        <w:rPr>
          <w:rFonts w:ascii="Calibri" w:eastAsia="MS PGothic" w:hAnsi="Calibri" w:cs="Calibri"/>
        </w:rPr>
      </w:pPr>
    </w:p>
    <w:p w14:paraId="0966DD8A" w14:textId="77777777" w:rsidR="005179F3" w:rsidRPr="00583E70" w:rsidRDefault="005179F3" w:rsidP="005179F3">
      <w:pPr>
        <w:adjustRightInd w:val="0"/>
        <w:snapToGrid w:val="0"/>
        <w:spacing w:after="0"/>
        <w:rPr>
          <w:rFonts w:ascii="Calibri" w:eastAsia="MS PGothic" w:hAnsi="Calibri" w:cs="Calibri"/>
          <w:u w:val="single"/>
        </w:rPr>
      </w:pPr>
      <w:r w:rsidRPr="00583E70">
        <w:rPr>
          <w:rFonts w:ascii="Calibri" w:eastAsia="MS PGothic" w:hAnsi="Calibri" w:cs="Calibri"/>
          <w:u w:val="single"/>
        </w:rPr>
        <w:t>(5) Special provisions of catch limit adjustments</w:t>
      </w:r>
    </w:p>
    <w:p w14:paraId="4A4DA18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to maintain special provisions on carry-overs and the application of the conversion factor, while adjusting the percentage of the initial annual catch limit to which the underage may be carried over and removing the upper limit on the application of the conversion factor.</w:t>
      </w:r>
    </w:p>
    <w:p w14:paraId="1F3B23FF" w14:textId="77777777" w:rsidR="005179F3" w:rsidRPr="00583E70" w:rsidRDefault="005179F3" w:rsidP="005179F3">
      <w:pPr>
        <w:adjustRightInd w:val="0"/>
        <w:snapToGrid w:val="0"/>
        <w:spacing w:after="0"/>
        <w:rPr>
          <w:rFonts w:ascii="Calibri" w:eastAsia="MS PGothic" w:hAnsi="Calibri" w:cs="Calibri"/>
        </w:rPr>
      </w:pPr>
    </w:p>
    <w:p w14:paraId="3AE0A097" w14:textId="77777777" w:rsidR="005179F3" w:rsidRPr="00583E70" w:rsidRDefault="005179F3" w:rsidP="005179F3">
      <w:pPr>
        <w:adjustRightInd w:val="0"/>
        <w:snapToGrid w:val="0"/>
        <w:spacing w:after="0"/>
        <w:rPr>
          <w:rFonts w:ascii="Calibri" w:eastAsia="MS PGothic" w:hAnsi="Calibri" w:cs="Calibri"/>
          <w:u w:val="single"/>
        </w:rPr>
      </w:pPr>
      <w:r w:rsidRPr="00583E70">
        <w:rPr>
          <w:rFonts w:ascii="Calibri" w:eastAsia="MS PGothic" w:hAnsi="Calibri" w:cs="Calibri"/>
          <w:u w:val="single"/>
        </w:rPr>
        <w:t xml:space="preserve">(6) Research quota </w:t>
      </w:r>
    </w:p>
    <w:p w14:paraId="567D881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to propose the inclusion of a provision, in CMM 2023-02, for the NC to be able to recommend a catch limit for research activities to collect reliable indices of recruitment stock and adult spawning stock. The JWG agreed that if a Member wishes to conduct such research activities, it shall submit a research plan to the ISC, the ISC shall assess the plan and provide its advice to the JWG, and the JWG shall review the plan together with the ISC’s advice.</w:t>
      </w:r>
    </w:p>
    <w:p w14:paraId="28DB9069" w14:textId="77777777" w:rsidR="005179F3" w:rsidRPr="00583E70" w:rsidRDefault="005179F3" w:rsidP="005179F3">
      <w:pPr>
        <w:adjustRightInd w:val="0"/>
        <w:snapToGrid w:val="0"/>
        <w:spacing w:after="0"/>
        <w:rPr>
          <w:rFonts w:ascii="Calibri" w:eastAsia="MS PGothic" w:hAnsi="Calibri" w:cs="Calibri"/>
        </w:rPr>
      </w:pPr>
    </w:p>
    <w:p w14:paraId="0A3FD7C0" w14:textId="77777777" w:rsidR="005179F3" w:rsidRPr="00583E70" w:rsidRDefault="005179F3" w:rsidP="005179F3">
      <w:pPr>
        <w:adjustRightInd w:val="0"/>
        <w:snapToGrid w:val="0"/>
        <w:spacing w:after="0"/>
        <w:rPr>
          <w:rFonts w:ascii="Calibri" w:eastAsia="MS PGothic" w:hAnsi="Calibri" w:cs="Calibri"/>
          <w:u w:val="single"/>
        </w:rPr>
      </w:pPr>
      <w:r w:rsidRPr="00583E70">
        <w:rPr>
          <w:rFonts w:ascii="Calibri" w:eastAsia="MS PGothic" w:hAnsi="Calibri" w:cs="Calibri"/>
          <w:u w:val="single"/>
        </w:rPr>
        <w:t>(7) Treatment of catches of southern hemisphere nations</w:t>
      </w:r>
    </w:p>
    <w:p w14:paraId="4E449ECA"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New Zealand and Australia requested that, when considering amendments to CMM 2023-02, the JWG should </w:t>
      </w:r>
      <w:proofErr w:type="gramStart"/>
      <w:r w:rsidRPr="00583E70">
        <w:rPr>
          <w:rFonts w:ascii="Calibri" w:eastAsia="MS PGothic" w:hAnsi="Calibri" w:cs="Calibri"/>
        </w:rPr>
        <w:t>take into account</w:t>
      </w:r>
      <w:proofErr w:type="gramEnd"/>
      <w:r w:rsidRPr="00583E70">
        <w:rPr>
          <w:rFonts w:ascii="Calibri" w:eastAsia="MS PGothic" w:hAnsi="Calibri" w:cs="Calibri"/>
        </w:rPr>
        <w:t xml:space="preserve"> the unique circumstances that New Zealand and Australia are facing, whereby the increased abundance of PBF has resulted in a significant increase in incidental catches of PBF in their national waters and constrained the activities of their surface longline fisheries. New Zealand and Australia requested that the JWG consider including catch limits, for PBF 30 kg or larger, for New Zealand and Australia, respectively, with a carry-over provision.</w:t>
      </w:r>
    </w:p>
    <w:p w14:paraId="398C9482" w14:textId="77777777" w:rsidR="005179F3" w:rsidRPr="00583E70" w:rsidRDefault="005179F3" w:rsidP="005179F3">
      <w:pPr>
        <w:adjustRightInd w:val="0"/>
        <w:snapToGrid w:val="0"/>
        <w:spacing w:after="0"/>
        <w:rPr>
          <w:rFonts w:ascii="Calibri" w:eastAsia="MS PGothic" w:hAnsi="Calibri" w:cs="Calibri"/>
        </w:rPr>
      </w:pPr>
    </w:p>
    <w:p w14:paraId="612A12FF"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Co-Chair Miyahara reminded the JWG of the history of the special Terms of Reference for the NC and stressed the need to ensure the measure does not affect the legitimate fishing activities by those Members of the Southern hemisphere.</w:t>
      </w:r>
    </w:p>
    <w:p w14:paraId="26279D53" w14:textId="77777777" w:rsidR="005179F3" w:rsidRPr="00583E70" w:rsidRDefault="005179F3" w:rsidP="005179F3">
      <w:pPr>
        <w:adjustRightInd w:val="0"/>
        <w:snapToGrid w:val="0"/>
        <w:spacing w:after="0"/>
        <w:rPr>
          <w:rFonts w:ascii="Calibri" w:eastAsia="MS PGothic" w:hAnsi="Calibri" w:cs="Calibri"/>
        </w:rPr>
      </w:pPr>
    </w:p>
    <w:p w14:paraId="58CB4714"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agreed to the request from New Zealand and Australia and proposed the inclusion of catch limits for New Zealand and Australia as described in </w:t>
      </w:r>
      <w:r w:rsidRPr="00583E70">
        <w:rPr>
          <w:rFonts w:ascii="Calibri" w:eastAsia="MS PGothic" w:hAnsi="Calibri" w:cs="Calibri"/>
          <w:b/>
          <w:bCs/>
        </w:rPr>
        <w:t>Annex C</w:t>
      </w:r>
      <w:r w:rsidRPr="00583E70">
        <w:rPr>
          <w:rFonts w:ascii="Calibri" w:eastAsia="MS PGothic" w:hAnsi="Calibri" w:cs="Calibri"/>
        </w:rPr>
        <w:t>.</w:t>
      </w:r>
    </w:p>
    <w:p w14:paraId="0972A083" w14:textId="77777777" w:rsidR="005179F3" w:rsidRPr="00583E70" w:rsidRDefault="005179F3" w:rsidP="005179F3">
      <w:pPr>
        <w:adjustRightInd w:val="0"/>
        <w:snapToGrid w:val="0"/>
        <w:spacing w:after="0"/>
        <w:rPr>
          <w:rFonts w:ascii="Calibri" w:eastAsia="MS PGothic" w:hAnsi="Calibri" w:cs="Calibri"/>
        </w:rPr>
      </w:pPr>
    </w:p>
    <w:p w14:paraId="0D8477B1" w14:textId="77777777" w:rsidR="005179F3" w:rsidRPr="00583E70" w:rsidRDefault="005179F3" w:rsidP="005179F3">
      <w:pPr>
        <w:adjustRightInd w:val="0"/>
        <w:snapToGrid w:val="0"/>
        <w:spacing w:after="0"/>
        <w:rPr>
          <w:rFonts w:ascii="Calibri" w:eastAsia="MS PGothic" w:hAnsi="Calibri" w:cs="Calibri"/>
          <w:u w:val="single"/>
        </w:rPr>
      </w:pPr>
      <w:r w:rsidRPr="00583E70">
        <w:rPr>
          <w:rFonts w:ascii="Calibri" w:eastAsia="MS PGothic" w:hAnsi="Calibri" w:cs="Calibri"/>
          <w:u w:val="single"/>
        </w:rPr>
        <w:t>(8) Period of application</w:t>
      </w:r>
    </w:p>
    <w:p w14:paraId="2DF07A53"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to propose a period of application of two years.</w:t>
      </w:r>
    </w:p>
    <w:p w14:paraId="7D917E64" w14:textId="77777777" w:rsidR="005179F3" w:rsidRPr="00583E70" w:rsidRDefault="005179F3" w:rsidP="005179F3">
      <w:pPr>
        <w:adjustRightInd w:val="0"/>
        <w:snapToGrid w:val="0"/>
        <w:spacing w:after="0"/>
        <w:rPr>
          <w:rFonts w:ascii="Calibri" w:eastAsia="MS PGothic" w:hAnsi="Calibri" w:cs="Calibri"/>
        </w:rPr>
      </w:pPr>
    </w:p>
    <w:p w14:paraId="51AAC407"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combined and revised Japan and Korea’s proposals to amend CMM 2023-02.</w:t>
      </w:r>
    </w:p>
    <w:p w14:paraId="1F2F2A92" w14:textId="77777777" w:rsidR="005179F3" w:rsidRPr="00583E70" w:rsidRDefault="005179F3" w:rsidP="005179F3">
      <w:pPr>
        <w:adjustRightInd w:val="0"/>
        <w:snapToGrid w:val="0"/>
        <w:spacing w:after="0"/>
        <w:rPr>
          <w:rFonts w:ascii="Calibri" w:eastAsia="MS PGothic" w:hAnsi="Calibri" w:cs="Calibri"/>
        </w:rPr>
      </w:pPr>
    </w:p>
    <w:p w14:paraId="6F80D75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reached agreement on the proposed amendments to CMM 2023-02 described in </w:t>
      </w:r>
      <w:r w:rsidRPr="00583E70">
        <w:rPr>
          <w:rFonts w:ascii="Calibri" w:eastAsia="MS PGothic" w:hAnsi="Calibri" w:cs="Calibri"/>
          <w:b/>
          <w:bCs/>
        </w:rPr>
        <w:t>Annex C</w:t>
      </w:r>
      <w:r w:rsidRPr="00583E70">
        <w:rPr>
          <w:rFonts w:ascii="Calibri" w:eastAsia="MS PGothic" w:hAnsi="Calibri" w:cs="Calibri"/>
        </w:rPr>
        <w:t>.</w:t>
      </w:r>
    </w:p>
    <w:p w14:paraId="3CD1F634" w14:textId="77777777" w:rsidR="005179F3" w:rsidRPr="00583E70" w:rsidRDefault="005179F3" w:rsidP="005179F3">
      <w:pPr>
        <w:adjustRightInd w:val="0"/>
        <w:snapToGrid w:val="0"/>
        <w:spacing w:after="0"/>
        <w:rPr>
          <w:rFonts w:ascii="Calibri" w:eastAsia="MS PGothic" w:hAnsi="Calibri" w:cs="Calibri"/>
        </w:rPr>
      </w:pPr>
    </w:p>
    <w:p w14:paraId="5DDEFB63"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reviewed and revised the USA’s proposal to amend Resolution C-21-05.</w:t>
      </w:r>
    </w:p>
    <w:p w14:paraId="4E5EDE47" w14:textId="77777777" w:rsidR="005179F3" w:rsidRPr="00583E70" w:rsidRDefault="005179F3" w:rsidP="005179F3">
      <w:pPr>
        <w:adjustRightInd w:val="0"/>
        <w:snapToGrid w:val="0"/>
        <w:spacing w:after="0"/>
        <w:rPr>
          <w:rFonts w:ascii="Calibri" w:eastAsia="MS PGothic" w:hAnsi="Calibri" w:cs="Calibri"/>
        </w:rPr>
      </w:pPr>
    </w:p>
    <w:p w14:paraId="2882376A"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reached agreement on the proposed amendments to Resolution C-21-05 described in </w:t>
      </w:r>
      <w:r w:rsidRPr="00583E70">
        <w:rPr>
          <w:rFonts w:ascii="Calibri" w:eastAsia="MS PGothic" w:hAnsi="Calibri" w:cs="Calibri"/>
          <w:b/>
          <w:bCs/>
        </w:rPr>
        <w:t>Annex E</w:t>
      </w:r>
      <w:r w:rsidRPr="00583E70">
        <w:rPr>
          <w:rFonts w:ascii="Calibri" w:eastAsia="MS PGothic" w:hAnsi="Calibri" w:cs="Calibri"/>
        </w:rPr>
        <w:t>.</w:t>
      </w:r>
    </w:p>
    <w:p w14:paraId="2694AD62" w14:textId="77777777" w:rsidR="005179F3" w:rsidRPr="00583E70" w:rsidRDefault="005179F3" w:rsidP="005179F3">
      <w:pPr>
        <w:adjustRightInd w:val="0"/>
        <w:snapToGrid w:val="0"/>
        <w:spacing w:after="0"/>
        <w:rPr>
          <w:rFonts w:ascii="Calibri" w:eastAsia="MS PGothic" w:hAnsi="Calibri" w:cs="Calibri"/>
        </w:rPr>
      </w:pPr>
    </w:p>
    <w:p w14:paraId="30CC5435" w14:textId="77777777" w:rsidR="005179F3" w:rsidRPr="00583E70" w:rsidRDefault="005179F3" w:rsidP="005179F3">
      <w:pPr>
        <w:adjustRightInd w:val="0"/>
        <w:snapToGrid w:val="0"/>
        <w:spacing w:after="0"/>
        <w:rPr>
          <w:rFonts w:ascii="Calibri" w:eastAsia="MS PGothic" w:hAnsi="Calibri" w:cs="Calibri"/>
        </w:rPr>
      </w:pPr>
    </w:p>
    <w:p w14:paraId="29C7334C"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r w:rsidRPr="00583E70">
        <w:rPr>
          <w:rFonts w:ascii="Calibri" w:eastAsia="Times New Roman" w:hAnsi="Calibri" w:cs="Calibri"/>
          <w:b/>
          <w:bCs/>
          <w:caps/>
          <w:szCs w:val="22"/>
          <w:lang w:eastAsia="ja-JP"/>
        </w:rPr>
        <w:t>CATCH DOCUMENTATION SCHEME</w:t>
      </w:r>
    </w:p>
    <w:p w14:paraId="5A07AD5F" w14:textId="77777777" w:rsidR="005179F3" w:rsidRPr="00583E70" w:rsidRDefault="005179F3" w:rsidP="005179F3">
      <w:pPr>
        <w:adjustRightInd w:val="0"/>
        <w:snapToGrid w:val="0"/>
        <w:spacing w:after="0"/>
        <w:rPr>
          <w:rFonts w:ascii="Calibri" w:eastAsia="MS PGothic" w:hAnsi="Calibri" w:cs="Calibri"/>
        </w:rPr>
      </w:pPr>
    </w:p>
    <w:p w14:paraId="7392E947" w14:textId="77777777" w:rsidR="005179F3" w:rsidRPr="00583E70" w:rsidRDefault="005179F3" w:rsidP="005179F3">
      <w:pPr>
        <w:adjustRightInd w:val="0"/>
        <w:snapToGrid w:val="0"/>
        <w:spacing w:after="0"/>
        <w:rPr>
          <w:rFonts w:ascii="Calibri" w:eastAsia="MS PGothic" w:hAnsi="Calibri" w:cs="Calibri"/>
          <w:b/>
        </w:rPr>
      </w:pPr>
      <w:r w:rsidRPr="00583E70">
        <w:rPr>
          <w:rFonts w:ascii="Calibri" w:eastAsia="MS PGothic" w:hAnsi="Calibri" w:cs="Calibri"/>
          <w:b/>
        </w:rPr>
        <w:t>6.1</w:t>
      </w:r>
      <w:r w:rsidRPr="00583E70">
        <w:rPr>
          <w:rFonts w:ascii="Calibri" w:eastAsia="MS PGothic" w:hAnsi="Calibri" w:cs="Calibri"/>
          <w:b/>
        </w:rPr>
        <w:tab/>
        <w:t>CDS</w:t>
      </w:r>
    </w:p>
    <w:p w14:paraId="660C4BD7" w14:textId="77777777" w:rsidR="005179F3" w:rsidRPr="00583E70" w:rsidRDefault="005179F3" w:rsidP="005179F3">
      <w:pPr>
        <w:adjustRightInd w:val="0"/>
        <w:snapToGrid w:val="0"/>
        <w:spacing w:after="0"/>
        <w:rPr>
          <w:rFonts w:ascii="Calibri" w:eastAsia="MS PGothic" w:hAnsi="Calibri" w:cs="Calibri"/>
        </w:rPr>
      </w:pPr>
    </w:p>
    <w:p w14:paraId="00C66B79"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Mr. Shingo Ota (Japan), the Chair of the Catch Documentation Scheme (CDS) Working Group, presented the outcomes of the 5</w:t>
      </w:r>
      <w:r w:rsidRPr="00583E70">
        <w:rPr>
          <w:rFonts w:ascii="Calibri" w:eastAsia="MS PGothic" w:hAnsi="Calibri" w:cs="Calibri"/>
          <w:vertAlign w:val="superscript"/>
        </w:rPr>
        <w:t>th</w:t>
      </w:r>
      <w:r w:rsidRPr="00583E70">
        <w:rPr>
          <w:rFonts w:ascii="Calibri" w:eastAsia="MS PGothic" w:hAnsi="Calibri" w:cs="Calibri"/>
        </w:rPr>
        <w:t xml:space="preserve"> CDS Technical Meeting. The Chair’s Summary Report of the meeting is included as </w:t>
      </w:r>
      <w:r w:rsidRPr="00583E70">
        <w:rPr>
          <w:rFonts w:ascii="Calibri" w:eastAsia="MS PGothic" w:hAnsi="Calibri" w:cs="Calibri"/>
          <w:b/>
          <w:bCs/>
        </w:rPr>
        <w:t>Annex F</w:t>
      </w:r>
      <w:r w:rsidRPr="00583E70">
        <w:rPr>
          <w:rFonts w:ascii="Calibri" w:eastAsia="MS PGothic" w:hAnsi="Calibri" w:cs="Calibri"/>
        </w:rPr>
        <w:t xml:space="preserve">. </w:t>
      </w:r>
    </w:p>
    <w:p w14:paraId="5715B7CE" w14:textId="77777777" w:rsidR="005179F3" w:rsidRPr="00583E70" w:rsidRDefault="005179F3" w:rsidP="005179F3">
      <w:pPr>
        <w:adjustRightInd w:val="0"/>
        <w:snapToGrid w:val="0"/>
        <w:spacing w:after="0"/>
        <w:rPr>
          <w:rFonts w:ascii="Calibri" w:eastAsia="MS PGothic" w:hAnsi="Calibri" w:cs="Calibri"/>
        </w:rPr>
      </w:pPr>
    </w:p>
    <w:p w14:paraId="7739322D"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recommended that the NC and the IATTC review and endorse the draft agreement between the Pacific Community (SPC) and the WCPFC/IATTC (</w:t>
      </w:r>
      <w:r w:rsidRPr="00583E70">
        <w:rPr>
          <w:rFonts w:ascii="Calibri" w:eastAsia="MS PGothic" w:hAnsi="Calibri" w:cs="Calibri"/>
          <w:b/>
          <w:bCs/>
        </w:rPr>
        <w:t>Annex F, Appendix 2</w:t>
      </w:r>
      <w:r w:rsidRPr="00583E70">
        <w:rPr>
          <w:rFonts w:ascii="Calibri" w:eastAsia="MS PGothic" w:hAnsi="Calibri" w:cs="Calibri"/>
        </w:rPr>
        <w:t>).</w:t>
      </w:r>
    </w:p>
    <w:p w14:paraId="6846D391" w14:textId="77777777" w:rsidR="005179F3" w:rsidRPr="00583E70" w:rsidRDefault="005179F3" w:rsidP="005179F3">
      <w:pPr>
        <w:adjustRightInd w:val="0"/>
        <w:snapToGrid w:val="0"/>
        <w:spacing w:after="0"/>
        <w:rPr>
          <w:rFonts w:ascii="Calibri" w:eastAsia="MS PGothic" w:hAnsi="Calibri" w:cs="Calibri"/>
        </w:rPr>
      </w:pPr>
    </w:p>
    <w:p w14:paraId="002F5F2F"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lastRenderedPageBreak/>
        <w:t xml:space="preserve">Mr. Ota explained that following the CDS Technical Meeting, he spoke with the JWG co-chairs regarding the cover letter to be sent to the IATTC explaining the proposed way forward on the CDS and they recommended that it should be sent from the JWG co-chairs rather than the CDS Technical Meeting Chair. </w:t>
      </w:r>
    </w:p>
    <w:p w14:paraId="34634B11" w14:textId="77777777" w:rsidR="005179F3" w:rsidRPr="00583E70" w:rsidRDefault="005179F3" w:rsidP="005179F3">
      <w:pPr>
        <w:adjustRightInd w:val="0"/>
        <w:snapToGrid w:val="0"/>
        <w:spacing w:after="0"/>
        <w:rPr>
          <w:rFonts w:ascii="Calibri" w:eastAsia="MS PGothic" w:hAnsi="Calibri" w:cs="Calibri"/>
        </w:rPr>
      </w:pPr>
    </w:p>
    <w:p w14:paraId="60439F7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agreed that the cover letter on the proposed way forward on the CDS should be sent from the JWG co-chairs.</w:t>
      </w:r>
    </w:p>
    <w:p w14:paraId="1D49B415" w14:textId="77777777" w:rsidR="005179F3" w:rsidRPr="00583E70" w:rsidRDefault="005179F3" w:rsidP="005179F3">
      <w:pPr>
        <w:adjustRightInd w:val="0"/>
        <w:snapToGrid w:val="0"/>
        <w:spacing w:after="0"/>
        <w:rPr>
          <w:rFonts w:ascii="Calibri" w:eastAsia="MS PGothic" w:hAnsi="Calibri" w:cs="Calibri"/>
        </w:rPr>
      </w:pPr>
    </w:p>
    <w:p w14:paraId="2F8E5C47"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Co-Chair Miyahara informed the JWG that ahead of the next JWG meeting, the JWG co-chairs, in consultation with the CDS Technical Meeting Chair, will consider whether the next CDS Technical Meeting should be half a day or a full day based on the intersessional progress and circulate their recommendation to Members.</w:t>
      </w:r>
    </w:p>
    <w:p w14:paraId="0376D0AF" w14:textId="77777777" w:rsidR="005179F3" w:rsidRPr="00583E70" w:rsidRDefault="005179F3" w:rsidP="005179F3">
      <w:pPr>
        <w:adjustRightInd w:val="0"/>
        <w:snapToGrid w:val="0"/>
        <w:spacing w:after="0"/>
        <w:rPr>
          <w:rFonts w:ascii="Calibri" w:eastAsia="MS PGothic" w:hAnsi="Calibri" w:cs="Calibri"/>
        </w:rPr>
      </w:pPr>
    </w:p>
    <w:p w14:paraId="0030889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WCPFC Executive Director, Ms. Rhea Moss-Christian, expressed the WCPFC Secretariat’s readiness to support the development of the electronic Pacific bluefin tuna CDS (ePBCD) and its intention to continue to review the roles expected of the WCPFC and IATTC Secretariats and the cost-sharing between the two RFMOs </w:t>
      </w:r>
      <w:proofErr w:type="gramStart"/>
      <w:r w:rsidRPr="00583E70">
        <w:rPr>
          <w:rFonts w:ascii="Calibri" w:eastAsia="MS PGothic" w:hAnsi="Calibri" w:cs="Calibri"/>
        </w:rPr>
        <w:t>so as to</w:t>
      </w:r>
      <w:proofErr w:type="gramEnd"/>
      <w:r w:rsidRPr="00583E70">
        <w:rPr>
          <w:rFonts w:ascii="Calibri" w:eastAsia="MS PGothic" w:hAnsi="Calibri" w:cs="Calibri"/>
        </w:rPr>
        <w:t xml:space="preserve"> ensure that the WCPFC Secretariat is positioned to support this work in the appropriate way.</w:t>
      </w:r>
    </w:p>
    <w:p w14:paraId="60F4D97A" w14:textId="77777777" w:rsidR="005179F3" w:rsidRPr="00583E70" w:rsidRDefault="005179F3" w:rsidP="005179F3">
      <w:pPr>
        <w:adjustRightInd w:val="0"/>
        <w:snapToGrid w:val="0"/>
        <w:spacing w:after="0"/>
        <w:rPr>
          <w:rFonts w:ascii="Calibri" w:eastAsia="MS PGothic" w:hAnsi="Calibri" w:cs="Calibri"/>
        </w:rPr>
      </w:pPr>
    </w:p>
    <w:p w14:paraId="2C48083F"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WWF welcomed the continued progress towards the establishment of the ePBCD and emphasized its importance as a monitoring, control and surveillance (MCS) tool.</w:t>
      </w:r>
    </w:p>
    <w:p w14:paraId="62712277" w14:textId="77777777" w:rsidR="005179F3" w:rsidRPr="00583E70" w:rsidRDefault="005179F3" w:rsidP="005179F3">
      <w:pPr>
        <w:adjustRightInd w:val="0"/>
        <w:snapToGrid w:val="0"/>
        <w:spacing w:after="0"/>
        <w:rPr>
          <w:rFonts w:ascii="Calibri" w:eastAsia="MS PGothic" w:hAnsi="Calibri" w:cs="Calibri"/>
        </w:rPr>
      </w:pPr>
    </w:p>
    <w:p w14:paraId="2944174F" w14:textId="77777777" w:rsidR="005179F3" w:rsidRPr="00583E70" w:rsidRDefault="005179F3" w:rsidP="005179F3">
      <w:pPr>
        <w:adjustRightInd w:val="0"/>
        <w:snapToGrid w:val="0"/>
        <w:spacing w:after="0"/>
        <w:rPr>
          <w:rFonts w:ascii="Calibri" w:eastAsia="MS PGothic" w:hAnsi="Calibri" w:cs="Calibri"/>
          <w:b/>
        </w:rPr>
      </w:pPr>
      <w:r w:rsidRPr="00583E70">
        <w:rPr>
          <w:rFonts w:ascii="Calibri" w:eastAsia="MS PGothic" w:hAnsi="Calibri" w:cs="Calibri"/>
          <w:b/>
        </w:rPr>
        <w:t>6.2</w:t>
      </w:r>
      <w:r w:rsidRPr="00583E70">
        <w:rPr>
          <w:rFonts w:ascii="Calibri" w:eastAsia="MS PGothic" w:hAnsi="Calibri" w:cs="Calibri"/>
          <w:b/>
        </w:rPr>
        <w:tab/>
        <w:t>Other MCS measures</w:t>
      </w:r>
    </w:p>
    <w:p w14:paraId="343EF0A4" w14:textId="77777777" w:rsidR="005179F3" w:rsidRPr="00583E70" w:rsidRDefault="005179F3" w:rsidP="005179F3">
      <w:pPr>
        <w:adjustRightInd w:val="0"/>
        <w:snapToGrid w:val="0"/>
        <w:spacing w:after="0"/>
        <w:rPr>
          <w:rFonts w:ascii="Calibri" w:eastAsia="MS PGothic" w:hAnsi="Calibri" w:cs="Calibri"/>
        </w:rPr>
      </w:pPr>
    </w:p>
    <w:p w14:paraId="6DA28D3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Japan presented a proposal for the establishment of a new framework to strengthen MCS measures for PBF fisheries and farming in the WPO and the EPO, </w:t>
      </w:r>
      <w:proofErr w:type="gramStart"/>
      <w:r w:rsidRPr="00583E70">
        <w:rPr>
          <w:rFonts w:ascii="Calibri" w:eastAsia="MS PGothic" w:hAnsi="Calibri" w:cs="Calibri"/>
        </w:rPr>
        <w:t>on the basis of</w:t>
      </w:r>
      <w:proofErr w:type="gramEnd"/>
      <w:r w:rsidRPr="00583E70">
        <w:rPr>
          <w:rFonts w:ascii="Calibri" w:eastAsia="MS PGothic" w:hAnsi="Calibri" w:cs="Calibri"/>
        </w:rPr>
        <w:t xml:space="preserve"> the general requirements for CCMs to take measures to strengthen monitoring and data collecting system for Pacific bluefin tuna as stipulated in CMM 2023-02. The proposed framework consists of two components: 1) reporting requirements on the implementation of MCS measures that have been taken by each CCM, and 2) establishment of a review process whereby the JWG reviews the reports submitted by CCMs and considers necessary revisions of the relevant CMMs with a view to enhancing harmonized MCS measures for PBF fisheries and farms.</w:t>
      </w:r>
    </w:p>
    <w:p w14:paraId="1010FF7B" w14:textId="77777777" w:rsidR="005179F3" w:rsidRPr="00583E70" w:rsidRDefault="005179F3" w:rsidP="005179F3">
      <w:pPr>
        <w:adjustRightInd w:val="0"/>
        <w:snapToGrid w:val="0"/>
        <w:spacing w:after="0"/>
        <w:rPr>
          <w:rFonts w:ascii="Calibri" w:eastAsia="MS PGothic" w:hAnsi="Calibri" w:cs="Calibri"/>
        </w:rPr>
      </w:pPr>
    </w:p>
    <w:p w14:paraId="7725CCA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expressed support for the approach proposed by Japan of applying a harmonized framework across both sides of the Pacific and noted that the proposed framework would complement the establishment of an ePBCD.</w:t>
      </w:r>
    </w:p>
    <w:p w14:paraId="0028FAA3" w14:textId="77777777" w:rsidR="005179F3" w:rsidRPr="00583E70" w:rsidRDefault="005179F3" w:rsidP="005179F3">
      <w:pPr>
        <w:adjustRightInd w:val="0"/>
        <w:snapToGrid w:val="0"/>
        <w:spacing w:after="0"/>
        <w:rPr>
          <w:rFonts w:ascii="Calibri" w:eastAsia="MS PGothic" w:hAnsi="Calibri" w:cs="Calibri"/>
        </w:rPr>
      </w:pPr>
    </w:p>
    <w:p w14:paraId="3F23FC48"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European Union (EU) presented a proposal for an IATTC Resolution on Monitoring and Control Measures for the PBF Fishery in the EPO with the aim of establishing minimum standards for the monitoring and control of PBF in accordance with paragraph 12 of Resolution C-23-01. The proposal was based on ICCAT’s expertise and successful experience on bluefin tuna and </w:t>
      </w:r>
      <w:proofErr w:type="gramStart"/>
      <w:r w:rsidRPr="00583E70">
        <w:rPr>
          <w:rFonts w:ascii="Calibri" w:eastAsia="MS PGothic" w:hAnsi="Calibri" w:cs="Calibri"/>
        </w:rPr>
        <w:t>establishes</w:t>
      </w:r>
      <w:proofErr w:type="gramEnd"/>
      <w:r w:rsidRPr="00583E70">
        <w:rPr>
          <w:rFonts w:ascii="Calibri" w:eastAsia="MS PGothic" w:hAnsi="Calibri" w:cs="Calibri"/>
        </w:rPr>
        <w:t xml:space="preserve"> </w:t>
      </w:r>
      <w:proofErr w:type="gramStart"/>
      <w:r w:rsidRPr="00583E70">
        <w:rPr>
          <w:rFonts w:ascii="Calibri" w:eastAsia="MS PGothic" w:hAnsi="Calibri" w:cs="Calibri"/>
        </w:rPr>
        <w:t>a number of</w:t>
      </w:r>
      <w:proofErr w:type="gramEnd"/>
      <w:r w:rsidRPr="00583E70">
        <w:rPr>
          <w:rFonts w:ascii="Calibri" w:eastAsia="MS PGothic" w:hAnsi="Calibri" w:cs="Calibri"/>
        </w:rPr>
        <w:t xml:space="preserve"> minimum provisions to monitor and control the PBF fishery including a record of vessels and farms, catch and transshipment reports, general rules on by-catches, identification of designated ports, reporting of catches, and the future establishment of an observer program and a CDS. The EU suggested that it would be advisable to adopt consistent measures across the area of the distribution of the stock and that similar provisions could also be considered by the WCPFC. </w:t>
      </w:r>
    </w:p>
    <w:p w14:paraId="6292316B" w14:textId="77777777" w:rsidR="005179F3" w:rsidRPr="00583E70" w:rsidRDefault="005179F3" w:rsidP="005179F3">
      <w:pPr>
        <w:adjustRightInd w:val="0"/>
        <w:snapToGrid w:val="0"/>
        <w:spacing w:after="0"/>
        <w:rPr>
          <w:rFonts w:ascii="Calibri" w:eastAsia="MS PGothic" w:hAnsi="Calibri" w:cs="Calibri"/>
        </w:rPr>
      </w:pPr>
    </w:p>
    <w:p w14:paraId="1D7EC73D"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noted that many elements of the EU proposal were already required under existing </w:t>
      </w:r>
      <w:r w:rsidRPr="00583E70">
        <w:rPr>
          <w:rFonts w:ascii="Calibri" w:eastAsia="MS PGothic" w:hAnsi="Calibri" w:cs="Calibri"/>
        </w:rPr>
        <w:lastRenderedPageBreak/>
        <w:t xml:space="preserve">IATTC and WCPFC measures. They also noted the need to hold further discussions on several elements to better understand the rationale behind their inclusion in the proposal. </w:t>
      </w:r>
    </w:p>
    <w:p w14:paraId="23AE422F" w14:textId="77777777" w:rsidR="005179F3" w:rsidRPr="00583E70" w:rsidRDefault="005179F3" w:rsidP="005179F3">
      <w:pPr>
        <w:adjustRightInd w:val="0"/>
        <w:snapToGrid w:val="0"/>
        <w:spacing w:after="0"/>
        <w:rPr>
          <w:rFonts w:ascii="Calibri" w:eastAsia="MS PGothic" w:hAnsi="Calibri" w:cs="Calibri"/>
        </w:rPr>
      </w:pPr>
    </w:p>
    <w:p w14:paraId="6F2DC270"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endorsed Japan’s proposal for the establishment of a new framework to strengthen MCS measures for PBF fisheries and farming and agreed to forward it to the NC for review and recommendation to the WCPFC and to the IATTC for adoption (</w:t>
      </w:r>
      <w:r w:rsidRPr="00583E70">
        <w:rPr>
          <w:rFonts w:ascii="Calibri" w:eastAsia="MS PGothic" w:hAnsi="Calibri" w:cs="Calibri"/>
          <w:b/>
          <w:bCs/>
        </w:rPr>
        <w:t>Annex G</w:t>
      </w:r>
      <w:r w:rsidRPr="00583E70">
        <w:rPr>
          <w:rFonts w:ascii="Calibri" w:eastAsia="MS PGothic" w:hAnsi="Calibri" w:cs="Calibri"/>
        </w:rPr>
        <w:t xml:space="preserve">). </w:t>
      </w:r>
    </w:p>
    <w:p w14:paraId="498939D3" w14:textId="77777777" w:rsidR="005179F3" w:rsidRPr="00583E70" w:rsidRDefault="005179F3" w:rsidP="005179F3">
      <w:pPr>
        <w:adjustRightInd w:val="0"/>
        <w:snapToGrid w:val="0"/>
        <w:spacing w:after="0"/>
        <w:rPr>
          <w:rFonts w:ascii="Calibri" w:eastAsia="MS PGothic" w:hAnsi="Calibri" w:cs="Calibri"/>
        </w:rPr>
      </w:pPr>
    </w:p>
    <w:p w14:paraId="307C264D"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noted that if the proposal is adopted, Members would report their MCS measures to the next JWG meeting and the JWG would begin discussions on the establishment of unified MCS measures. The JWG noted that it would also be able to consider the inclusion of elements of the EU proposal and encouraged the EU to participate in the next JWG meeting in person.</w:t>
      </w:r>
    </w:p>
    <w:p w14:paraId="25D618DD" w14:textId="77777777" w:rsidR="005179F3" w:rsidRPr="00583E70" w:rsidRDefault="005179F3" w:rsidP="005179F3">
      <w:pPr>
        <w:adjustRightInd w:val="0"/>
        <w:snapToGrid w:val="0"/>
        <w:spacing w:after="0"/>
        <w:rPr>
          <w:rFonts w:ascii="Calibri" w:eastAsia="MS PGothic" w:hAnsi="Calibri" w:cs="Calibri"/>
        </w:rPr>
      </w:pPr>
    </w:p>
    <w:p w14:paraId="2184954D"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r w:rsidRPr="00583E70">
        <w:rPr>
          <w:rFonts w:ascii="Calibri" w:eastAsia="Times New Roman" w:hAnsi="Calibri" w:cs="Calibri"/>
          <w:b/>
          <w:bCs/>
          <w:caps/>
          <w:szCs w:val="22"/>
          <w:lang w:eastAsia="ja-JP"/>
        </w:rPr>
        <w:t>DEVELOPMENT OF LONG-TERM HARVEST STRATEGY</w:t>
      </w:r>
    </w:p>
    <w:p w14:paraId="76607B98" w14:textId="77777777" w:rsidR="005179F3" w:rsidRPr="00583E70" w:rsidRDefault="005179F3" w:rsidP="005179F3">
      <w:pPr>
        <w:adjustRightInd w:val="0"/>
        <w:snapToGrid w:val="0"/>
        <w:spacing w:after="0"/>
        <w:rPr>
          <w:rFonts w:ascii="Calibri" w:eastAsia="MS PGothic" w:hAnsi="Calibri" w:cs="Calibri"/>
        </w:rPr>
      </w:pPr>
    </w:p>
    <w:p w14:paraId="6E726124" w14:textId="77777777" w:rsidR="005179F3" w:rsidRPr="00583E70" w:rsidRDefault="005179F3" w:rsidP="005179F3">
      <w:pPr>
        <w:adjustRightInd w:val="0"/>
        <w:snapToGrid w:val="0"/>
        <w:spacing w:after="0"/>
        <w:rPr>
          <w:rFonts w:ascii="Calibri" w:eastAsia="MS PGothic" w:hAnsi="Calibri" w:cs="Calibri"/>
          <w:b/>
        </w:rPr>
      </w:pPr>
      <w:r w:rsidRPr="00583E70">
        <w:rPr>
          <w:rFonts w:ascii="Calibri" w:eastAsia="MS PGothic" w:hAnsi="Calibri" w:cs="Calibri"/>
          <w:b/>
        </w:rPr>
        <w:t>7.1</w:t>
      </w:r>
      <w:r w:rsidRPr="00583E70">
        <w:rPr>
          <w:rFonts w:ascii="Calibri" w:eastAsia="MS PGothic" w:hAnsi="Calibri" w:cs="Calibri"/>
          <w:b/>
        </w:rPr>
        <w:tab/>
        <w:t>Progress and issues related to developing Management Strategy Evaluation</w:t>
      </w:r>
    </w:p>
    <w:p w14:paraId="350583B6" w14:textId="77777777" w:rsidR="005179F3" w:rsidRPr="00583E70" w:rsidRDefault="005179F3" w:rsidP="005179F3">
      <w:pPr>
        <w:adjustRightInd w:val="0"/>
        <w:snapToGrid w:val="0"/>
        <w:spacing w:after="0"/>
        <w:rPr>
          <w:rFonts w:ascii="Calibri" w:eastAsia="MS PGothic" w:hAnsi="Calibri" w:cs="Calibri"/>
        </w:rPr>
      </w:pPr>
    </w:p>
    <w:p w14:paraId="2F9AAAAB"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Dr. Nakatsuka provided an update on the ISC PBFWG’s work to develop and improve the PBF MSE. The ISC PBFWG has been developing the PBF MSE package, with the final report and results to be available in 2025 (JWG 10) as requested by the JWG, with the assumption that it will start to be applied in 2026. The ISC PBFWG obtained all required inputs from the IATTC-WCPFC JWG. The technical work is proceeding according to the timeline. The general PBF MSE simulation framework has been developed and candidate harvest control rules have been implemented. An operating model (OM) based on the 2024 stock assessment has been developed and reference and robustness sets have been identified. A preliminary comparison of alternative estimation model (EM) formats has been carried out. A Fishery Impact performance metric has been implemented. A method to tune relative F to obtain the desired impact has been developed, and now it needs to be tested with the updated OM.</w:t>
      </w:r>
    </w:p>
    <w:p w14:paraId="5B923BE2" w14:textId="77777777" w:rsidR="005179F3" w:rsidRPr="00583E70" w:rsidRDefault="005179F3" w:rsidP="005179F3">
      <w:pPr>
        <w:adjustRightInd w:val="0"/>
        <w:snapToGrid w:val="0"/>
        <w:spacing w:after="0"/>
        <w:rPr>
          <w:rFonts w:ascii="Calibri" w:eastAsia="MS PGothic" w:hAnsi="Calibri" w:cs="Calibri"/>
        </w:rPr>
      </w:pPr>
    </w:p>
    <w:p w14:paraId="14103E2C"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In light of this progress, Dr. Nakatsuka invited the JWG to consider two questions: (1) if the MP-derived TAC should be further subdivided, e.g., by Member or fleet; and (2) if the small:large allocation baseline (selectivities and relative F from 2015 to 2022) within the Western and Central Pacific Ocean (WCPO) currently used in the MSE needs to be tweaked. He also suggested that the JWG could consider holding an intersessional meeting in early 2025 to review progress in conducting the MSE and preliminary results before its finalization, and to further discuss the above questions.</w:t>
      </w:r>
    </w:p>
    <w:p w14:paraId="4E2DD522" w14:textId="77777777" w:rsidR="005179F3" w:rsidRPr="00583E70" w:rsidRDefault="005179F3" w:rsidP="005179F3">
      <w:pPr>
        <w:adjustRightInd w:val="0"/>
        <w:snapToGrid w:val="0"/>
        <w:spacing w:after="0"/>
        <w:rPr>
          <w:rFonts w:ascii="Calibri" w:eastAsia="MS PGothic" w:hAnsi="Calibri" w:cs="Calibri"/>
        </w:rPr>
      </w:pPr>
    </w:p>
    <w:p w14:paraId="4F564734"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In response to the questions from Dr. Nakatsuka, the JWG expressed its support for the current approach, i.e., producing a TAC by region and size category and maintaining the small:large allocation baseline within the WCPO that is currently used in the MSE.</w:t>
      </w:r>
    </w:p>
    <w:p w14:paraId="3BF6652A" w14:textId="77777777" w:rsidR="005179F3" w:rsidRPr="00583E70" w:rsidRDefault="005179F3" w:rsidP="005179F3">
      <w:pPr>
        <w:adjustRightInd w:val="0"/>
        <w:snapToGrid w:val="0"/>
        <w:spacing w:after="0"/>
        <w:rPr>
          <w:rFonts w:ascii="Calibri" w:eastAsia="MS PGothic" w:hAnsi="Calibri" w:cs="Calibri"/>
        </w:rPr>
      </w:pPr>
    </w:p>
    <w:p w14:paraId="7693DCD6"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requested the ISC to present the </w:t>
      </w:r>
      <w:proofErr w:type="gramStart"/>
      <w:r w:rsidRPr="00583E70">
        <w:rPr>
          <w:rFonts w:ascii="Calibri" w:eastAsia="MS PGothic" w:hAnsi="Calibri" w:cs="Calibri"/>
        </w:rPr>
        <w:t>final results</w:t>
      </w:r>
      <w:proofErr w:type="gramEnd"/>
      <w:r w:rsidRPr="00583E70">
        <w:rPr>
          <w:rFonts w:ascii="Calibri" w:eastAsia="MS PGothic" w:hAnsi="Calibri" w:cs="Calibri"/>
        </w:rPr>
        <w:t xml:space="preserve"> of the PBF MSE in 2025, to be applied from 2026.</w:t>
      </w:r>
    </w:p>
    <w:p w14:paraId="218C031E" w14:textId="77777777" w:rsidR="005179F3" w:rsidRPr="00583E70" w:rsidRDefault="005179F3" w:rsidP="005179F3">
      <w:pPr>
        <w:adjustRightInd w:val="0"/>
        <w:snapToGrid w:val="0"/>
        <w:spacing w:after="0"/>
        <w:rPr>
          <w:rFonts w:ascii="Calibri" w:eastAsia="MS PGothic" w:hAnsi="Calibri" w:cs="Calibri"/>
        </w:rPr>
      </w:pPr>
    </w:p>
    <w:p w14:paraId="136055AA" w14:textId="77777777" w:rsidR="005179F3" w:rsidRPr="00583E70" w:rsidRDefault="005179F3" w:rsidP="005179F3">
      <w:pPr>
        <w:adjustRightInd w:val="0"/>
        <w:snapToGrid w:val="0"/>
        <w:spacing w:after="0"/>
        <w:rPr>
          <w:rFonts w:ascii="Calibri" w:eastAsia="MS PGothic" w:hAnsi="Calibri" w:cs="Calibri"/>
          <w:b/>
          <w:bCs/>
        </w:rPr>
      </w:pPr>
      <w:r w:rsidRPr="00583E70">
        <w:rPr>
          <w:rFonts w:ascii="Calibri" w:eastAsia="MS PGothic" w:hAnsi="Calibri" w:cs="Calibri"/>
          <w:b/>
        </w:rPr>
        <w:t>7.2</w:t>
      </w:r>
      <w:r w:rsidRPr="00583E70">
        <w:rPr>
          <w:rFonts w:ascii="Calibri" w:eastAsia="MS PGothic" w:hAnsi="Calibri" w:cs="Calibri"/>
          <w:b/>
        </w:rPr>
        <w:tab/>
      </w:r>
      <w:r w:rsidRPr="00583E70">
        <w:rPr>
          <w:rFonts w:ascii="Calibri" w:eastAsia="MS PGothic" w:hAnsi="Calibri" w:cs="Calibri"/>
          <w:b/>
          <w:bCs/>
        </w:rPr>
        <w:t>Review of Interim Harvest Strategy</w:t>
      </w:r>
    </w:p>
    <w:p w14:paraId="71C32456" w14:textId="77777777" w:rsidR="005179F3" w:rsidRPr="00583E70" w:rsidRDefault="005179F3" w:rsidP="005179F3">
      <w:pPr>
        <w:adjustRightInd w:val="0"/>
        <w:snapToGrid w:val="0"/>
        <w:spacing w:after="0"/>
        <w:rPr>
          <w:rFonts w:ascii="Calibri" w:eastAsia="MS PGothic" w:hAnsi="Calibri" w:cs="Calibri"/>
        </w:rPr>
      </w:pPr>
    </w:p>
    <w:p w14:paraId="6655DF51"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There were no proposals to amend Harvest Strategy 2023-02 or Resolution C-23-01.</w:t>
      </w:r>
    </w:p>
    <w:p w14:paraId="07650BCF" w14:textId="77777777" w:rsidR="005179F3" w:rsidRPr="00583E70" w:rsidRDefault="005179F3" w:rsidP="005179F3">
      <w:pPr>
        <w:adjustRightInd w:val="0"/>
        <w:snapToGrid w:val="0"/>
        <w:spacing w:after="0"/>
        <w:rPr>
          <w:rFonts w:ascii="Calibri" w:eastAsia="MS PGothic" w:hAnsi="Calibri" w:cs="Calibri"/>
        </w:rPr>
      </w:pPr>
    </w:p>
    <w:p w14:paraId="4A82AE75" w14:textId="77777777" w:rsidR="005179F3" w:rsidRPr="00583E70" w:rsidRDefault="005179F3" w:rsidP="005179F3">
      <w:pPr>
        <w:adjustRightInd w:val="0"/>
        <w:snapToGrid w:val="0"/>
        <w:spacing w:after="0"/>
        <w:rPr>
          <w:rFonts w:ascii="Calibri" w:eastAsia="MS PGothic" w:hAnsi="Calibri" w:cs="Calibri"/>
          <w:b/>
          <w:bCs/>
        </w:rPr>
      </w:pPr>
      <w:bookmarkStart w:id="59" w:name="_Hlk170926094"/>
      <w:r w:rsidRPr="00583E70">
        <w:rPr>
          <w:rFonts w:ascii="Calibri" w:eastAsia="MS PGothic" w:hAnsi="Calibri" w:cs="Calibri"/>
          <w:b/>
          <w:bCs/>
        </w:rPr>
        <w:t>7.3</w:t>
      </w:r>
      <w:r w:rsidRPr="00583E70">
        <w:rPr>
          <w:rFonts w:ascii="Calibri" w:eastAsia="MS PGothic" w:hAnsi="Calibri" w:cs="Calibri"/>
          <w:b/>
          <w:bCs/>
        </w:rPr>
        <w:tab/>
        <w:t>Work Plan for Development of a Long-term Harvest Strategy for PBF (including MSE)</w:t>
      </w:r>
    </w:p>
    <w:p w14:paraId="126BA96E" w14:textId="77777777" w:rsidR="005179F3" w:rsidRPr="00583E70" w:rsidRDefault="005179F3" w:rsidP="005179F3">
      <w:pPr>
        <w:adjustRightInd w:val="0"/>
        <w:snapToGrid w:val="0"/>
        <w:spacing w:after="0"/>
        <w:rPr>
          <w:rFonts w:ascii="Calibri" w:eastAsia="MS PGothic" w:hAnsi="Calibri" w:cs="Calibri"/>
        </w:rPr>
      </w:pPr>
    </w:p>
    <w:bookmarkEnd w:id="59"/>
    <w:p w14:paraId="474F9C27"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JWG reviewed and reaffirmed the current Work Plan for Development of a Long-term </w:t>
      </w:r>
      <w:r w:rsidRPr="00583E70">
        <w:rPr>
          <w:rFonts w:ascii="Calibri" w:eastAsia="MS PGothic" w:hAnsi="Calibri" w:cs="Calibri"/>
        </w:rPr>
        <w:lastRenderedPageBreak/>
        <w:t>Harvest Strategy for PBF (including MSE) (</w:t>
      </w:r>
      <w:r w:rsidRPr="00583E70">
        <w:rPr>
          <w:rFonts w:ascii="Calibri" w:eastAsia="MS PGothic" w:hAnsi="Calibri" w:cs="Calibri"/>
          <w:b/>
          <w:bCs/>
        </w:rPr>
        <w:t>Annex H</w:t>
      </w:r>
      <w:r w:rsidRPr="00583E70">
        <w:rPr>
          <w:rFonts w:ascii="Calibri" w:eastAsia="MS PGothic" w:hAnsi="Calibri" w:cs="Calibri"/>
        </w:rPr>
        <w:t>)</w:t>
      </w:r>
      <w:r w:rsidRPr="00583E70">
        <w:rPr>
          <w:rFonts w:ascii="Calibri" w:eastAsia="MS PGothic" w:hAnsi="Calibri" w:cs="Calibri"/>
          <w:i/>
          <w:iCs/>
        </w:rPr>
        <w:t>.</w:t>
      </w:r>
      <w:r w:rsidRPr="00583E70">
        <w:rPr>
          <w:rFonts w:ascii="Calibri" w:eastAsia="MS PGothic" w:hAnsi="Calibri" w:cs="Calibri"/>
        </w:rPr>
        <w:t xml:space="preserve"> </w:t>
      </w:r>
    </w:p>
    <w:p w14:paraId="5426710A" w14:textId="77777777" w:rsidR="005179F3" w:rsidRPr="00583E70" w:rsidRDefault="005179F3" w:rsidP="005179F3">
      <w:pPr>
        <w:adjustRightInd w:val="0"/>
        <w:snapToGrid w:val="0"/>
        <w:spacing w:after="0"/>
        <w:rPr>
          <w:rFonts w:ascii="Calibri" w:eastAsia="MS PGothic" w:hAnsi="Calibri" w:cs="Calibri"/>
        </w:rPr>
      </w:pPr>
    </w:p>
    <w:p w14:paraId="61CB638C" w14:textId="77777777" w:rsidR="005179F3" w:rsidRPr="00583E70" w:rsidRDefault="005179F3" w:rsidP="005179F3">
      <w:pPr>
        <w:adjustRightInd w:val="0"/>
        <w:snapToGrid w:val="0"/>
        <w:spacing w:after="0"/>
        <w:rPr>
          <w:rFonts w:ascii="Calibri" w:eastAsia="MS PGothic" w:hAnsi="Calibri" w:cs="Calibri"/>
        </w:rPr>
      </w:pPr>
    </w:p>
    <w:p w14:paraId="52B6E6AC"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r w:rsidRPr="00583E70">
        <w:rPr>
          <w:rFonts w:ascii="Calibri" w:eastAsia="Times New Roman" w:hAnsi="Calibri" w:cs="Calibri"/>
          <w:b/>
          <w:bCs/>
          <w:caps/>
          <w:szCs w:val="22"/>
          <w:lang w:eastAsia="ja-JP"/>
        </w:rPr>
        <w:t>NEXT JWG MEETING</w:t>
      </w:r>
      <w:bookmarkEnd w:id="58"/>
    </w:p>
    <w:p w14:paraId="4DBC3524" w14:textId="77777777" w:rsidR="005179F3" w:rsidRPr="00583E70" w:rsidRDefault="005179F3" w:rsidP="005179F3">
      <w:pPr>
        <w:adjustRightInd w:val="0"/>
        <w:snapToGrid w:val="0"/>
        <w:spacing w:after="0"/>
        <w:rPr>
          <w:rFonts w:ascii="Calibri" w:eastAsia="MS PGothic" w:hAnsi="Calibri" w:cs="Calibri"/>
        </w:rPr>
      </w:pPr>
    </w:p>
    <w:p w14:paraId="484F8C0E"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Pending funding, the JWG agreed to hold an intersessional meeting in early 2025 to review progress in conducting the MSE and preliminary results. </w:t>
      </w:r>
    </w:p>
    <w:p w14:paraId="2EBCD718" w14:textId="77777777" w:rsidR="005179F3" w:rsidRPr="00583E70" w:rsidRDefault="005179F3" w:rsidP="005179F3">
      <w:pPr>
        <w:adjustRightInd w:val="0"/>
        <w:snapToGrid w:val="0"/>
        <w:spacing w:after="0"/>
        <w:rPr>
          <w:rFonts w:ascii="Calibri" w:eastAsia="MS PGothic" w:hAnsi="Calibri" w:cs="Calibri"/>
        </w:rPr>
      </w:pPr>
    </w:p>
    <w:p w14:paraId="1D947DAD"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Japan offered to host the next meeting of the JWG tentatively scheduled for July 9 to 12, 2025. The arrangement of the next meeting will be notified well in advance, taking into consideration other meeting dates. </w:t>
      </w:r>
    </w:p>
    <w:p w14:paraId="64A61409" w14:textId="77777777" w:rsidR="005179F3" w:rsidRPr="00583E70" w:rsidRDefault="005179F3" w:rsidP="005179F3">
      <w:pPr>
        <w:adjustRightInd w:val="0"/>
        <w:snapToGrid w:val="0"/>
        <w:spacing w:after="0"/>
        <w:rPr>
          <w:rFonts w:ascii="Calibri" w:eastAsia="MS PGothic" w:hAnsi="Calibri" w:cs="Calibri"/>
        </w:rPr>
      </w:pPr>
    </w:p>
    <w:p w14:paraId="525B9454" w14:textId="77777777" w:rsidR="005179F3" w:rsidRPr="00583E70" w:rsidRDefault="005179F3" w:rsidP="005179F3">
      <w:pPr>
        <w:adjustRightInd w:val="0"/>
        <w:snapToGrid w:val="0"/>
        <w:spacing w:after="0"/>
        <w:rPr>
          <w:rFonts w:ascii="Calibri" w:eastAsia="MS PGothic" w:hAnsi="Calibri" w:cs="Calibri"/>
        </w:rPr>
      </w:pPr>
    </w:p>
    <w:p w14:paraId="1E564C69"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bookmarkStart w:id="60" w:name="_Toc55219742"/>
      <w:r w:rsidRPr="00583E70">
        <w:rPr>
          <w:rFonts w:ascii="Calibri" w:eastAsia="Times New Roman" w:hAnsi="Calibri" w:cs="Calibri"/>
          <w:b/>
          <w:bCs/>
          <w:caps/>
          <w:szCs w:val="22"/>
          <w:lang w:eastAsia="ja-JP"/>
        </w:rPr>
        <w:t>OTHER BUSINESS</w:t>
      </w:r>
      <w:bookmarkEnd w:id="60"/>
    </w:p>
    <w:p w14:paraId="6FBE0F37" w14:textId="77777777" w:rsidR="005179F3" w:rsidRPr="00583E70" w:rsidRDefault="005179F3" w:rsidP="005179F3">
      <w:pPr>
        <w:adjustRightInd w:val="0"/>
        <w:snapToGrid w:val="0"/>
        <w:spacing w:after="0"/>
        <w:rPr>
          <w:rFonts w:ascii="Calibri" w:eastAsia="MS PGothic" w:hAnsi="Calibri" w:cs="Calibri"/>
        </w:rPr>
      </w:pPr>
    </w:p>
    <w:p w14:paraId="695A9E39" w14:textId="77777777" w:rsidR="005179F3" w:rsidRPr="00583E70" w:rsidRDefault="005179F3" w:rsidP="005179F3">
      <w:pPr>
        <w:adjustRightInd w:val="0"/>
        <w:snapToGrid w:val="0"/>
        <w:spacing w:after="0"/>
        <w:rPr>
          <w:rFonts w:ascii="Calibri" w:eastAsia="MS PGothic" w:hAnsi="Calibri" w:cs="Calibri"/>
          <w:b/>
          <w:bCs/>
        </w:rPr>
      </w:pPr>
      <w:r w:rsidRPr="00583E70">
        <w:rPr>
          <w:rFonts w:ascii="Calibri" w:eastAsia="MS PGothic" w:hAnsi="Calibri" w:cs="Calibri"/>
          <w:b/>
          <w:bCs/>
        </w:rPr>
        <w:t>9.1</w:t>
      </w:r>
      <w:r w:rsidRPr="00583E70">
        <w:rPr>
          <w:rFonts w:ascii="Calibri" w:eastAsia="MS PGothic" w:hAnsi="Calibri" w:cs="Calibri"/>
          <w:b/>
          <w:bCs/>
        </w:rPr>
        <w:tab/>
        <w:t>Election of Co-chairs</w:t>
      </w:r>
    </w:p>
    <w:p w14:paraId="5474EA9D" w14:textId="77777777" w:rsidR="005179F3" w:rsidRPr="00583E70" w:rsidRDefault="005179F3" w:rsidP="005179F3">
      <w:pPr>
        <w:adjustRightInd w:val="0"/>
        <w:snapToGrid w:val="0"/>
        <w:spacing w:after="0"/>
        <w:rPr>
          <w:rFonts w:ascii="Calibri" w:eastAsia="MS PGothic" w:hAnsi="Calibri" w:cs="Calibri"/>
        </w:rPr>
      </w:pPr>
    </w:p>
    <w:p w14:paraId="2459772F"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expressed its deep appreciation to Co-Chair Lowman for her dedication and hard work. The next co-chairs will be decided by each RFMO.</w:t>
      </w:r>
    </w:p>
    <w:p w14:paraId="173DFA01" w14:textId="77777777" w:rsidR="005179F3" w:rsidRPr="00583E70" w:rsidRDefault="005179F3" w:rsidP="005179F3">
      <w:pPr>
        <w:adjustRightInd w:val="0"/>
        <w:snapToGrid w:val="0"/>
        <w:spacing w:after="0"/>
        <w:rPr>
          <w:rFonts w:ascii="Calibri" w:eastAsia="MS PGothic" w:hAnsi="Calibri" w:cs="Calibri"/>
        </w:rPr>
      </w:pPr>
    </w:p>
    <w:p w14:paraId="3FACA71E" w14:textId="77777777" w:rsidR="005179F3" w:rsidRPr="00583E70" w:rsidRDefault="005179F3" w:rsidP="005179F3">
      <w:pPr>
        <w:adjustRightInd w:val="0"/>
        <w:snapToGrid w:val="0"/>
        <w:spacing w:after="0"/>
        <w:rPr>
          <w:rFonts w:ascii="Calibri" w:eastAsia="MS PGothic" w:hAnsi="Calibri" w:cs="Calibri"/>
          <w:b/>
          <w:bCs/>
        </w:rPr>
      </w:pPr>
      <w:bookmarkStart w:id="61" w:name="_Toc55219743"/>
      <w:r w:rsidRPr="00583E70">
        <w:rPr>
          <w:rFonts w:ascii="Calibri" w:hAnsi="Calibri" w:cs="Calibri"/>
          <w:b/>
          <w:bCs/>
        </w:rPr>
        <w:t>9.2</w:t>
      </w:r>
      <w:r w:rsidRPr="00583E70">
        <w:rPr>
          <w:rFonts w:ascii="Calibri" w:hAnsi="Calibri" w:cs="Calibri"/>
          <w:b/>
          <w:bCs/>
        </w:rPr>
        <w:tab/>
        <w:t>Other business</w:t>
      </w:r>
    </w:p>
    <w:p w14:paraId="5D9410EC" w14:textId="77777777" w:rsidR="005179F3" w:rsidRPr="00583E70" w:rsidRDefault="005179F3" w:rsidP="005179F3">
      <w:pPr>
        <w:adjustRightInd w:val="0"/>
        <w:snapToGrid w:val="0"/>
        <w:spacing w:after="0"/>
        <w:rPr>
          <w:rFonts w:ascii="Calibri" w:eastAsia="MS PGothic" w:hAnsi="Calibri" w:cs="Calibri"/>
        </w:rPr>
      </w:pPr>
    </w:p>
    <w:p w14:paraId="145A2493"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JWG recognized the potential value of conducting a peer review of the ISC PBFWG’s 2024 stock assessment for PBF and recommended that the ISC consider conducting such a review, subject to funding availability. The JWG welcomed the USA’s offer to explore potential funding opportunities.</w:t>
      </w:r>
    </w:p>
    <w:p w14:paraId="6139D206" w14:textId="77777777" w:rsidR="005179F3" w:rsidRPr="00583E70" w:rsidRDefault="005179F3" w:rsidP="005179F3">
      <w:pPr>
        <w:adjustRightInd w:val="0"/>
        <w:snapToGrid w:val="0"/>
        <w:spacing w:after="0"/>
        <w:rPr>
          <w:rFonts w:ascii="Calibri" w:eastAsia="MS PGothic" w:hAnsi="Calibri" w:cs="Calibri"/>
        </w:rPr>
      </w:pPr>
    </w:p>
    <w:p w14:paraId="023B19FC"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r w:rsidRPr="00583E70">
        <w:rPr>
          <w:rFonts w:ascii="Calibri" w:eastAsia="Times New Roman" w:hAnsi="Calibri" w:cs="Calibri"/>
          <w:b/>
          <w:bCs/>
          <w:caps/>
          <w:szCs w:val="22"/>
          <w:lang w:eastAsia="ja-JP"/>
        </w:rPr>
        <w:t>ADOPTION OF REPORT</w:t>
      </w:r>
      <w:bookmarkEnd w:id="61"/>
    </w:p>
    <w:p w14:paraId="306077F1" w14:textId="77777777" w:rsidR="005179F3" w:rsidRPr="00583E70" w:rsidRDefault="005179F3" w:rsidP="005179F3">
      <w:pPr>
        <w:adjustRightInd w:val="0"/>
        <w:snapToGrid w:val="0"/>
        <w:spacing w:after="0"/>
        <w:rPr>
          <w:rFonts w:ascii="Calibri" w:eastAsia="MS PGothic" w:hAnsi="Calibri" w:cs="Calibri"/>
        </w:rPr>
      </w:pPr>
    </w:p>
    <w:p w14:paraId="7FE63682" w14:textId="77777777"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The IATTC-NC JWG09 adopted the report.</w:t>
      </w:r>
    </w:p>
    <w:p w14:paraId="3DC627E4" w14:textId="77777777" w:rsidR="005179F3" w:rsidRPr="00583E70" w:rsidRDefault="005179F3" w:rsidP="005179F3">
      <w:pPr>
        <w:adjustRightInd w:val="0"/>
        <w:snapToGrid w:val="0"/>
        <w:spacing w:after="0"/>
        <w:ind w:left="420"/>
        <w:rPr>
          <w:rFonts w:ascii="Calibri" w:eastAsia="MS PGothic" w:hAnsi="Calibri" w:cs="Calibri"/>
        </w:rPr>
      </w:pPr>
    </w:p>
    <w:p w14:paraId="75F529AB" w14:textId="77777777" w:rsidR="005179F3" w:rsidRPr="00583E70" w:rsidRDefault="005179F3" w:rsidP="005179F3">
      <w:pPr>
        <w:adjustRightInd w:val="0"/>
        <w:snapToGrid w:val="0"/>
        <w:spacing w:after="0"/>
        <w:ind w:left="420"/>
        <w:rPr>
          <w:rFonts w:ascii="Calibri" w:eastAsia="MS PGothic" w:hAnsi="Calibri" w:cs="Calibri"/>
        </w:rPr>
      </w:pPr>
    </w:p>
    <w:p w14:paraId="594C8F23" w14:textId="77777777" w:rsidR="005179F3" w:rsidRPr="00583E70" w:rsidRDefault="005179F3" w:rsidP="005179F3">
      <w:pPr>
        <w:keepNext/>
        <w:keepLines/>
        <w:widowControl w:val="0"/>
        <w:numPr>
          <w:ilvl w:val="0"/>
          <w:numId w:val="10"/>
        </w:numPr>
        <w:adjustRightInd w:val="0"/>
        <w:snapToGrid w:val="0"/>
        <w:spacing w:after="0"/>
        <w:ind w:left="0" w:firstLine="0"/>
        <w:outlineLvl w:val="0"/>
        <w:rPr>
          <w:rFonts w:ascii="Calibri" w:eastAsia="Times New Roman" w:hAnsi="Calibri" w:cs="Calibri"/>
          <w:caps/>
          <w:szCs w:val="22"/>
          <w:lang w:eastAsia="ja-JP"/>
        </w:rPr>
      </w:pPr>
      <w:bookmarkStart w:id="62" w:name="_Toc55219744"/>
      <w:r w:rsidRPr="00583E70">
        <w:rPr>
          <w:rFonts w:ascii="Calibri" w:eastAsia="Times New Roman" w:hAnsi="Calibri" w:cs="Calibri"/>
          <w:b/>
          <w:bCs/>
          <w:caps/>
          <w:szCs w:val="22"/>
          <w:lang w:eastAsia="ja-JP"/>
        </w:rPr>
        <w:t>CLOSE OF MEETING</w:t>
      </w:r>
      <w:bookmarkEnd w:id="62"/>
    </w:p>
    <w:p w14:paraId="691C2208" w14:textId="77777777" w:rsidR="005179F3" w:rsidRPr="00583E70" w:rsidRDefault="005179F3" w:rsidP="005179F3">
      <w:pPr>
        <w:adjustRightInd w:val="0"/>
        <w:snapToGrid w:val="0"/>
        <w:spacing w:after="0"/>
        <w:rPr>
          <w:rFonts w:ascii="Calibri" w:eastAsia="MS PGothic" w:hAnsi="Calibri" w:cs="Calibri"/>
        </w:rPr>
      </w:pPr>
    </w:p>
    <w:p w14:paraId="77527175" w14:textId="2465BF99" w:rsidR="005179F3" w:rsidRPr="00583E70" w:rsidRDefault="005179F3" w:rsidP="005179F3">
      <w:pPr>
        <w:widowControl w:val="0"/>
        <w:numPr>
          <w:ilvl w:val="0"/>
          <w:numId w:val="9"/>
        </w:numPr>
        <w:adjustRightInd w:val="0"/>
        <w:snapToGrid w:val="0"/>
        <w:spacing w:after="0"/>
        <w:ind w:left="0" w:firstLine="0"/>
        <w:rPr>
          <w:rFonts w:ascii="Calibri" w:eastAsia="MS PGothic" w:hAnsi="Calibri" w:cs="Calibri"/>
        </w:rPr>
      </w:pPr>
      <w:r w:rsidRPr="00583E70">
        <w:rPr>
          <w:rFonts w:ascii="Calibri" w:eastAsia="MS PGothic" w:hAnsi="Calibri" w:cs="Calibri"/>
        </w:rPr>
        <w:t xml:space="preserve">The meeting was </w:t>
      </w:r>
      <w:proofErr w:type="gramStart"/>
      <w:r w:rsidRPr="00583E70">
        <w:rPr>
          <w:rFonts w:ascii="Calibri" w:eastAsia="MS PGothic" w:hAnsi="Calibri" w:cs="Calibri"/>
        </w:rPr>
        <w:t>brought to a close</w:t>
      </w:r>
      <w:proofErr w:type="gramEnd"/>
      <w:r w:rsidRPr="00583E70">
        <w:rPr>
          <w:rFonts w:ascii="Calibri" w:eastAsia="MS PGothic" w:hAnsi="Calibri" w:cs="Calibri"/>
        </w:rPr>
        <w:t xml:space="preserve"> at 9:30 am on 14 July 2024.</w:t>
      </w:r>
    </w:p>
    <w:p w14:paraId="30D78C91" w14:textId="77777777" w:rsidR="005179F3" w:rsidRPr="00583E70" w:rsidRDefault="005179F3" w:rsidP="005179F3">
      <w:pPr>
        <w:jc w:val="left"/>
        <w:rPr>
          <w:rFonts w:ascii="Calibri" w:eastAsia="Times New Roman" w:hAnsi="Calibri" w:cs="Calibri"/>
          <w:bCs/>
        </w:rPr>
      </w:pPr>
      <w:r w:rsidRPr="00583E70">
        <w:rPr>
          <w:rFonts w:ascii="Calibri" w:eastAsia="Times New Roman" w:hAnsi="Calibri" w:cs="Calibri"/>
          <w:bCs/>
        </w:rPr>
        <w:br w:type="page"/>
      </w:r>
    </w:p>
    <w:p w14:paraId="58386247" w14:textId="77777777" w:rsidR="005179F3" w:rsidRPr="00583E70" w:rsidRDefault="005179F3" w:rsidP="0040002E">
      <w:pPr>
        <w:adjustRightInd w:val="0"/>
        <w:snapToGrid w:val="0"/>
        <w:spacing w:after="0"/>
        <w:jc w:val="left"/>
        <w:rPr>
          <w:rFonts w:ascii="Calibri" w:eastAsia="MS PGothic" w:hAnsi="Calibri" w:cs="Calibri"/>
          <w:b/>
          <w:bCs/>
        </w:rPr>
      </w:pPr>
      <w:bookmarkStart w:id="63" w:name="_Hlk139485864"/>
      <w:r w:rsidRPr="00583E70">
        <w:rPr>
          <w:rFonts w:ascii="Calibri" w:eastAsia="MS PGothic" w:hAnsi="Calibri" w:cs="Calibri"/>
          <w:b/>
          <w:bCs/>
        </w:rPr>
        <w:lastRenderedPageBreak/>
        <w:t>ANNEXES</w:t>
      </w:r>
    </w:p>
    <w:p w14:paraId="061F2233" w14:textId="77777777" w:rsidR="005179F3" w:rsidRPr="00583E70" w:rsidRDefault="005179F3" w:rsidP="0040002E">
      <w:pPr>
        <w:adjustRightInd w:val="0"/>
        <w:snapToGrid w:val="0"/>
        <w:spacing w:after="0"/>
        <w:jc w:val="left"/>
        <w:rPr>
          <w:rFonts w:ascii="Calibri" w:eastAsia="MS PGothic" w:hAnsi="Calibri" w:cs="Calibri"/>
        </w:rPr>
      </w:pPr>
    </w:p>
    <w:p w14:paraId="736FC149" w14:textId="77777777" w:rsidR="005179F3" w:rsidRPr="00583E70" w:rsidRDefault="005179F3" w:rsidP="0040002E">
      <w:pPr>
        <w:adjustRightInd w:val="0"/>
        <w:snapToGrid w:val="0"/>
        <w:spacing w:after="0"/>
        <w:jc w:val="left"/>
        <w:rPr>
          <w:rFonts w:ascii="Calibri" w:eastAsia="MS PGothic" w:hAnsi="Calibri" w:cs="Calibri"/>
        </w:rPr>
      </w:pPr>
      <w:r w:rsidRPr="00583E70">
        <w:rPr>
          <w:rFonts w:ascii="Calibri" w:eastAsia="MS PGothic" w:hAnsi="Calibri" w:cs="Calibri"/>
        </w:rPr>
        <w:t>Annex A – List of participants</w:t>
      </w:r>
    </w:p>
    <w:p w14:paraId="215707A8" w14:textId="77777777" w:rsidR="005179F3" w:rsidRPr="00583E70" w:rsidRDefault="005179F3" w:rsidP="0040002E">
      <w:pPr>
        <w:adjustRightInd w:val="0"/>
        <w:snapToGrid w:val="0"/>
        <w:spacing w:after="0"/>
        <w:jc w:val="left"/>
        <w:rPr>
          <w:rFonts w:ascii="Calibri" w:eastAsia="MS PGothic" w:hAnsi="Calibri" w:cs="Calibri"/>
        </w:rPr>
      </w:pPr>
    </w:p>
    <w:p w14:paraId="22CD6E82" w14:textId="77777777" w:rsidR="005179F3" w:rsidRPr="00583E70" w:rsidRDefault="005179F3" w:rsidP="0040002E">
      <w:pPr>
        <w:adjustRightInd w:val="0"/>
        <w:snapToGrid w:val="0"/>
        <w:spacing w:after="0"/>
        <w:jc w:val="left"/>
        <w:rPr>
          <w:rFonts w:ascii="Calibri" w:eastAsia="MS PGothic" w:hAnsi="Calibri" w:cs="Calibri"/>
        </w:rPr>
      </w:pPr>
      <w:r w:rsidRPr="00583E70">
        <w:rPr>
          <w:rFonts w:ascii="Calibri" w:eastAsia="MS PGothic" w:hAnsi="Calibri" w:cs="Calibri"/>
        </w:rPr>
        <w:t>Annex B – Agenda</w:t>
      </w:r>
    </w:p>
    <w:p w14:paraId="3E1526BA" w14:textId="77777777" w:rsidR="005179F3" w:rsidRPr="00583E70" w:rsidRDefault="005179F3" w:rsidP="0040002E">
      <w:pPr>
        <w:adjustRightInd w:val="0"/>
        <w:snapToGrid w:val="0"/>
        <w:spacing w:after="0"/>
        <w:ind w:left="990" w:hanging="990"/>
        <w:jc w:val="left"/>
        <w:rPr>
          <w:rFonts w:ascii="Calibri" w:eastAsia="MS PGothic" w:hAnsi="Calibri" w:cs="Calibri"/>
        </w:rPr>
      </w:pPr>
    </w:p>
    <w:p w14:paraId="4C7B7B92" w14:textId="77777777" w:rsidR="005179F3" w:rsidRPr="00583E70" w:rsidRDefault="005179F3" w:rsidP="0040002E">
      <w:pPr>
        <w:adjustRightInd w:val="0"/>
        <w:snapToGrid w:val="0"/>
        <w:spacing w:after="0"/>
        <w:ind w:left="990" w:hanging="990"/>
        <w:jc w:val="left"/>
        <w:rPr>
          <w:rFonts w:ascii="Calibri" w:eastAsia="MS PGothic" w:hAnsi="Calibri" w:cs="Calibri"/>
        </w:rPr>
      </w:pPr>
      <w:r w:rsidRPr="00583E70">
        <w:rPr>
          <w:rFonts w:ascii="Calibri" w:eastAsia="MS PGothic" w:hAnsi="Calibri" w:cs="Calibri"/>
        </w:rPr>
        <w:t>Annex C – Recommended Conservation and Management Measure for Pacific Bluefin Tuna</w:t>
      </w:r>
    </w:p>
    <w:p w14:paraId="38406D40" w14:textId="77777777" w:rsidR="005179F3" w:rsidRPr="00583E70" w:rsidRDefault="005179F3" w:rsidP="0040002E">
      <w:pPr>
        <w:adjustRightInd w:val="0"/>
        <w:snapToGrid w:val="0"/>
        <w:spacing w:after="0"/>
        <w:jc w:val="right"/>
        <w:rPr>
          <w:rFonts w:ascii="Calibri" w:eastAsia="MS PGothic" w:hAnsi="Calibri" w:cs="Calibri"/>
        </w:rPr>
      </w:pPr>
    </w:p>
    <w:p w14:paraId="1AAC0898" w14:textId="77777777" w:rsidR="005179F3" w:rsidRPr="00583E70" w:rsidRDefault="005179F3" w:rsidP="0040002E">
      <w:pPr>
        <w:adjustRightInd w:val="0"/>
        <w:snapToGrid w:val="0"/>
        <w:spacing w:after="0"/>
        <w:ind w:left="990" w:hanging="990"/>
        <w:jc w:val="left"/>
        <w:rPr>
          <w:rFonts w:ascii="Calibri" w:eastAsia="MS PGothic" w:hAnsi="Calibri" w:cs="Calibri"/>
          <w:lang w:val="en-NZ"/>
        </w:rPr>
      </w:pPr>
      <w:r w:rsidRPr="00583E70">
        <w:rPr>
          <w:rFonts w:ascii="Calibri" w:eastAsia="MS PGothic" w:hAnsi="Calibri" w:cs="Calibri"/>
        </w:rPr>
        <w:t>Annex D – Japanese commitment on the prevention of increase of age-0 fish catch</w:t>
      </w:r>
    </w:p>
    <w:p w14:paraId="54D2689D" w14:textId="77777777" w:rsidR="005179F3" w:rsidRPr="00583E70" w:rsidRDefault="005179F3" w:rsidP="0040002E">
      <w:pPr>
        <w:adjustRightInd w:val="0"/>
        <w:snapToGrid w:val="0"/>
        <w:spacing w:after="0"/>
        <w:ind w:left="990" w:hanging="990"/>
        <w:jc w:val="left"/>
        <w:rPr>
          <w:rFonts w:ascii="Calibri" w:eastAsia="MS PGothic" w:hAnsi="Calibri" w:cs="Calibri"/>
        </w:rPr>
      </w:pPr>
    </w:p>
    <w:p w14:paraId="27042E1F" w14:textId="77777777" w:rsidR="005179F3" w:rsidRPr="00583E70" w:rsidRDefault="005179F3" w:rsidP="0040002E">
      <w:pPr>
        <w:adjustRightInd w:val="0"/>
        <w:snapToGrid w:val="0"/>
        <w:spacing w:after="0"/>
        <w:ind w:left="990" w:hanging="990"/>
        <w:jc w:val="left"/>
        <w:rPr>
          <w:rFonts w:ascii="Calibri" w:eastAsia="MS PGothic" w:hAnsi="Calibri" w:cs="Calibri"/>
        </w:rPr>
      </w:pPr>
      <w:r w:rsidRPr="00583E70">
        <w:rPr>
          <w:rFonts w:ascii="Calibri" w:eastAsia="MS PGothic" w:hAnsi="Calibri" w:cs="Calibri"/>
        </w:rPr>
        <w:t>Annex E – Recommended IATTC Resolution C-24-XX</w:t>
      </w:r>
    </w:p>
    <w:p w14:paraId="666A21FE" w14:textId="77777777" w:rsidR="005179F3" w:rsidRPr="00583E70" w:rsidRDefault="005179F3" w:rsidP="0040002E">
      <w:pPr>
        <w:adjustRightInd w:val="0"/>
        <w:snapToGrid w:val="0"/>
        <w:spacing w:after="0"/>
        <w:ind w:left="990" w:hanging="990"/>
        <w:jc w:val="left"/>
        <w:rPr>
          <w:rFonts w:ascii="Calibri" w:eastAsia="MS PGothic" w:hAnsi="Calibri" w:cs="Calibri"/>
        </w:rPr>
      </w:pPr>
    </w:p>
    <w:p w14:paraId="10A6F919" w14:textId="77777777" w:rsidR="005179F3" w:rsidRPr="00583E70" w:rsidRDefault="005179F3" w:rsidP="0040002E">
      <w:pPr>
        <w:adjustRightInd w:val="0"/>
        <w:snapToGrid w:val="0"/>
        <w:spacing w:after="0"/>
        <w:ind w:left="990" w:hanging="990"/>
        <w:jc w:val="left"/>
        <w:rPr>
          <w:rFonts w:ascii="Calibri" w:eastAsia="MS PGothic" w:hAnsi="Calibri" w:cs="Calibri"/>
        </w:rPr>
      </w:pPr>
      <w:r w:rsidRPr="00583E70">
        <w:rPr>
          <w:rFonts w:ascii="Calibri" w:eastAsia="MS PGothic" w:hAnsi="Calibri" w:cs="Calibri"/>
        </w:rPr>
        <w:t>Annex F – Chair’s Summary of 5</w:t>
      </w:r>
      <w:r w:rsidRPr="00583E70">
        <w:rPr>
          <w:rFonts w:ascii="Calibri" w:eastAsia="MS PGothic" w:hAnsi="Calibri" w:cs="Calibri"/>
          <w:vertAlign w:val="superscript"/>
        </w:rPr>
        <w:t>th</w:t>
      </w:r>
      <w:r w:rsidRPr="00583E70">
        <w:rPr>
          <w:rFonts w:ascii="Calibri" w:eastAsia="MS PGothic" w:hAnsi="Calibri" w:cs="Calibri"/>
        </w:rPr>
        <w:t xml:space="preserve"> CDS Technical Meeting</w:t>
      </w:r>
    </w:p>
    <w:p w14:paraId="70AEF62B" w14:textId="77777777" w:rsidR="005179F3" w:rsidRPr="00583E70" w:rsidRDefault="005179F3" w:rsidP="0040002E">
      <w:pPr>
        <w:adjustRightInd w:val="0"/>
        <w:snapToGrid w:val="0"/>
        <w:spacing w:after="0"/>
        <w:jc w:val="left"/>
        <w:rPr>
          <w:rFonts w:ascii="Calibri" w:eastAsia="MS PGothic" w:hAnsi="Calibri" w:cs="Calibri"/>
        </w:rPr>
      </w:pPr>
    </w:p>
    <w:p w14:paraId="0326B168" w14:textId="77777777" w:rsidR="005179F3" w:rsidRPr="00583E70" w:rsidRDefault="005179F3" w:rsidP="0040002E">
      <w:pPr>
        <w:adjustRightInd w:val="0"/>
        <w:snapToGrid w:val="0"/>
        <w:spacing w:after="0"/>
        <w:ind w:left="990" w:hanging="990"/>
        <w:jc w:val="left"/>
        <w:rPr>
          <w:rFonts w:ascii="Calibri" w:eastAsia="MS PGothic" w:hAnsi="Calibri" w:cs="Calibri"/>
        </w:rPr>
      </w:pPr>
      <w:r w:rsidRPr="00583E70">
        <w:rPr>
          <w:rFonts w:ascii="Calibri" w:eastAsia="MS PGothic" w:hAnsi="Calibri" w:cs="Calibri"/>
        </w:rPr>
        <w:t xml:space="preserve">Annex G – </w:t>
      </w:r>
      <w:bookmarkStart w:id="64" w:name="_Hlk172007206"/>
      <w:r w:rsidRPr="00583E70">
        <w:rPr>
          <w:rFonts w:ascii="Calibri" w:eastAsia="MS PGothic" w:hAnsi="Calibri" w:cs="Calibri"/>
        </w:rPr>
        <w:t>Recommended Conservation and Management Measure for the Monitoring, Controlling, and Surveillance of Pacific Bluefin Tuna</w:t>
      </w:r>
      <w:bookmarkEnd w:id="64"/>
    </w:p>
    <w:p w14:paraId="7E7097E7" w14:textId="77777777" w:rsidR="005179F3" w:rsidRPr="00583E70" w:rsidRDefault="005179F3" w:rsidP="0040002E">
      <w:pPr>
        <w:adjustRightInd w:val="0"/>
        <w:snapToGrid w:val="0"/>
        <w:spacing w:after="0"/>
        <w:ind w:left="990" w:hanging="990"/>
        <w:jc w:val="left"/>
        <w:rPr>
          <w:rFonts w:ascii="Calibri" w:eastAsia="Times New Roman" w:hAnsi="Calibri" w:cs="Calibri"/>
          <w:bCs/>
        </w:rPr>
      </w:pPr>
      <w:r w:rsidRPr="00583E70">
        <w:rPr>
          <w:rFonts w:ascii="Calibri" w:eastAsia="MS PGothic" w:hAnsi="Calibri" w:cs="Calibri"/>
        </w:rPr>
        <w:t>Annex H -</w:t>
      </w:r>
    </w:p>
    <w:bookmarkEnd w:id="63"/>
    <w:p w14:paraId="408070CE" w14:textId="77777777" w:rsidR="005179F3" w:rsidRPr="00583E70" w:rsidRDefault="005179F3" w:rsidP="0040002E">
      <w:pPr>
        <w:adjustRightInd w:val="0"/>
        <w:snapToGrid w:val="0"/>
        <w:spacing w:after="0"/>
        <w:jc w:val="left"/>
        <w:rPr>
          <w:rFonts w:ascii="Calibri" w:eastAsia="Times New Roman" w:hAnsi="Calibri" w:cs="Calibri"/>
          <w:bCs/>
        </w:rPr>
      </w:pPr>
      <w:r w:rsidRPr="00583E70">
        <w:rPr>
          <w:rFonts w:ascii="Calibri" w:eastAsia="Times New Roman" w:hAnsi="Calibri" w:cs="Calibri"/>
          <w:bCs/>
        </w:rPr>
        <w:br w:type="page"/>
      </w:r>
    </w:p>
    <w:p w14:paraId="1A74715F"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A</w:t>
      </w:r>
    </w:p>
    <w:p w14:paraId="002DF786" w14:textId="77777777" w:rsidR="005179F3" w:rsidRPr="00583E70" w:rsidRDefault="005179F3" w:rsidP="0040002E">
      <w:pPr>
        <w:adjustRightInd w:val="0"/>
        <w:snapToGrid w:val="0"/>
        <w:spacing w:after="0"/>
        <w:ind w:right="10"/>
        <w:jc w:val="center"/>
        <w:rPr>
          <w:rFonts w:ascii="Calibri" w:eastAsia="MS Mincho" w:hAnsi="Calibri" w:cs="Calibri"/>
          <w:b/>
        </w:rPr>
      </w:pPr>
    </w:p>
    <w:p w14:paraId="7E7D7105" w14:textId="77777777" w:rsidR="005179F3" w:rsidRPr="00583E70" w:rsidRDefault="005179F3" w:rsidP="0040002E">
      <w:pPr>
        <w:autoSpaceDE w:val="0"/>
        <w:autoSpaceDN w:val="0"/>
        <w:adjustRightInd w:val="0"/>
        <w:snapToGrid w:val="0"/>
        <w:spacing w:after="0"/>
        <w:jc w:val="center"/>
        <w:rPr>
          <w:rFonts w:ascii="Calibri" w:hAnsi="Calibri" w:cs="Calibri"/>
          <w:b/>
          <w:bCs/>
          <w:color w:val="000000"/>
          <w:lang w:eastAsia="ko-KR"/>
        </w:rPr>
      </w:pPr>
      <w:r w:rsidRPr="00583E70">
        <w:rPr>
          <w:rFonts w:ascii="Calibri" w:hAnsi="Calibri" w:cs="Calibri"/>
          <w:b/>
          <w:bCs/>
          <w:color w:val="000000"/>
          <w:lang w:eastAsia="ko-KR"/>
        </w:rPr>
        <w:t xml:space="preserve">JOINT IATTC AND WCPFC-NC WORKING GROUP MEETING ON THE </w:t>
      </w:r>
      <w:r w:rsidRPr="00583E70">
        <w:rPr>
          <w:rFonts w:ascii="Calibri" w:hAnsi="Calibri" w:cs="Calibri"/>
          <w:b/>
          <w:bCs/>
          <w:color w:val="000000"/>
          <w:lang w:eastAsia="ko-KR"/>
        </w:rPr>
        <w:br/>
        <w:t>MANAGEMENT OF PACIFIC BLUEFIN TUNA</w:t>
      </w:r>
    </w:p>
    <w:p w14:paraId="2D65C681" w14:textId="77777777" w:rsidR="005179F3" w:rsidRPr="00583E70" w:rsidRDefault="005179F3" w:rsidP="0040002E">
      <w:pPr>
        <w:autoSpaceDE w:val="0"/>
        <w:autoSpaceDN w:val="0"/>
        <w:adjustRightInd w:val="0"/>
        <w:snapToGrid w:val="0"/>
        <w:spacing w:after="0"/>
        <w:jc w:val="center"/>
        <w:rPr>
          <w:rFonts w:ascii="Calibri" w:hAnsi="Calibri" w:cs="Calibri"/>
          <w:b/>
          <w:bCs/>
          <w:color w:val="000000"/>
          <w:lang w:eastAsia="ko-KR"/>
        </w:rPr>
      </w:pPr>
      <w:r w:rsidRPr="00583E70">
        <w:rPr>
          <w:rFonts w:ascii="Calibri" w:hAnsi="Calibri" w:cs="Calibri"/>
          <w:b/>
          <w:bCs/>
          <w:color w:val="000000"/>
          <w:lang w:eastAsia="ko-KR"/>
        </w:rPr>
        <w:t>NINTH SESSION (JWG-09)</w:t>
      </w:r>
    </w:p>
    <w:p w14:paraId="347D0420" w14:textId="77777777" w:rsidR="005179F3" w:rsidRPr="00583E70" w:rsidRDefault="005179F3" w:rsidP="0040002E">
      <w:pPr>
        <w:autoSpaceDE w:val="0"/>
        <w:autoSpaceDN w:val="0"/>
        <w:adjustRightInd w:val="0"/>
        <w:snapToGrid w:val="0"/>
        <w:spacing w:after="0"/>
        <w:jc w:val="center"/>
        <w:rPr>
          <w:rFonts w:ascii="Calibri" w:hAnsi="Calibri" w:cs="Calibri"/>
          <w:bCs/>
          <w:color w:val="000000"/>
          <w:lang w:eastAsia="ko-KR"/>
        </w:rPr>
      </w:pPr>
    </w:p>
    <w:p w14:paraId="3B14217B" w14:textId="77777777" w:rsidR="005179F3" w:rsidRPr="00583E70" w:rsidRDefault="005179F3" w:rsidP="0040002E">
      <w:pPr>
        <w:autoSpaceDE w:val="0"/>
        <w:autoSpaceDN w:val="0"/>
        <w:adjustRightInd w:val="0"/>
        <w:snapToGrid w:val="0"/>
        <w:spacing w:after="0"/>
        <w:jc w:val="center"/>
        <w:rPr>
          <w:rFonts w:ascii="Calibri" w:hAnsi="Calibri" w:cs="Calibri"/>
          <w:bCs/>
          <w:color w:val="000000"/>
          <w:lang w:eastAsia="ko-KR"/>
        </w:rPr>
      </w:pPr>
      <w:r w:rsidRPr="00583E70">
        <w:rPr>
          <w:rFonts w:ascii="Calibri" w:hAnsi="Calibri" w:cs="Calibri"/>
          <w:bCs/>
          <w:color w:val="000000"/>
          <w:lang w:eastAsia="ko-KR"/>
        </w:rPr>
        <w:t>Kushiro, Japan (Hybrid)</w:t>
      </w:r>
    </w:p>
    <w:p w14:paraId="0E554E11" w14:textId="77777777" w:rsidR="005179F3" w:rsidRPr="00583E70" w:rsidRDefault="005179F3" w:rsidP="0040002E">
      <w:pPr>
        <w:autoSpaceDE w:val="0"/>
        <w:autoSpaceDN w:val="0"/>
        <w:adjustRightInd w:val="0"/>
        <w:snapToGrid w:val="0"/>
        <w:spacing w:after="0"/>
        <w:jc w:val="center"/>
        <w:rPr>
          <w:rFonts w:ascii="Calibri" w:hAnsi="Calibri" w:cs="Calibri"/>
          <w:bCs/>
          <w:color w:val="000000"/>
          <w:lang w:eastAsia="ko-KR"/>
        </w:rPr>
      </w:pPr>
      <w:r w:rsidRPr="00583E70">
        <w:rPr>
          <w:rFonts w:ascii="Calibri" w:hAnsi="Calibri" w:cs="Calibri"/>
          <w:bCs/>
          <w:color w:val="000000"/>
          <w:lang w:eastAsia="ko-KR"/>
        </w:rPr>
        <w:t>10 – 13 July 2024</w:t>
      </w:r>
    </w:p>
    <w:tbl>
      <w:tblPr>
        <w:tblStyle w:val="13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2371389F" w14:textId="77777777" w:rsidTr="00C02B95">
        <w:tc>
          <w:tcPr>
            <w:tcW w:w="9630" w:type="dxa"/>
          </w:tcPr>
          <w:p w14:paraId="79A0A89B" w14:textId="77777777" w:rsidR="005179F3" w:rsidRPr="00583E70" w:rsidRDefault="005179F3" w:rsidP="0040002E">
            <w:pPr>
              <w:widowControl/>
              <w:autoSpaceDE/>
              <w:autoSpaceDN/>
              <w:adjustRightInd w:val="0"/>
              <w:snapToGrid w:val="0"/>
              <w:spacing w:after="0"/>
              <w:ind w:right="10"/>
              <w:jc w:val="center"/>
              <w:rPr>
                <w:rFonts w:ascii="Calibri" w:hAnsi="Calibri" w:cs="Calibri"/>
                <w:color w:val="1F1F1F"/>
                <w:szCs w:val="22"/>
              </w:rPr>
            </w:pPr>
            <w:r w:rsidRPr="00583E70">
              <w:rPr>
                <w:rFonts w:ascii="Calibri" w:hAnsi="Calibri" w:cs="Calibri"/>
                <w:b/>
                <w:szCs w:val="22"/>
              </w:rPr>
              <w:t>LIST OF PARTICIPANTS</w:t>
            </w:r>
          </w:p>
        </w:tc>
      </w:tr>
    </w:tbl>
    <w:p w14:paraId="4995FE68" w14:textId="77777777" w:rsidR="005179F3" w:rsidRPr="00583E70" w:rsidRDefault="005179F3" w:rsidP="0040002E">
      <w:pPr>
        <w:adjustRightInd w:val="0"/>
        <w:snapToGrid w:val="0"/>
        <w:spacing w:after="0"/>
        <w:jc w:val="left"/>
        <w:rPr>
          <w:rFonts w:ascii="Calibri" w:eastAsia="Times New Roman" w:hAnsi="Calibri" w:cs="Calibri"/>
          <w:bCs/>
        </w:rPr>
      </w:pPr>
    </w:p>
    <w:p w14:paraId="1A4DC309" w14:textId="77777777" w:rsidR="005179F3" w:rsidRPr="00583E70" w:rsidRDefault="005179F3" w:rsidP="0040002E">
      <w:pPr>
        <w:adjustRightInd w:val="0"/>
        <w:snapToGrid w:val="0"/>
        <w:spacing w:after="0"/>
        <w:jc w:val="left"/>
        <w:rPr>
          <w:rFonts w:ascii="Calibri" w:eastAsia="Times New Roman" w:hAnsi="Calibri" w:cs="Calibri"/>
          <w:bCs/>
        </w:rPr>
      </w:pPr>
    </w:p>
    <w:p w14:paraId="343FEF49" w14:textId="77777777" w:rsidR="005179F3" w:rsidRPr="00583E70" w:rsidRDefault="005179F3" w:rsidP="0040002E">
      <w:pPr>
        <w:adjustRightInd w:val="0"/>
        <w:snapToGrid w:val="0"/>
        <w:spacing w:after="0"/>
        <w:rPr>
          <w:rFonts w:ascii="Calibri" w:eastAsia="Times New Roman" w:hAnsi="Calibri" w:cs="Calibri"/>
          <w:b/>
          <w:bCs/>
        </w:rPr>
        <w:sectPr w:rsidR="005179F3" w:rsidRPr="00583E70" w:rsidSect="009B5B08">
          <w:footerReference w:type="even" r:id="rId17"/>
          <w:footerReference w:type="default" r:id="rId18"/>
          <w:pgSz w:w="12240" w:h="15840" w:code="1"/>
          <w:pgMar w:top="1440" w:right="1440" w:bottom="1440" w:left="1440" w:header="720" w:footer="432" w:gutter="0"/>
          <w:cols w:space="720"/>
          <w:docGrid w:linePitch="360"/>
        </w:sectPr>
      </w:pPr>
    </w:p>
    <w:p w14:paraId="13CB9425" w14:textId="77777777" w:rsidR="005179F3" w:rsidRPr="00583E70" w:rsidRDefault="005179F3" w:rsidP="0040002E">
      <w:pPr>
        <w:spacing w:after="0"/>
        <w:jc w:val="left"/>
        <w:rPr>
          <w:rFonts w:ascii="Calibri" w:hAnsi="Calibri" w:cs="Calibri"/>
          <w:szCs w:val="22"/>
          <w:lang w:eastAsia="zh-TW"/>
        </w:rPr>
      </w:pPr>
      <w:bookmarkStart w:id="65" w:name="_Hlk171957242"/>
      <w:r w:rsidRPr="00583E70">
        <w:rPr>
          <w:rFonts w:ascii="Calibri" w:eastAsia="Times New Roman" w:hAnsi="Calibri" w:cs="Calibri"/>
          <w:b/>
          <w:bCs/>
          <w:szCs w:val="22"/>
          <w:lang w:eastAsia="zh-TW"/>
        </w:rPr>
        <w:t>CO-CHAIR</w:t>
      </w:r>
    </w:p>
    <w:p w14:paraId="03FF1401" w14:textId="77777777" w:rsidR="005179F3" w:rsidRPr="00583E70" w:rsidRDefault="005179F3" w:rsidP="0040002E">
      <w:pPr>
        <w:spacing w:after="0"/>
        <w:jc w:val="left"/>
        <w:rPr>
          <w:rFonts w:ascii="Calibri" w:hAnsi="Calibri" w:cs="Calibri"/>
          <w:szCs w:val="22"/>
          <w:lang w:eastAsia="zh-TW"/>
        </w:rPr>
      </w:pPr>
    </w:p>
    <w:p w14:paraId="6BAF258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Dorothy Lowman</w:t>
      </w:r>
    </w:p>
    <w:p w14:paraId="3940A57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Lowman and Associates </w:t>
      </w:r>
    </w:p>
    <w:p w14:paraId="0018508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Owner/ Consultant </w:t>
      </w:r>
    </w:p>
    <w:p w14:paraId="3FD4ED8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dmlowman01@comcast.net</w:t>
      </w:r>
    </w:p>
    <w:p w14:paraId="66AA3D1F" w14:textId="77777777" w:rsidR="005179F3" w:rsidRPr="00583E70" w:rsidRDefault="005179F3" w:rsidP="0040002E">
      <w:pPr>
        <w:spacing w:after="0"/>
        <w:jc w:val="left"/>
        <w:rPr>
          <w:rFonts w:ascii="Calibri" w:hAnsi="Calibri" w:cs="Calibri"/>
          <w:szCs w:val="22"/>
          <w:lang w:eastAsia="zh-TW"/>
        </w:rPr>
      </w:pPr>
    </w:p>
    <w:p w14:paraId="2BF7C24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CO-CHAIR</w:t>
      </w:r>
    </w:p>
    <w:p w14:paraId="5AE3F1FB" w14:textId="77777777" w:rsidR="005179F3" w:rsidRPr="00583E70" w:rsidRDefault="005179F3" w:rsidP="0040002E">
      <w:pPr>
        <w:spacing w:after="0"/>
        <w:jc w:val="left"/>
        <w:rPr>
          <w:rFonts w:ascii="Calibri" w:hAnsi="Calibri" w:cs="Calibri"/>
          <w:szCs w:val="22"/>
          <w:lang w:eastAsia="zh-TW"/>
        </w:rPr>
      </w:pPr>
    </w:p>
    <w:p w14:paraId="75C7172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Masanori Miyahara</w:t>
      </w:r>
    </w:p>
    <w:p w14:paraId="71CF2AD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33AC9DC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Advisor to the Minister of Agriculture, Forestry and Fisheries </w:t>
      </w:r>
    </w:p>
    <w:p w14:paraId="002DC35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masamiyafaj1@gmail.com</w:t>
      </w:r>
    </w:p>
    <w:p w14:paraId="76ACD273" w14:textId="77777777" w:rsidR="005179F3" w:rsidRPr="00583E70" w:rsidRDefault="005179F3" w:rsidP="0040002E">
      <w:pPr>
        <w:spacing w:after="0"/>
        <w:jc w:val="left"/>
        <w:rPr>
          <w:rFonts w:ascii="Calibri" w:hAnsi="Calibri" w:cs="Calibri"/>
          <w:szCs w:val="22"/>
          <w:lang w:eastAsia="zh-TW"/>
        </w:rPr>
      </w:pPr>
    </w:p>
    <w:p w14:paraId="5F1275C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AUSTRALIA</w:t>
      </w:r>
    </w:p>
    <w:p w14:paraId="623DEA40" w14:textId="77777777" w:rsidR="005179F3" w:rsidRPr="00583E70" w:rsidRDefault="005179F3" w:rsidP="0040002E">
      <w:pPr>
        <w:spacing w:after="0"/>
        <w:jc w:val="left"/>
        <w:rPr>
          <w:rFonts w:ascii="Calibri" w:hAnsi="Calibri" w:cs="Calibri"/>
          <w:szCs w:val="22"/>
          <w:lang w:eastAsia="zh-TW"/>
        </w:rPr>
      </w:pPr>
    </w:p>
    <w:p w14:paraId="7C507C9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James Van Meurs</w:t>
      </w:r>
    </w:p>
    <w:p w14:paraId="36C91A9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Australian Government Department of Agriculture, Fisheries and Forestry</w:t>
      </w:r>
    </w:p>
    <w:p w14:paraId="5C0E6D1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Assistant Director</w:t>
      </w:r>
    </w:p>
    <w:p w14:paraId="307D1CA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james.vanmeurs@agriculture.gov.au</w:t>
      </w:r>
    </w:p>
    <w:p w14:paraId="4AC1C73A" w14:textId="77777777" w:rsidR="005179F3" w:rsidRPr="00583E70" w:rsidRDefault="005179F3" w:rsidP="0040002E">
      <w:pPr>
        <w:spacing w:after="0"/>
        <w:jc w:val="left"/>
        <w:rPr>
          <w:rFonts w:ascii="Calibri" w:hAnsi="Calibri" w:cs="Calibri"/>
          <w:szCs w:val="22"/>
          <w:lang w:eastAsia="zh-TW"/>
        </w:rPr>
      </w:pPr>
    </w:p>
    <w:p w14:paraId="0704E69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CANADA</w:t>
      </w:r>
    </w:p>
    <w:p w14:paraId="6210207A" w14:textId="77777777" w:rsidR="005179F3" w:rsidRPr="00583E70" w:rsidRDefault="005179F3" w:rsidP="0040002E">
      <w:pPr>
        <w:spacing w:after="0"/>
        <w:jc w:val="left"/>
        <w:rPr>
          <w:rFonts w:ascii="Calibri" w:hAnsi="Calibri" w:cs="Calibri"/>
          <w:szCs w:val="22"/>
          <w:lang w:eastAsia="zh-TW"/>
        </w:rPr>
      </w:pPr>
    </w:p>
    <w:p w14:paraId="1FBAC36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Amber Lindstedt</w:t>
      </w:r>
    </w:p>
    <w:p w14:paraId="5AE84E5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and Oceans Canada</w:t>
      </w:r>
    </w:p>
    <w:p w14:paraId="1D134C3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Deputy Director International Fisheries Policy</w:t>
      </w:r>
    </w:p>
    <w:p w14:paraId="085F61D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Amber.Lindstedt@dfo-mpo.gc.ca</w:t>
      </w:r>
    </w:p>
    <w:p w14:paraId="4E399E71" w14:textId="77777777" w:rsidR="005179F3" w:rsidRPr="00583E70" w:rsidRDefault="005179F3" w:rsidP="0040002E">
      <w:pPr>
        <w:spacing w:after="0"/>
        <w:jc w:val="left"/>
        <w:rPr>
          <w:rFonts w:ascii="Calibri" w:hAnsi="Calibri" w:cs="Calibri"/>
          <w:szCs w:val="22"/>
          <w:lang w:eastAsia="zh-TW"/>
        </w:rPr>
      </w:pPr>
    </w:p>
    <w:p w14:paraId="1380426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Kristen Côté</w:t>
      </w:r>
    </w:p>
    <w:p w14:paraId="3A7F10E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and Oceans Canada</w:t>
      </w:r>
    </w:p>
    <w:p w14:paraId="37B73D7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Senior Policy Analyst, International Fisheries Policy</w:t>
      </w:r>
    </w:p>
    <w:p w14:paraId="0BBDBAC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Kristen.Cote@dfo-mpo.gc.ca</w:t>
      </w:r>
    </w:p>
    <w:p w14:paraId="08B30EC8" w14:textId="77777777" w:rsidR="005179F3" w:rsidRPr="00583E70" w:rsidRDefault="005179F3" w:rsidP="0040002E">
      <w:pPr>
        <w:spacing w:after="0"/>
        <w:jc w:val="left"/>
        <w:rPr>
          <w:rFonts w:ascii="Calibri" w:hAnsi="Calibri" w:cs="Calibri"/>
          <w:szCs w:val="22"/>
          <w:lang w:eastAsia="zh-TW"/>
        </w:rPr>
      </w:pPr>
    </w:p>
    <w:p w14:paraId="584AC1C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Sarah Hawkshaw</w:t>
      </w:r>
    </w:p>
    <w:p w14:paraId="46F804A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and Oceans Canada</w:t>
      </w:r>
    </w:p>
    <w:p w14:paraId="33D8021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Biologist</w:t>
      </w:r>
    </w:p>
    <w:p w14:paraId="00D6054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sarah.hawkshaw@dfo-mpo.gc.ca</w:t>
      </w:r>
    </w:p>
    <w:p w14:paraId="2D94459D" w14:textId="77777777" w:rsidR="005179F3" w:rsidRPr="00583E70" w:rsidRDefault="005179F3" w:rsidP="0040002E">
      <w:pPr>
        <w:spacing w:after="0"/>
        <w:jc w:val="left"/>
        <w:rPr>
          <w:rFonts w:ascii="Calibri" w:hAnsi="Calibri" w:cs="Calibri"/>
          <w:szCs w:val="22"/>
          <w:lang w:eastAsia="zh-TW"/>
        </w:rPr>
      </w:pPr>
    </w:p>
    <w:p w14:paraId="2C3F57F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COOK ISLANDS</w:t>
      </w:r>
    </w:p>
    <w:p w14:paraId="151DE84C" w14:textId="77777777" w:rsidR="005179F3" w:rsidRPr="00583E70" w:rsidRDefault="005179F3" w:rsidP="0040002E">
      <w:pPr>
        <w:spacing w:after="0"/>
        <w:jc w:val="left"/>
        <w:rPr>
          <w:rFonts w:ascii="Calibri" w:hAnsi="Calibri" w:cs="Calibri"/>
          <w:szCs w:val="22"/>
          <w:lang w:eastAsia="zh-TW"/>
        </w:rPr>
      </w:pPr>
    </w:p>
    <w:p w14:paraId="376573B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Tiare-Renee Nicholas</w:t>
      </w:r>
    </w:p>
    <w:p w14:paraId="4A158D0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Ministry of Marine Resources Cook Islands</w:t>
      </w:r>
    </w:p>
    <w:p w14:paraId="37D067F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Data Manager </w:t>
      </w:r>
    </w:p>
    <w:p w14:paraId="513226F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t.nicholas@mmr.gov.ck</w:t>
      </w:r>
    </w:p>
    <w:p w14:paraId="0C0D5AE0" w14:textId="77777777" w:rsidR="005179F3" w:rsidRPr="00583E70" w:rsidRDefault="005179F3" w:rsidP="0040002E">
      <w:pPr>
        <w:spacing w:after="0"/>
        <w:jc w:val="left"/>
        <w:rPr>
          <w:rFonts w:ascii="Calibri" w:hAnsi="Calibri" w:cs="Calibri"/>
          <w:szCs w:val="22"/>
          <w:lang w:eastAsia="zh-TW"/>
        </w:rPr>
      </w:pPr>
    </w:p>
    <w:p w14:paraId="7763FCF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EUROPEAN UNION</w:t>
      </w:r>
    </w:p>
    <w:p w14:paraId="51ED9043" w14:textId="77777777" w:rsidR="005179F3" w:rsidRPr="00583E70" w:rsidRDefault="005179F3" w:rsidP="0040002E">
      <w:pPr>
        <w:spacing w:after="0"/>
        <w:jc w:val="left"/>
        <w:rPr>
          <w:rFonts w:ascii="Calibri" w:hAnsi="Calibri" w:cs="Calibri"/>
          <w:szCs w:val="22"/>
          <w:lang w:eastAsia="zh-TW"/>
        </w:rPr>
      </w:pPr>
    </w:p>
    <w:p w14:paraId="21C43B1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Marco Valletta</w:t>
      </w:r>
    </w:p>
    <w:p w14:paraId="001B0E7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European Commission - DG MARE</w:t>
      </w:r>
    </w:p>
    <w:p w14:paraId="290788E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Head of the EU delegation to the IATTC</w:t>
      </w:r>
    </w:p>
    <w:p w14:paraId="211D032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marco.valletta@ec.europa.eu</w:t>
      </w:r>
    </w:p>
    <w:p w14:paraId="710EDE95" w14:textId="77777777" w:rsidR="005179F3" w:rsidRPr="00583E70" w:rsidRDefault="005179F3" w:rsidP="0040002E">
      <w:pPr>
        <w:spacing w:after="0"/>
        <w:jc w:val="left"/>
        <w:rPr>
          <w:rFonts w:ascii="Calibri" w:hAnsi="Calibri" w:cs="Calibri"/>
          <w:szCs w:val="22"/>
          <w:lang w:eastAsia="zh-TW"/>
        </w:rPr>
      </w:pPr>
    </w:p>
    <w:p w14:paraId="627DFE2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FEDERATED STATES OF MICRONESIA</w:t>
      </w:r>
    </w:p>
    <w:p w14:paraId="168BFA1C" w14:textId="77777777" w:rsidR="005179F3" w:rsidRPr="00583E70" w:rsidRDefault="005179F3" w:rsidP="0040002E">
      <w:pPr>
        <w:spacing w:after="0"/>
        <w:jc w:val="left"/>
        <w:rPr>
          <w:rFonts w:ascii="Calibri" w:hAnsi="Calibri" w:cs="Calibri"/>
          <w:szCs w:val="22"/>
          <w:lang w:eastAsia="zh-TW"/>
        </w:rPr>
      </w:pPr>
    </w:p>
    <w:p w14:paraId="1306B2C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Eugene R. Pangelinan</w:t>
      </w:r>
    </w:p>
    <w:p w14:paraId="03055563"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szCs w:val="22"/>
          <w:lang w:eastAsia="zh-TW"/>
        </w:rPr>
        <w:t>Norma</w:t>
      </w:r>
    </w:p>
    <w:p w14:paraId="7EA96950"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Consultant </w:t>
      </w:r>
    </w:p>
    <w:p w14:paraId="443A24AA"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e.pangelinan@norma.fm</w:t>
      </w:r>
    </w:p>
    <w:p w14:paraId="059D6F3E" w14:textId="77777777" w:rsidR="005179F3" w:rsidRPr="00583E70" w:rsidRDefault="005179F3" w:rsidP="0040002E">
      <w:pPr>
        <w:adjustRightInd w:val="0"/>
        <w:snapToGrid w:val="0"/>
        <w:spacing w:after="0"/>
        <w:jc w:val="left"/>
        <w:rPr>
          <w:rFonts w:ascii="Calibri" w:hAnsi="Calibri" w:cs="Calibri"/>
          <w:szCs w:val="22"/>
          <w:lang w:eastAsia="zh-TW"/>
        </w:rPr>
      </w:pPr>
    </w:p>
    <w:p w14:paraId="03C15D11"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b/>
          <w:bCs/>
          <w:szCs w:val="22"/>
          <w:lang w:eastAsia="zh-TW"/>
        </w:rPr>
        <w:t>FIJI</w:t>
      </w:r>
    </w:p>
    <w:p w14:paraId="2C1C09DA" w14:textId="77777777" w:rsidR="005179F3" w:rsidRPr="00583E70" w:rsidRDefault="005179F3" w:rsidP="0040002E">
      <w:pPr>
        <w:adjustRightInd w:val="0"/>
        <w:snapToGrid w:val="0"/>
        <w:spacing w:after="0"/>
        <w:jc w:val="left"/>
        <w:rPr>
          <w:rFonts w:ascii="Calibri" w:hAnsi="Calibri" w:cs="Calibri"/>
          <w:szCs w:val="22"/>
          <w:lang w:eastAsia="zh-TW"/>
        </w:rPr>
      </w:pPr>
    </w:p>
    <w:p w14:paraId="4AB2BE45" w14:textId="77777777" w:rsidR="005179F3" w:rsidRPr="00583E70" w:rsidRDefault="005179F3" w:rsidP="0040002E">
      <w:pPr>
        <w:adjustRightInd w:val="0"/>
        <w:snapToGrid w:val="0"/>
        <w:spacing w:after="0"/>
        <w:jc w:val="left"/>
        <w:rPr>
          <w:rFonts w:ascii="Calibri" w:hAnsi="Calibri" w:cs="Calibri"/>
          <w:b/>
          <w:bCs/>
          <w:color w:val="212529"/>
          <w:szCs w:val="22"/>
          <w:lang w:eastAsia="zh-TW"/>
        </w:rPr>
      </w:pPr>
      <w:r w:rsidRPr="00583E70">
        <w:rPr>
          <w:rFonts w:ascii="Calibri" w:hAnsi="Calibri" w:cs="Calibri"/>
          <w:b/>
          <w:bCs/>
          <w:color w:val="212529"/>
          <w:szCs w:val="22"/>
          <w:lang w:eastAsia="zh-TW"/>
        </w:rPr>
        <w:t xml:space="preserve">Moses </w:t>
      </w:r>
      <w:proofErr w:type="spellStart"/>
      <w:r w:rsidRPr="00583E70">
        <w:rPr>
          <w:rFonts w:ascii="Calibri" w:hAnsi="Calibri" w:cs="Calibri"/>
          <w:b/>
          <w:bCs/>
          <w:color w:val="212529"/>
          <w:szCs w:val="22"/>
          <w:lang w:eastAsia="zh-TW"/>
        </w:rPr>
        <w:t>Nainoka</w:t>
      </w:r>
      <w:proofErr w:type="spellEnd"/>
      <w:r w:rsidRPr="00583E70">
        <w:rPr>
          <w:rFonts w:ascii="Calibri" w:hAnsi="Calibri" w:cs="Calibri"/>
          <w:b/>
          <w:bCs/>
          <w:color w:val="212529"/>
          <w:szCs w:val="22"/>
          <w:lang w:eastAsia="zh-TW"/>
        </w:rPr>
        <w:t xml:space="preserve"> Mataika</w:t>
      </w:r>
    </w:p>
    <w:p w14:paraId="463A413F" w14:textId="77777777" w:rsidR="005179F3" w:rsidRPr="00583E70" w:rsidRDefault="005179F3" w:rsidP="0040002E">
      <w:pPr>
        <w:adjustRightInd w:val="0"/>
        <w:snapToGrid w:val="0"/>
        <w:spacing w:after="0"/>
        <w:jc w:val="left"/>
        <w:rPr>
          <w:rFonts w:ascii="Calibri" w:hAnsi="Calibri" w:cs="Calibri"/>
          <w:b/>
          <w:bCs/>
          <w:color w:val="212529"/>
          <w:szCs w:val="22"/>
          <w:lang w:eastAsia="zh-TW"/>
        </w:rPr>
      </w:pPr>
      <w:r w:rsidRPr="00583E70">
        <w:rPr>
          <w:rFonts w:ascii="Calibri" w:hAnsi="Calibri" w:cs="Calibri"/>
          <w:color w:val="212529"/>
          <w:szCs w:val="22"/>
          <w:lang w:eastAsia="zh-TW"/>
        </w:rPr>
        <w:t xml:space="preserve">Ministry of Fisheries </w:t>
      </w:r>
    </w:p>
    <w:p w14:paraId="43E5E21B" w14:textId="77777777" w:rsidR="005179F3" w:rsidRPr="00583E70" w:rsidRDefault="005179F3" w:rsidP="0040002E">
      <w:pPr>
        <w:adjustRightInd w:val="0"/>
        <w:snapToGrid w:val="0"/>
        <w:spacing w:after="0"/>
        <w:jc w:val="left"/>
        <w:rPr>
          <w:rFonts w:ascii="Calibri" w:hAnsi="Calibri" w:cs="Calibri"/>
          <w:color w:val="212529"/>
          <w:szCs w:val="22"/>
          <w:lang w:eastAsia="zh-TW"/>
        </w:rPr>
      </w:pPr>
      <w:r w:rsidRPr="00583E70">
        <w:rPr>
          <w:rFonts w:ascii="Calibri" w:hAnsi="Calibri" w:cs="Calibri"/>
          <w:color w:val="212529"/>
          <w:szCs w:val="22"/>
          <w:lang w:eastAsia="zh-TW"/>
        </w:rPr>
        <w:t>Offshore Fisheries Management Division</w:t>
      </w:r>
    </w:p>
    <w:p w14:paraId="652005F1" w14:textId="77777777" w:rsidR="005179F3" w:rsidRPr="00583E70" w:rsidRDefault="005179F3" w:rsidP="0040002E">
      <w:pPr>
        <w:adjustRightInd w:val="0"/>
        <w:snapToGrid w:val="0"/>
        <w:spacing w:after="0"/>
        <w:jc w:val="left"/>
        <w:rPr>
          <w:rFonts w:ascii="Calibri" w:hAnsi="Calibri" w:cs="Calibri"/>
          <w:b/>
          <w:bCs/>
          <w:color w:val="212529"/>
          <w:szCs w:val="22"/>
          <w:lang w:eastAsia="zh-TW"/>
        </w:rPr>
      </w:pPr>
      <w:r w:rsidRPr="00583E70">
        <w:rPr>
          <w:rFonts w:ascii="Calibri" w:hAnsi="Calibri" w:cs="Calibri"/>
          <w:color w:val="212529"/>
          <w:szCs w:val="22"/>
          <w:lang w:eastAsia="zh-TW"/>
        </w:rPr>
        <w:t>Fisheries Officer</w:t>
      </w:r>
    </w:p>
    <w:p w14:paraId="1890CA1E" w14:textId="77777777" w:rsidR="005179F3" w:rsidRPr="00583E70" w:rsidRDefault="005179F3" w:rsidP="0040002E">
      <w:pPr>
        <w:adjustRightInd w:val="0"/>
        <w:snapToGrid w:val="0"/>
        <w:spacing w:after="0"/>
        <w:jc w:val="left"/>
        <w:rPr>
          <w:rFonts w:ascii="Calibri" w:hAnsi="Calibri" w:cs="Calibri"/>
          <w:color w:val="212529"/>
          <w:szCs w:val="22"/>
          <w:lang w:eastAsia="zh-TW"/>
        </w:rPr>
      </w:pPr>
      <w:hyperlink r:id="rId19" w:history="1">
        <w:r w:rsidRPr="00583E70">
          <w:rPr>
            <w:rFonts w:ascii="Calibri" w:hAnsi="Calibri" w:cs="Calibri"/>
            <w:color w:val="0000FF"/>
            <w:szCs w:val="22"/>
            <w:u w:val="single"/>
            <w:lang w:eastAsia="zh-TW"/>
          </w:rPr>
          <w:t>mataika.moses@gmail.com</w:t>
        </w:r>
      </w:hyperlink>
    </w:p>
    <w:p w14:paraId="05A69308" w14:textId="77777777" w:rsidR="005179F3" w:rsidRPr="00583E70" w:rsidRDefault="005179F3" w:rsidP="0040002E">
      <w:pPr>
        <w:adjustRightInd w:val="0"/>
        <w:snapToGrid w:val="0"/>
        <w:spacing w:after="0"/>
        <w:jc w:val="left"/>
        <w:rPr>
          <w:rFonts w:ascii="Calibri" w:hAnsi="Calibri" w:cs="Calibri"/>
          <w:szCs w:val="22"/>
          <w:lang w:eastAsia="zh-TW"/>
        </w:rPr>
      </w:pPr>
    </w:p>
    <w:p w14:paraId="62633ADF"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Epi </w:t>
      </w:r>
      <w:proofErr w:type="spellStart"/>
      <w:r w:rsidRPr="00583E70">
        <w:rPr>
          <w:rFonts w:ascii="Calibri" w:eastAsia="Times New Roman" w:hAnsi="Calibri" w:cs="Calibri"/>
          <w:b/>
          <w:bCs/>
          <w:szCs w:val="22"/>
          <w:lang w:eastAsia="zh-TW"/>
        </w:rPr>
        <w:t>Qalobula</w:t>
      </w:r>
      <w:proofErr w:type="spellEnd"/>
      <w:r w:rsidRPr="00583E70">
        <w:rPr>
          <w:rFonts w:ascii="Calibri" w:eastAsia="Times New Roman" w:hAnsi="Calibri" w:cs="Calibri"/>
          <w:b/>
          <w:bCs/>
          <w:szCs w:val="22"/>
          <w:lang w:eastAsia="zh-TW"/>
        </w:rPr>
        <w:t xml:space="preserve"> </w:t>
      </w:r>
      <w:proofErr w:type="spellStart"/>
      <w:r w:rsidRPr="00583E70">
        <w:rPr>
          <w:rFonts w:ascii="Calibri" w:eastAsia="Times New Roman" w:hAnsi="Calibri" w:cs="Calibri"/>
          <w:b/>
          <w:bCs/>
          <w:szCs w:val="22"/>
          <w:lang w:eastAsia="zh-TW"/>
        </w:rPr>
        <w:t>Batibasaga</w:t>
      </w:r>
      <w:proofErr w:type="spellEnd"/>
    </w:p>
    <w:p w14:paraId="13D67A38"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szCs w:val="22"/>
          <w:lang w:eastAsia="zh-TW"/>
        </w:rPr>
        <w:t>Ministry of Fisheries</w:t>
      </w:r>
    </w:p>
    <w:p w14:paraId="261B7DD4"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szCs w:val="22"/>
          <w:lang w:eastAsia="zh-TW"/>
        </w:rPr>
        <w:t>Fisheries Officer Industry and Trade</w:t>
      </w:r>
    </w:p>
    <w:p w14:paraId="07B6EC6F"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batibasaga@gmail.com</w:t>
      </w:r>
    </w:p>
    <w:p w14:paraId="0F991D91" w14:textId="77777777" w:rsidR="005179F3" w:rsidRPr="00583E70" w:rsidRDefault="005179F3" w:rsidP="0040002E">
      <w:pPr>
        <w:adjustRightInd w:val="0"/>
        <w:snapToGrid w:val="0"/>
        <w:spacing w:after="0"/>
        <w:jc w:val="left"/>
        <w:rPr>
          <w:rFonts w:ascii="Calibri" w:hAnsi="Calibri" w:cs="Calibri"/>
          <w:szCs w:val="22"/>
          <w:lang w:eastAsia="zh-TW"/>
        </w:rPr>
      </w:pPr>
    </w:p>
    <w:p w14:paraId="001002D8" w14:textId="77777777" w:rsidR="005179F3" w:rsidRPr="00583E70" w:rsidRDefault="005179F3" w:rsidP="0040002E">
      <w:pPr>
        <w:adjustRightInd w:val="0"/>
        <w:snapToGrid w:val="0"/>
        <w:spacing w:after="0"/>
        <w:jc w:val="left"/>
        <w:rPr>
          <w:rFonts w:ascii="Calibri" w:hAnsi="Calibri" w:cs="Calibri"/>
          <w:szCs w:val="22"/>
          <w:lang w:eastAsia="zh-TW"/>
        </w:rPr>
      </w:pPr>
      <w:r w:rsidRPr="00583E70">
        <w:rPr>
          <w:rFonts w:ascii="Calibri" w:eastAsia="Times New Roman" w:hAnsi="Calibri" w:cs="Calibri"/>
          <w:b/>
          <w:bCs/>
          <w:szCs w:val="22"/>
          <w:lang w:eastAsia="zh-TW"/>
        </w:rPr>
        <w:t>JAPAN</w:t>
      </w:r>
    </w:p>
    <w:p w14:paraId="0149D0AB" w14:textId="77777777" w:rsidR="005179F3" w:rsidRPr="00583E70" w:rsidRDefault="005179F3" w:rsidP="0040002E">
      <w:pPr>
        <w:adjustRightInd w:val="0"/>
        <w:snapToGrid w:val="0"/>
        <w:spacing w:after="0"/>
        <w:jc w:val="left"/>
        <w:rPr>
          <w:rFonts w:ascii="Calibri" w:hAnsi="Calibri" w:cs="Calibri"/>
          <w:szCs w:val="22"/>
          <w:lang w:eastAsia="zh-TW"/>
        </w:rPr>
      </w:pPr>
    </w:p>
    <w:p w14:paraId="07D6EC7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Takumi Fukuda</w:t>
      </w:r>
    </w:p>
    <w:p w14:paraId="5B3974A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463CD90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Resource Management Department </w:t>
      </w:r>
    </w:p>
    <w:p w14:paraId="275ED3F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takumi_fukuda720@maff.go.jp</w:t>
      </w:r>
    </w:p>
    <w:p w14:paraId="7BF645DA" w14:textId="77777777" w:rsidR="005179F3" w:rsidRPr="00583E70" w:rsidRDefault="005179F3" w:rsidP="0040002E">
      <w:pPr>
        <w:spacing w:after="0"/>
        <w:jc w:val="left"/>
        <w:rPr>
          <w:rFonts w:ascii="Calibri" w:hAnsi="Calibri" w:cs="Calibri"/>
          <w:szCs w:val="22"/>
          <w:lang w:eastAsia="zh-TW"/>
        </w:rPr>
      </w:pPr>
    </w:p>
    <w:p w14:paraId="31E2B2F5"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Hirosuke</w:t>
      </w:r>
      <w:proofErr w:type="spellEnd"/>
      <w:r w:rsidRPr="00583E70">
        <w:rPr>
          <w:rFonts w:ascii="Calibri" w:eastAsia="Times New Roman" w:hAnsi="Calibri" w:cs="Calibri"/>
          <w:b/>
          <w:bCs/>
          <w:szCs w:val="22"/>
          <w:lang w:eastAsia="zh-TW"/>
        </w:rPr>
        <w:t xml:space="preserve"> Tominaga</w:t>
      </w:r>
    </w:p>
    <w:p w14:paraId="60F8371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Ministry of Economy, Trade and Industry</w:t>
      </w:r>
    </w:p>
    <w:p w14:paraId="2D66889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Officer</w:t>
      </w:r>
    </w:p>
    <w:p w14:paraId="519389E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Tominaga-hirosuke@meti.go.jp</w:t>
      </w:r>
    </w:p>
    <w:p w14:paraId="241F77AF" w14:textId="77777777" w:rsidR="005179F3" w:rsidRPr="00583E70" w:rsidRDefault="005179F3" w:rsidP="0040002E">
      <w:pPr>
        <w:spacing w:after="0"/>
        <w:jc w:val="left"/>
        <w:rPr>
          <w:rFonts w:ascii="Calibri" w:hAnsi="Calibri" w:cs="Calibri"/>
          <w:szCs w:val="22"/>
          <w:lang w:eastAsia="zh-TW"/>
        </w:rPr>
      </w:pPr>
    </w:p>
    <w:p w14:paraId="663F309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Masahide </w:t>
      </w:r>
      <w:proofErr w:type="spellStart"/>
      <w:r w:rsidRPr="00583E70">
        <w:rPr>
          <w:rFonts w:ascii="Calibri" w:eastAsia="Times New Roman" w:hAnsi="Calibri" w:cs="Calibri"/>
          <w:b/>
          <w:bCs/>
          <w:szCs w:val="22"/>
          <w:lang w:eastAsia="zh-TW"/>
        </w:rPr>
        <w:t>Kannou</w:t>
      </w:r>
      <w:proofErr w:type="spellEnd"/>
    </w:p>
    <w:p w14:paraId="2137FDA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7C0ABF9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 International Affairs Division</w:t>
      </w:r>
    </w:p>
    <w:p w14:paraId="4365E2F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masahide_kanno210@maff.go.jp</w:t>
      </w:r>
    </w:p>
    <w:p w14:paraId="36C12487" w14:textId="77777777" w:rsidR="005179F3" w:rsidRPr="00583E70" w:rsidRDefault="005179F3" w:rsidP="0040002E">
      <w:pPr>
        <w:spacing w:after="0"/>
        <w:jc w:val="left"/>
        <w:rPr>
          <w:rFonts w:ascii="Calibri" w:hAnsi="Calibri" w:cs="Calibri"/>
          <w:szCs w:val="22"/>
          <w:lang w:eastAsia="zh-TW"/>
        </w:rPr>
      </w:pPr>
    </w:p>
    <w:p w14:paraId="2AA3201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Suzuki Tomoyuki</w:t>
      </w:r>
    </w:p>
    <w:p w14:paraId="4F13E6E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Miyazaki Prefecture Bonito and Tuna Fishermen's Association</w:t>
      </w:r>
    </w:p>
    <w:p w14:paraId="498E1B1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Secretariat</w:t>
      </w:r>
    </w:p>
    <w:p w14:paraId="6BB2F04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to-suzuki@mzgyoren.jf-net.ne.jp</w:t>
      </w:r>
    </w:p>
    <w:p w14:paraId="4AB92F08" w14:textId="77777777" w:rsidR="005179F3" w:rsidRPr="00583E70" w:rsidRDefault="005179F3" w:rsidP="0040002E">
      <w:pPr>
        <w:spacing w:after="0"/>
        <w:jc w:val="left"/>
        <w:rPr>
          <w:rFonts w:ascii="Calibri" w:hAnsi="Calibri" w:cs="Calibri"/>
          <w:szCs w:val="22"/>
          <w:lang w:eastAsia="zh-TW"/>
        </w:rPr>
      </w:pPr>
    </w:p>
    <w:p w14:paraId="3D4E325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Takashi </w:t>
      </w:r>
      <w:proofErr w:type="spellStart"/>
      <w:r w:rsidRPr="00583E70">
        <w:rPr>
          <w:rFonts w:ascii="Calibri" w:eastAsia="Times New Roman" w:hAnsi="Calibri" w:cs="Calibri"/>
          <w:b/>
          <w:bCs/>
          <w:szCs w:val="22"/>
          <w:lang w:eastAsia="zh-TW"/>
        </w:rPr>
        <w:t>Chiyotani</w:t>
      </w:r>
      <w:proofErr w:type="spellEnd"/>
    </w:p>
    <w:p w14:paraId="7BED93FB"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Yu Gothic" w:hAnsi="Calibri" w:cs="Calibri"/>
          <w:color w:val="242424"/>
          <w:szCs w:val="22"/>
          <w:shd w:val="clear" w:color="auto" w:fill="FFFFFF"/>
          <w:lang w:eastAsia="zh-TW"/>
        </w:rPr>
        <w:t>Fisheries Management Division, Bureau of Fisheries, Department of Fisheries and Forestry, Hokkaido Government</w:t>
      </w:r>
    </w:p>
    <w:p w14:paraId="645311B9" w14:textId="77777777" w:rsidR="005179F3" w:rsidRPr="00583E70" w:rsidRDefault="005179F3" w:rsidP="0040002E">
      <w:pPr>
        <w:spacing w:after="0"/>
        <w:jc w:val="left"/>
        <w:rPr>
          <w:rFonts w:ascii="Calibri" w:eastAsia="Yu Gothic" w:hAnsi="Calibri" w:cs="Calibri"/>
          <w:color w:val="242424"/>
          <w:szCs w:val="22"/>
          <w:shd w:val="clear" w:color="auto" w:fill="FFFFFF"/>
          <w:lang w:eastAsia="zh-TW"/>
        </w:rPr>
      </w:pPr>
      <w:r w:rsidRPr="00583E70">
        <w:rPr>
          <w:rFonts w:ascii="Calibri" w:eastAsia="Yu Gothic" w:hAnsi="Calibri" w:cs="Calibri"/>
          <w:color w:val="242424"/>
          <w:szCs w:val="22"/>
          <w:shd w:val="clear" w:color="auto" w:fill="FFFFFF"/>
          <w:lang w:eastAsia="zh-TW"/>
        </w:rPr>
        <w:t>Deputy Director</w:t>
      </w:r>
    </w:p>
    <w:p w14:paraId="61DBC4B1" w14:textId="77777777" w:rsidR="005179F3" w:rsidRPr="00583E70" w:rsidRDefault="005179F3" w:rsidP="0040002E">
      <w:pPr>
        <w:spacing w:after="0"/>
        <w:jc w:val="left"/>
        <w:rPr>
          <w:rFonts w:ascii="Calibri" w:eastAsia="PMingLiU" w:hAnsi="Calibri" w:cs="Calibri"/>
          <w:color w:val="242424"/>
          <w:szCs w:val="22"/>
          <w:u w:val="single"/>
          <w:shd w:val="clear" w:color="auto" w:fill="FFFFFF"/>
          <w:lang w:eastAsia="zh-TW"/>
        </w:rPr>
      </w:pPr>
      <w:r w:rsidRPr="00583E70">
        <w:rPr>
          <w:rFonts w:ascii="Calibri" w:eastAsia="Yu Gothic" w:hAnsi="Calibri" w:cs="Calibri"/>
          <w:color w:val="0070C0"/>
          <w:szCs w:val="22"/>
          <w:u w:val="single"/>
          <w:shd w:val="clear" w:color="auto" w:fill="FFFFFF"/>
          <w:lang w:eastAsia="zh-TW"/>
        </w:rPr>
        <w:t>chiyotani.takashi@pref.hokkaido.lg.jp</w:t>
      </w:r>
    </w:p>
    <w:p w14:paraId="47159603" w14:textId="77777777" w:rsidR="005179F3" w:rsidRPr="00583E70" w:rsidRDefault="005179F3" w:rsidP="0040002E">
      <w:pPr>
        <w:spacing w:after="0"/>
        <w:jc w:val="left"/>
        <w:rPr>
          <w:rFonts w:ascii="Calibri" w:eastAsia="PMingLiU" w:hAnsi="Calibri" w:cs="Calibri"/>
          <w:szCs w:val="22"/>
          <w:lang w:eastAsia="zh-TW"/>
        </w:rPr>
      </w:pPr>
    </w:p>
    <w:p w14:paraId="2228D78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Akari </w:t>
      </w:r>
      <w:proofErr w:type="spellStart"/>
      <w:r w:rsidRPr="00583E70">
        <w:rPr>
          <w:rFonts w:ascii="Calibri" w:eastAsia="Times New Roman" w:hAnsi="Calibri" w:cs="Calibri"/>
          <w:b/>
          <w:bCs/>
          <w:szCs w:val="22"/>
          <w:lang w:eastAsia="zh-TW"/>
        </w:rPr>
        <w:t>Onami</w:t>
      </w:r>
      <w:proofErr w:type="spellEnd"/>
    </w:p>
    <w:p w14:paraId="13E0C86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3175156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w:t>
      </w:r>
    </w:p>
    <w:p w14:paraId="73C1C44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akari_onami830@maff.go.jp</w:t>
      </w:r>
    </w:p>
    <w:p w14:paraId="6B9512FE" w14:textId="77777777" w:rsidR="005179F3" w:rsidRPr="00583E70" w:rsidRDefault="005179F3" w:rsidP="0040002E">
      <w:pPr>
        <w:spacing w:after="0"/>
        <w:jc w:val="left"/>
        <w:rPr>
          <w:rFonts w:ascii="Calibri" w:hAnsi="Calibri" w:cs="Calibri"/>
          <w:szCs w:val="22"/>
          <w:lang w:eastAsia="zh-TW"/>
        </w:rPr>
      </w:pPr>
    </w:p>
    <w:p w14:paraId="510683B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Akihito Fukuyama</w:t>
      </w:r>
    </w:p>
    <w:p w14:paraId="01F7336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Far Seas Purse Seine Fishing Association</w:t>
      </w:r>
    </w:p>
    <w:p w14:paraId="037B09C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Managing Director</w:t>
      </w:r>
    </w:p>
    <w:p w14:paraId="2232BC3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fukuyama@kaimaki.or.jp</w:t>
      </w:r>
    </w:p>
    <w:p w14:paraId="0F6C2953" w14:textId="77777777" w:rsidR="005179F3" w:rsidRPr="00583E70" w:rsidRDefault="005179F3" w:rsidP="0040002E">
      <w:pPr>
        <w:spacing w:after="0"/>
        <w:jc w:val="left"/>
        <w:rPr>
          <w:rFonts w:ascii="Calibri" w:hAnsi="Calibri" w:cs="Calibri"/>
          <w:szCs w:val="22"/>
          <w:lang w:eastAsia="zh-TW"/>
        </w:rPr>
      </w:pPr>
    </w:p>
    <w:p w14:paraId="437A101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Alex Meyer</w:t>
      </w:r>
    </w:p>
    <w:p w14:paraId="3CC7DD4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5A81585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w:t>
      </w:r>
    </w:p>
    <w:p w14:paraId="2F27EAF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Meyer@urbanconnections.jp</w:t>
      </w:r>
    </w:p>
    <w:p w14:paraId="296EA169" w14:textId="77777777" w:rsidR="005179F3" w:rsidRPr="00583E70" w:rsidRDefault="005179F3" w:rsidP="0040002E">
      <w:pPr>
        <w:spacing w:after="0"/>
        <w:jc w:val="left"/>
        <w:rPr>
          <w:rFonts w:ascii="Calibri" w:hAnsi="Calibri" w:cs="Calibri"/>
          <w:szCs w:val="22"/>
          <w:lang w:eastAsia="zh-TW"/>
        </w:rPr>
      </w:pPr>
    </w:p>
    <w:p w14:paraId="1433072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Anna Inomata</w:t>
      </w:r>
    </w:p>
    <w:p w14:paraId="04A5F3A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6D81260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w:t>
      </w:r>
    </w:p>
    <w:p w14:paraId="0E9BFA7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anna_inomata570@maff.go.jp</w:t>
      </w:r>
    </w:p>
    <w:p w14:paraId="10E54649" w14:textId="77777777" w:rsidR="005179F3" w:rsidRPr="00583E70" w:rsidRDefault="005179F3" w:rsidP="0040002E">
      <w:pPr>
        <w:spacing w:after="0"/>
        <w:jc w:val="left"/>
        <w:rPr>
          <w:rFonts w:ascii="Calibri" w:hAnsi="Calibri" w:cs="Calibri"/>
          <w:szCs w:val="22"/>
          <w:lang w:eastAsia="zh-TW"/>
        </w:rPr>
      </w:pPr>
    </w:p>
    <w:p w14:paraId="46C60CD3" w14:textId="77777777" w:rsidR="005179F3" w:rsidRPr="00583E70" w:rsidRDefault="005179F3" w:rsidP="0040002E">
      <w:pPr>
        <w:spacing w:after="0"/>
        <w:jc w:val="left"/>
        <w:rPr>
          <w:rFonts w:ascii="Calibri" w:eastAsia="Times New Roman" w:hAnsi="Calibri" w:cs="Calibri"/>
          <w:b/>
          <w:bCs/>
          <w:szCs w:val="22"/>
          <w:lang w:eastAsia="zh-TW"/>
        </w:rPr>
      </w:pPr>
      <w:r w:rsidRPr="00583E70">
        <w:rPr>
          <w:rFonts w:ascii="Calibri" w:eastAsia="Times New Roman" w:hAnsi="Calibri" w:cs="Calibri"/>
          <w:b/>
          <w:bCs/>
          <w:szCs w:val="22"/>
          <w:lang w:eastAsia="zh-TW"/>
        </w:rPr>
        <w:t xml:space="preserve">Asuka </w:t>
      </w:r>
      <w:proofErr w:type="spellStart"/>
      <w:r w:rsidRPr="00583E70">
        <w:rPr>
          <w:rFonts w:ascii="Calibri" w:eastAsia="Times New Roman" w:hAnsi="Calibri" w:cs="Calibri"/>
          <w:b/>
          <w:bCs/>
          <w:szCs w:val="22"/>
          <w:lang w:eastAsia="zh-TW"/>
        </w:rPr>
        <w:t>Uetake</w:t>
      </w:r>
      <w:proofErr w:type="spellEnd"/>
    </w:p>
    <w:p w14:paraId="36E6DE3C" w14:textId="77777777" w:rsidR="005179F3" w:rsidRPr="00583E70" w:rsidRDefault="005179F3" w:rsidP="0040002E">
      <w:pPr>
        <w:spacing w:after="0"/>
        <w:jc w:val="left"/>
        <w:rPr>
          <w:rFonts w:ascii="Calibri" w:eastAsia="Yu Gothic" w:hAnsi="Calibri" w:cs="Calibri"/>
          <w:color w:val="242424"/>
          <w:szCs w:val="22"/>
          <w:shd w:val="clear" w:color="auto" w:fill="FFFFFF"/>
          <w:lang w:eastAsia="zh-TW"/>
        </w:rPr>
      </w:pPr>
      <w:r w:rsidRPr="00583E70">
        <w:rPr>
          <w:rFonts w:ascii="Calibri" w:eastAsia="Yu Gothic" w:hAnsi="Calibri" w:cs="Calibri"/>
          <w:color w:val="242424"/>
          <w:szCs w:val="22"/>
          <w:shd w:val="clear" w:color="auto" w:fill="FFFFFF"/>
          <w:lang w:eastAsia="zh-TW"/>
        </w:rPr>
        <w:t>Japan Tuna Fisheries Cooperative Association</w:t>
      </w:r>
    </w:p>
    <w:p w14:paraId="51E866A2" w14:textId="77777777" w:rsidR="005179F3" w:rsidRPr="00583E70" w:rsidRDefault="005179F3" w:rsidP="0040002E">
      <w:pPr>
        <w:spacing w:after="0"/>
        <w:jc w:val="left"/>
        <w:rPr>
          <w:rFonts w:ascii="Calibri" w:eastAsia="Yu Gothic" w:hAnsi="Calibri" w:cs="Calibri"/>
          <w:color w:val="242424"/>
          <w:szCs w:val="22"/>
          <w:shd w:val="clear" w:color="auto" w:fill="FFFFFF"/>
          <w:lang w:eastAsia="zh-TW"/>
        </w:rPr>
      </w:pPr>
      <w:r w:rsidRPr="00583E70">
        <w:rPr>
          <w:rFonts w:ascii="Calibri" w:eastAsia="Yu Gothic" w:hAnsi="Calibri" w:cs="Calibri"/>
          <w:color w:val="242424"/>
          <w:szCs w:val="22"/>
          <w:shd w:val="clear" w:color="auto" w:fill="FFFFFF"/>
          <w:lang w:eastAsia="zh-TW"/>
        </w:rPr>
        <w:t>Assistant Chief/Guidance Division</w:t>
      </w:r>
    </w:p>
    <w:p w14:paraId="5BB62F97" w14:textId="77777777" w:rsidR="005179F3" w:rsidRPr="00583E70" w:rsidRDefault="005179F3" w:rsidP="0040002E">
      <w:pPr>
        <w:spacing w:after="0"/>
        <w:jc w:val="left"/>
        <w:rPr>
          <w:rFonts w:ascii="Calibri" w:hAnsi="Calibri" w:cs="Calibri"/>
          <w:szCs w:val="22"/>
          <w:u w:val="single"/>
          <w:lang w:eastAsia="zh-TW"/>
        </w:rPr>
      </w:pPr>
      <w:r w:rsidRPr="00583E70">
        <w:rPr>
          <w:rFonts w:ascii="Calibri" w:eastAsia="Yu Gothic" w:hAnsi="Calibri" w:cs="Calibri"/>
          <w:color w:val="0070C0"/>
          <w:szCs w:val="22"/>
          <w:u w:val="single"/>
          <w:shd w:val="clear" w:color="auto" w:fill="FFFFFF"/>
          <w:lang w:eastAsia="zh-TW"/>
        </w:rPr>
        <w:t>uetake@japantuna.or.jp</w:t>
      </w:r>
    </w:p>
    <w:p w14:paraId="774C8C6B" w14:textId="77777777" w:rsidR="005179F3" w:rsidRPr="00583E70" w:rsidRDefault="005179F3" w:rsidP="0040002E">
      <w:pPr>
        <w:spacing w:after="0"/>
        <w:jc w:val="left"/>
        <w:rPr>
          <w:rFonts w:ascii="Calibri" w:hAnsi="Calibri" w:cs="Calibri"/>
          <w:szCs w:val="22"/>
          <w:lang w:eastAsia="zh-TW"/>
        </w:rPr>
      </w:pPr>
    </w:p>
    <w:p w14:paraId="4EB3D98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Atsushi Sawada</w:t>
      </w:r>
    </w:p>
    <w:p w14:paraId="64AD2F90"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szCs w:val="22"/>
          <w:lang w:eastAsia="zh-TW"/>
        </w:rPr>
        <w:t>Shimokita</w:t>
      </w:r>
      <w:proofErr w:type="spellEnd"/>
      <w:r w:rsidRPr="00583E70">
        <w:rPr>
          <w:rFonts w:ascii="Calibri" w:eastAsia="Times New Roman" w:hAnsi="Calibri" w:cs="Calibri"/>
          <w:szCs w:val="22"/>
          <w:lang w:eastAsia="zh-TW"/>
        </w:rPr>
        <w:t xml:space="preserve"> Regional Administration Bureau, Regional Agriculture, Forestry and Fisheries Department, </w:t>
      </w:r>
      <w:proofErr w:type="spellStart"/>
      <w:r w:rsidRPr="00583E70">
        <w:rPr>
          <w:rFonts w:ascii="Calibri" w:eastAsia="Times New Roman" w:hAnsi="Calibri" w:cs="Calibri"/>
          <w:szCs w:val="22"/>
          <w:lang w:eastAsia="zh-TW"/>
        </w:rPr>
        <w:t>Shimokita</w:t>
      </w:r>
      <w:proofErr w:type="spellEnd"/>
      <w:r w:rsidRPr="00583E70">
        <w:rPr>
          <w:rFonts w:ascii="Calibri" w:eastAsia="Times New Roman" w:hAnsi="Calibri" w:cs="Calibri"/>
          <w:szCs w:val="22"/>
          <w:lang w:eastAsia="zh-TW"/>
        </w:rPr>
        <w:t xml:space="preserve"> Regional Fisheries Office, Fisheries Management and Development Division</w:t>
      </w:r>
    </w:p>
    <w:p w14:paraId="63069C8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Technical Staff</w:t>
      </w:r>
    </w:p>
    <w:p w14:paraId="0FAEB7A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atsushi_sawada@pref.aomori.lg.jp</w:t>
      </w:r>
    </w:p>
    <w:p w14:paraId="3CC7B996" w14:textId="77777777" w:rsidR="005179F3" w:rsidRPr="00583E70" w:rsidRDefault="005179F3" w:rsidP="0040002E">
      <w:pPr>
        <w:spacing w:after="0"/>
        <w:jc w:val="left"/>
        <w:rPr>
          <w:rFonts w:ascii="Calibri" w:hAnsi="Calibri" w:cs="Calibri"/>
          <w:szCs w:val="22"/>
          <w:lang w:eastAsia="zh-TW"/>
        </w:rPr>
      </w:pPr>
    </w:p>
    <w:p w14:paraId="5527935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Chisa </w:t>
      </w:r>
      <w:proofErr w:type="spellStart"/>
      <w:r w:rsidRPr="00583E70">
        <w:rPr>
          <w:rFonts w:ascii="Calibri" w:eastAsia="Times New Roman" w:hAnsi="Calibri" w:cs="Calibri"/>
          <w:b/>
          <w:bCs/>
          <w:szCs w:val="22"/>
          <w:lang w:eastAsia="zh-TW"/>
        </w:rPr>
        <w:t>Okamatsu</w:t>
      </w:r>
      <w:proofErr w:type="spellEnd"/>
    </w:p>
    <w:p w14:paraId="6A4D823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International Exchange Promotion Division, Overseas Fishery Cooperation Foundation of Japan</w:t>
      </w:r>
    </w:p>
    <w:p w14:paraId="3A898EF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Senior Staff</w:t>
      </w:r>
    </w:p>
    <w:p w14:paraId="4A3E4D6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okamatsu@ofcf.or.jp</w:t>
      </w:r>
    </w:p>
    <w:p w14:paraId="532D5B89" w14:textId="77777777" w:rsidR="005179F3" w:rsidRPr="00583E70" w:rsidRDefault="005179F3" w:rsidP="0040002E">
      <w:pPr>
        <w:spacing w:after="0"/>
        <w:jc w:val="left"/>
        <w:rPr>
          <w:rFonts w:ascii="Calibri" w:hAnsi="Calibri" w:cs="Calibri"/>
          <w:szCs w:val="22"/>
          <w:lang w:eastAsia="zh-TW"/>
        </w:rPr>
      </w:pPr>
    </w:p>
    <w:p w14:paraId="0E1D8A2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Daisuke Nakamura</w:t>
      </w:r>
    </w:p>
    <w:p w14:paraId="1E4A163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Kochi Offshore Tuna Fisheries Association</w:t>
      </w:r>
    </w:p>
    <w:p w14:paraId="1B44301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Advisor</w:t>
      </w:r>
    </w:p>
    <w:p w14:paraId="21F523C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k-nakamura@kogyoren.jf-net.ne.jp</w:t>
      </w:r>
    </w:p>
    <w:p w14:paraId="546AE2E2" w14:textId="77777777" w:rsidR="005179F3" w:rsidRPr="00583E70" w:rsidRDefault="005179F3" w:rsidP="0040002E">
      <w:pPr>
        <w:spacing w:after="0"/>
        <w:jc w:val="left"/>
        <w:rPr>
          <w:rFonts w:ascii="Calibri" w:hAnsi="Calibri" w:cs="Calibri"/>
          <w:szCs w:val="22"/>
          <w:lang w:eastAsia="zh-TW"/>
        </w:rPr>
      </w:pPr>
    </w:p>
    <w:p w14:paraId="238EE486"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Eihachiro</w:t>
      </w:r>
      <w:proofErr w:type="spellEnd"/>
      <w:r w:rsidRPr="00583E70">
        <w:rPr>
          <w:rFonts w:ascii="Calibri" w:eastAsia="Times New Roman" w:hAnsi="Calibri" w:cs="Calibri"/>
          <w:b/>
          <w:bCs/>
          <w:szCs w:val="22"/>
          <w:lang w:eastAsia="zh-TW"/>
        </w:rPr>
        <w:t xml:space="preserve"> Matsuzawa</w:t>
      </w:r>
    </w:p>
    <w:p w14:paraId="3BE1BC2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Kochi Offshore Tuna Fisheries Association</w:t>
      </w:r>
    </w:p>
    <w:p w14:paraId="5DFBE4F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President</w:t>
      </w:r>
    </w:p>
    <w:p w14:paraId="238C4F9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k-gyoren3@kogyoren.jf-net.ne.jp</w:t>
      </w:r>
    </w:p>
    <w:p w14:paraId="58D64EF6" w14:textId="77777777" w:rsidR="005179F3" w:rsidRPr="00583E70" w:rsidRDefault="005179F3" w:rsidP="0040002E">
      <w:pPr>
        <w:spacing w:after="0"/>
        <w:jc w:val="left"/>
        <w:rPr>
          <w:rFonts w:ascii="Calibri" w:hAnsi="Calibri" w:cs="Calibri"/>
          <w:szCs w:val="22"/>
          <w:lang w:eastAsia="zh-TW"/>
        </w:rPr>
      </w:pPr>
    </w:p>
    <w:p w14:paraId="30A01DEB" w14:textId="77777777" w:rsidR="005179F3" w:rsidRPr="00583E70" w:rsidRDefault="005179F3" w:rsidP="0040002E">
      <w:pPr>
        <w:spacing w:after="0"/>
        <w:jc w:val="left"/>
        <w:rPr>
          <w:rFonts w:ascii="Calibri" w:eastAsia="Times New Roman" w:hAnsi="Calibri" w:cs="Calibri"/>
          <w:b/>
          <w:bCs/>
          <w:szCs w:val="22"/>
          <w:lang w:eastAsia="zh-TW"/>
        </w:rPr>
      </w:pPr>
      <w:r w:rsidRPr="00583E70">
        <w:rPr>
          <w:rFonts w:ascii="Calibri" w:eastAsia="Times New Roman" w:hAnsi="Calibri" w:cs="Calibri"/>
          <w:b/>
          <w:bCs/>
          <w:szCs w:val="22"/>
          <w:lang w:eastAsia="zh-TW"/>
        </w:rPr>
        <w:t>Goichi Musashi</w:t>
      </w:r>
    </w:p>
    <w:p w14:paraId="09A87F17" w14:textId="77777777" w:rsidR="005179F3" w:rsidRPr="00583E70" w:rsidRDefault="005179F3" w:rsidP="0040002E">
      <w:pPr>
        <w:spacing w:after="0"/>
        <w:jc w:val="left"/>
        <w:rPr>
          <w:rFonts w:ascii="Calibri" w:eastAsia="Times New Roman" w:hAnsi="Calibri" w:cs="Calibri"/>
          <w:szCs w:val="22"/>
          <w:lang w:eastAsia="zh-TW"/>
        </w:rPr>
      </w:pPr>
      <w:r w:rsidRPr="00583E70">
        <w:rPr>
          <w:rFonts w:ascii="Calibri" w:eastAsia="Times New Roman" w:hAnsi="Calibri" w:cs="Calibri"/>
          <w:szCs w:val="22"/>
          <w:lang w:eastAsia="zh-TW"/>
        </w:rPr>
        <w:t xml:space="preserve">Fisheries Affairs Division, Department of Industrial Promotion, Kushiro General </w:t>
      </w:r>
      <w:proofErr w:type="spellStart"/>
      <w:r w:rsidRPr="00583E70">
        <w:rPr>
          <w:rFonts w:ascii="Calibri" w:eastAsia="Times New Roman" w:hAnsi="Calibri" w:cs="Calibri"/>
          <w:szCs w:val="22"/>
          <w:lang w:eastAsia="zh-TW"/>
        </w:rPr>
        <w:t>Subprefectural</w:t>
      </w:r>
      <w:proofErr w:type="spellEnd"/>
      <w:r w:rsidRPr="00583E70">
        <w:rPr>
          <w:rFonts w:ascii="Calibri" w:eastAsia="Times New Roman" w:hAnsi="Calibri" w:cs="Calibri"/>
          <w:szCs w:val="22"/>
          <w:lang w:eastAsia="zh-TW"/>
        </w:rPr>
        <w:t xml:space="preserve"> Bureau, Hokkaido Government</w:t>
      </w:r>
    </w:p>
    <w:p w14:paraId="20204A1B" w14:textId="77777777" w:rsidR="005179F3" w:rsidRPr="00583E70" w:rsidRDefault="005179F3" w:rsidP="0040002E">
      <w:pPr>
        <w:spacing w:after="0"/>
        <w:jc w:val="left"/>
        <w:rPr>
          <w:rFonts w:ascii="Calibri" w:eastAsia="MS Mincho" w:hAnsi="Calibri" w:cs="Calibri"/>
          <w:szCs w:val="22"/>
        </w:rPr>
      </w:pPr>
      <w:r w:rsidRPr="00583E70">
        <w:rPr>
          <w:rFonts w:ascii="Calibri" w:hAnsi="Calibri" w:cs="Calibri"/>
          <w:szCs w:val="22"/>
        </w:rPr>
        <w:t>Director</w:t>
      </w:r>
    </w:p>
    <w:p w14:paraId="11C7C2DB" w14:textId="77777777" w:rsidR="005179F3" w:rsidRPr="00583E70" w:rsidRDefault="005179F3" w:rsidP="0040002E">
      <w:pPr>
        <w:spacing w:after="0"/>
        <w:jc w:val="left"/>
        <w:rPr>
          <w:rFonts w:ascii="Calibri" w:hAnsi="Calibri" w:cs="Calibri"/>
          <w:szCs w:val="22"/>
          <w:u w:val="single"/>
          <w:lang w:eastAsia="zh-TW"/>
        </w:rPr>
      </w:pPr>
      <w:r w:rsidRPr="00583E70">
        <w:rPr>
          <w:rFonts w:ascii="Calibri" w:hAnsi="Calibri" w:cs="Calibri"/>
          <w:color w:val="0070C0"/>
          <w:szCs w:val="22"/>
          <w:u w:val="single"/>
          <w:lang w:eastAsia="zh-TW"/>
        </w:rPr>
        <w:t>musashi.goichi@pref.hokkaido.lg.jp</w:t>
      </w:r>
    </w:p>
    <w:p w14:paraId="378B0541" w14:textId="77777777" w:rsidR="005179F3" w:rsidRPr="00583E70" w:rsidRDefault="005179F3" w:rsidP="0040002E">
      <w:pPr>
        <w:spacing w:after="0"/>
        <w:jc w:val="left"/>
        <w:rPr>
          <w:rFonts w:ascii="Calibri" w:hAnsi="Calibri" w:cs="Calibri"/>
          <w:szCs w:val="22"/>
          <w:lang w:eastAsia="zh-TW"/>
        </w:rPr>
      </w:pPr>
    </w:p>
    <w:p w14:paraId="6B55633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Haruo Tominaga</w:t>
      </w:r>
    </w:p>
    <w:p w14:paraId="45CBC4D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354C3F9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Director for International Fisheries Coordination</w:t>
      </w:r>
    </w:p>
    <w:p w14:paraId="4930F7A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haruo_tominaga170@maff.go.jp</w:t>
      </w:r>
    </w:p>
    <w:p w14:paraId="769A5D91" w14:textId="77777777" w:rsidR="005179F3" w:rsidRPr="00583E70" w:rsidRDefault="005179F3" w:rsidP="0040002E">
      <w:pPr>
        <w:spacing w:after="0"/>
        <w:jc w:val="left"/>
        <w:rPr>
          <w:rFonts w:ascii="Calibri" w:hAnsi="Calibri" w:cs="Calibri"/>
          <w:szCs w:val="22"/>
          <w:lang w:eastAsia="zh-TW"/>
        </w:rPr>
      </w:pPr>
    </w:p>
    <w:p w14:paraId="1B048CF2"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Hidefumi</w:t>
      </w:r>
      <w:proofErr w:type="spellEnd"/>
      <w:r w:rsidRPr="00583E70">
        <w:rPr>
          <w:rFonts w:ascii="Calibri" w:eastAsia="Times New Roman" w:hAnsi="Calibri" w:cs="Calibri"/>
          <w:b/>
          <w:bCs/>
          <w:szCs w:val="22"/>
          <w:lang w:eastAsia="zh-TW"/>
        </w:rPr>
        <w:t xml:space="preserve"> Kawamoto</w:t>
      </w:r>
    </w:p>
    <w:p w14:paraId="189FF0C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Sea Coastal Purse Seiners Association</w:t>
      </w:r>
    </w:p>
    <w:p w14:paraId="4AE4424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lastRenderedPageBreak/>
        <w:t>Secretary General</w:t>
      </w:r>
    </w:p>
    <w:p w14:paraId="31D07F8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kawamoto@sanmaki.jp</w:t>
      </w:r>
    </w:p>
    <w:p w14:paraId="26B94C0A" w14:textId="77777777" w:rsidR="005179F3" w:rsidRPr="00583E70" w:rsidRDefault="005179F3" w:rsidP="0040002E">
      <w:pPr>
        <w:spacing w:after="0"/>
        <w:jc w:val="left"/>
        <w:rPr>
          <w:rFonts w:ascii="Calibri" w:hAnsi="Calibri" w:cs="Calibri"/>
          <w:szCs w:val="22"/>
          <w:lang w:eastAsia="zh-TW"/>
        </w:rPr>
      </w:pPr>
    </w:p>
    <w:p w14:paraId="2DA6E7F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Hideki Miura</w:t>
      </w:r>
    </w:p>
    <w:p w14:paraId="771E8BE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federation of fisheries co-operative associations</w:t>
      </w:r>
    </w:p>
    <w:p w14:paraId="69EA298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Managing Director</w:t>
      </w:r>
    </w:p>
    <w:p w14:paraId="57492A8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h-miura@zengyoren.jf-net.ne.jp</w:t>
      </w:r>
    </w:p>
    <w:p w14:paraId="2CF1D6F0" w14:textId="77777777" w:rsidR="005179F3" w:rsidRPr="00583E70" w:rsidRDefault="005179F3" w:rsidP="0040002E">
      <w:pPr>
        <w:spacing w:after="0"/>
        <w:jc w:val="left"/>
        <w:rPr>
          <w:rFonts w:ascii="Calibri" w:hAnsi="Calibri" w:cs="Calibri"/>
          <w:szCs w:val="22"/>
          <w:lang w:eastAsia="zh-TW"/>
        </w:rPr>
      </w:pPr>
    </w:p>
    <w:p w14:paraId="54CF70C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Hideki Nakao</w:t>
      </w:r>
    </w:p>
    <w:p w14:paraId="3525857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Miyazaki Tuna Fisheries Association</w:t>
      </w:r>
    </w:p>
    <w:p w14:paraId="7B7DE88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Advisor</w:t>
      </w:r>
    </w:p>
    <w:p w14:paraId="284EECD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h-nakao@mzgyoren.jf-net.ne.jp</w:t>
      </w:r>
    </w:p>
    <w:p w14:paraId="76E00356" w14:textId="77777777" w:rsidR="005179F3" w:rsidRPr="00583E70" w:rsidRDefault="005179F3" w:rsidP="0040002E">
      <w:pPr>
        <w:spacing w:after="0"/>
        <w:jc w:val="left"/>
        <w:rPr>
          <w:rFonts w:ascii="Calibri" w:hAnsi="Calibri" w:cs="Calibri"/>
          <w:szCs w:val="22"/>
          <w:lang w:eastAsia="zh-TW"/>
        </w:rPr>
      </w:pPr>
    </w:p>
    <w:p w14:paraId="0AECEC4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Hidetada Kiyofuji</w:t>
      </w:r>
    </w:p>
    <w:p w14:paraId="3E3171A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Resources Institute</w:t>
      </w:r>
    </w:p>
    <w:p w14:paraId="09E2ECC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Highly Migratory Resource Division, Fisheries Stock Assessment Center</w:t>
      </w:r>
    </w:p>
    <w:p w14:paraId="61A2CD4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kiyofuji_hidetada20@fra.go.jp</w:t>
      </w:r>
    </w:p>
    <w:p w14:paraId="3DAA436F" w14:textId="77777777" w:rsidR="005179F3" w:rsidRPr="00583E70" w:rsidRDefault="005179F3" w:rsidP="0040002E">
      <w:pPr>
        <w:spacing w:after="0"/>
        <w:jc w:val="left"/>
        <w:rPr>
          <w:rFonts w:ascii="Calibri" w:hAnsi="Calibri" w:cs="Calibri"/>
          <w:szCs w:val="22"/>
          <w:lang w:eastAsia="zh-TW"/>
        </w:rPr>
      </w:pPr>
    </w:p>
    <w:p w14:paraId="47E9D1F7" w14:textId="77777777" w:rsidR="005179F3" w:rsidRPr="00583E70" w:rsidRDefault="005179F3" w:rsidP="0040002E">
      <w:pPr>
        <w:spacing w:after="0"/>
        <w:jc w:val="left"/>
        <w:rPr>
          <w:rFonts w:ascii="Calibri" w:eastAsia="PMingLiU" w:hAnsi="Calibri" w:cs="Calibri"/>
          <w:b/>
          <w:bCs/>
          <w:szCs w:val="22"/>
          <w:lang w:eastAsia="zh-TW"/>
        </w:rPr>
      </w:pPr>
      <w:r w:rsidRPr="00583E70">
        <w:rPr>
          <w:rFonts w:ascii="Calibri" w:eastAsia="PMingLiU" w:hAnsi="Calibri" w:cs="Calibri"/>
          <w:b/>
          <w:bCs/>
          <w:szCs w:val="22"/>
          <w:lang w:eastAsia="zh-TW"/>
        </w:rPr>
        <w:t>Hidetoshi Ito</w:t>
      </w:r>
    </w:p>
    <w:p w14:paraId="7028C5FF"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PMingLiU" w:hAnsi="Calibri" w:cs="Calibri"/>
          <w:szCs w:val="22"/>
          <w:lang w:eastAsia="zh-TW"/>
        </w:rPr>
        <w:t>Ishinomaki Fishery Co., Ltd.</w:t>
      </w:r>
    </w:p>
    <w:p w14:paraId="6740BC99"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PMingLiU" w:hAnsi="Calibri" w:cs="Calibri"/>
          <w:szCs w:val="22"/>
          <w:lang w:eastAsia="zh-TW"/>
        </w:rPr>
        <w:t>Director,</w:t>
      </w:r>
    </w:p>
    <w:p w14:paraId="39902840"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PMingLiU" w:hAnsi="Calibri" w:cs="Calibri"/>
          <w:szCs w:val="22"/>
          <w:lang w:eastAsia="zh-TW"/>
        </w:rPr>
        <w:t>hid-itou@maruha-nichiro.co.jp</w:t>
      </w:r>
    </w:p>
    <w:p w14:paraId="6A6503F4" w14:textId="77777777" w:rsidR="005179F3" w:rsidRPr="00583E70" w:rsidRDefault="005179F3" w:rsidP="0040002E">
      <w:pPr>
        <w:spacing w:after="0"/>
        <w:jc w:val="left"/>
        <w:rPr>
          <w:rFonts w:ascii="Calibri" w:eastAsia="PMingLiU" w:hAnsi="Calibri" w:cs="Calibri"/>
          <w:szCs w:val="22"/>
          <w:lang w:eastAsia="zh-TW"/>
        </w:rPr>
      </w:pPr>
    </w:p>
    <w:p w14:paraId="4055864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Hirofumi </w:t>
      </w:r>
      <w:proofErr w:type="spellStart"/>
      <w:r w:rsidRPr="00583E70">
        <w:rPr>
          <w:rFonts w:ascii="Calibri" w:eastAsia="Times New Roman" w:hAnsi="Calibri" w:cs="Calibri"/>
          <w:b/>
          <w:bCs/>
          <w:szCs w:val="22"/>
          <w:lang w:eastAsia="zh-TW"/>
        </w:rPr>
        <w:t>Niiyama</w:t>
      </w:r>
      <w:proofErr w:type="spellEnd"/>
    </w:p>
    <w:p w14:paraId="2C0D151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Management Division, Department of Fisheries and Forestry, Hokkaido Government</w:t>
      </w:r>
    </w:p>
    <w:p w14:paraId="0CEE7E7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Chief Coordinator</w:t>
      </w:r>
    </w:p>
    <w:p w14:paraId="3475E7F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niiyama.hirofumi@pref.hokkaido.lg.jp</w:t>
      </w:r>
    </w:p>
    <w:p w14:paraId="2A5158BC" w14:textId="77777777" w:rsidR="005179F3" w:rsidRPr="00583E70" w:rsidRDefault="005179F3" w:rsidP="0040002E">
      <w:pPr>
        <w:spacing w:after="0"/>
        <w:jc w:val="left"/>
        <w:rPr>
          <w:rFonts w:ascii="Calibri" w:hAnsi="Calibri" w:cs="Calibri"/>
          <w:szCs w:val="22"/>
          <w:lang w:eastAsia="zh-TW"/>
        </w:rPr>
      </w:pPr>
    </w:p>
    <w:p w14:paraId="0DC5E1E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Hiromu Fukuda</w:t>
      </w:r>
    </w:p>
    <w:p w14:paraId="7B77A72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Research and Education Agency of Japan, Fisheries Resources Institute</w:t>
      </w:r>
    </w:p>
    <w:p w14:paraId="3853FC9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Head, Bluefin Tunas Group,  Highly Migratory Resources Division</w:t>
      </w:r>
    </w:p>
    <w:p w14:paraId="090D6DD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fukuda_hiromu57@fra.go.jp</w:t>
      </w:r>
    </w:p>
    <w:p w14:paraId="633BB429" w14:textId="77777777" w:rsidR="005179F3" w:rsidRPr="00583E70" w:rsidRDefault="005179F3" w:rsidP="0040002E">
      <w:pPr>
        <w:spacing w:after="0"/>
        <w:jc w:val="left"/>
        <w:rPr>
          <w:rFonts w:ascii="Calibri" w:hAnsi="Calibri" w:cs="Calibri"/>
          <w:szCs w:val="22"/>
          <w:lang w:eastAsia="zh-TW"/>
        </w:rPr>
      </w:pPr>
    </w:p>
    <w:p w14:paraId="047B67A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Hiroshi Moriwaki</w:t>
      </w:r>
    </w:p>
    <w:p w14:paraId="0D454F7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Wakaba Fishery Co., Ltd.</w:t>
      </w:r>
    </w:p>
    <w:p w14:paraId="37052B4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President</w:t>
      </w:r>
    </w:p>
    <w:p w14:paraId="5C59B6A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wakaba-hm@lily.ocn.ne.jp</w:t>
      </w:r>
    </w:p>
    <w:p w14:paraId="78C11488" w14:textId="77777777" w:rsidR="005179F3" w:rsidRPr="00583E70" w:rsidRDefault="005179F3" w:rsidP="0040002E">
      <w:pPr>
        <w:spacing w:after="0"/>
        <w:jc w:val="left"/>
        <w:rPr>
          <w:rFonts w:ascii="Calibri" w:hAnsi="Calibri" w:cs="Calibri"/>
          <w:szCs w:val="22"/>
          <w:lang w:eastAsia="zh-TW"/>
        </w:rPr>
      </w:pPr>
    </w:p>
    <w:p w14:paraId="223DACE1" w14:textId="77777777" w:rsidR="005179F3" w:rsidRPr="00583E70" w:rsidRDefault="005179F3" w:rsidP="0040002E">
      <w:pPr>
        <w:spacing w:after="0"/>
        <w:jc w:val="left"/>
        <w:rPr>
          <w:rFonts w:ascii="Calibri" w:eastAsia="Times New Roman" w:hAnsi="Calibri" w:cs="Calibri"/>
          <w:b/>
          <w:bCs/>
          <w:szCs w:val="22"/>
          <w:lang w:eastAsia="zh-TW"/>
        </w:rPr>
      </w:pPr>
      <w:r w:rsidRPr="00583E70">
        <w:rPr>
          <w:rFonts w:ascii="Calibri" w:eastAsia="Times New Roman" w:hAnsi="Calibri" w:cs="Calibri"/>
          <w:b/>
          <w:bCs/>
          <w:szCs w:val="22"/>
          <w:lang w:eastAsia="zh-TW"/>
        </w:rPr>
        <w:t>Hiroto Shimada</w:t>
      </w:r>
    </w:p>
    <w:p w14:paraId="331DF6CD"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PMingLiU" w:hAnsi="Calibri" w:cs="Calibri"/>
          <w:szCs w:val="22"/>
          <w:lang w:eastAsia="zh-TW"/>
        </w:rPr>
        <w:t>Ishikawa Prefecture Fisheries Division</w:t>
      </w:r>
    </w:p>
    <w:p w14:paraId="1F91DFC1"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PMingLiU" w:hAnsi="Calibri" w:cs="Calibri"/>
          <w:szCs w:val="22"/>
          <w:lang w:eastAsia="zh-TW"/>
        </w:rPr>
        <w:t>Specialist</w:t>
      </w:r>
    </w:p>
    <w:p w14:paraId="3A41BB51" w14:textId="77777777" w:rsidR="005179F3" w:rsidRPr="00583E70" w:rsidRDefault="005179F3" w:rsidP="0040002E">
      <w:pPr>
        <w:spacing w:after="0"/>
        <w:jc w:val="left"/>
        <w:rPr>
          <w:rFonts w:ascii="Calibri" w:hAnsi="Calibri" w:cs="Calibri"/>
          <w:szCs w:val="22"/>
          <w:lang w:eastAsia="zh-TW"/>
        </w:rPr>
      </w:pPr>
      <w:r w:rsidRPr="00583E70">
        <w:rPr>
          <w:rFonts w:ascii="Calibri" w:eastAsia="PMingLiU" w:hAnsi="Calibri" w:cs="Calibri"/>
          <w:color w:val="0070C0"/>
          <w:szCs w:val="22"/>
          <w:u w:val="single"/>
          <w:lang w:eastAsia="zh-TW"/>
        </w:rPr>
        <w:t>hirotosh@pref.ishikawa.lg.jp</w:t>
      </w:r>
    </w:p>
    <w:p w14:paraId="06BBE1DB" w14:textId="77777777" w:rsidR="005179F3" w:rsidRPr="00583E70" w:rsidRDefault="005179F3" w:rsidP="0040002E">
      <w:pPr>
        <w:spacing w:after="0"/>
        <w:jc w:val="left"/>
        <w:rPr>
          <w:rFonts w:ascii="Calibri" w:hAnsi="Calibri" w:cs="Calibri"/>
          <w:szCs w:val="22"/>
          <w:lang w:eastAsia="zh-TW"/>
        </w:rPr>
      </w:pPr>
    </w:p>
    <w:p w14:paraId="70D4305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Hiroyuki Yoshida</w:t>
      </w:r>
    </w:p>
    <w:p w14:paraId="174FC37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Tuna Fisheries Co-operative Association</w:t>
      </w:r>
    </w:p>
    <w:p w14:paraId="6A0A6CE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Director</w:t>
      </w:r>
    </w:p>
    <w:p w14:paraId="2D005DA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yoshida@japantuna.or.jp</w:t>
      </w:r>
    </w:p>
    <w:p w14:paraId="02161FBF" w14:textId="77777777" w:rsidR="005179F3" w:rsidRPr="00583E70" w:rsidRDefault="005179F3" w:rsidP="0040002E">
      <w:pPr>
        <w:spacing w:after="0"/>
        <w:jc w:val="left"/>
        <w:rPr>
          <w:rFonts w:ascii="Calibri" w:hAnsi="Calibri" w:cs="Calibri"/>
          <w:szCs w:val="22"/>
          <w:lang w:eastAsia="zh-TW"/>
        </w:rPr>
      </w:pPr>
    </w:p>
    <w:p w14:paraId="25CCA5D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Inada Shigeo</w:t>
      </w:r>
    </w:p>
    <w:p w14:paraId="3702556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Miyazaki Prefecture Bonito and Tuna Fishermen's Association</w:t>
      </w:r>
    </w:p>
    <w:p w14:paraId="6F93921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board member</w:t>
      </w:r>
    </w:p>
    <w:p w14:paraId="0B59046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to-suzuki2@mzgyoren.jf-net.ne.jp</w:t>
      </w:r>
    </w:p>
    <w:p w14:paraId="710AC127" w14:textId="77777777" w:rsidR="005179F3" w:rsidRPr="00583E70" w:rsidRDefault="005179F3" w:rsidP="0040002E">
      <w:pPr>
        <w:spacing w:after="0"/>
        <w:jc w:val="left"/>
        <w:rPr>
          <w:rFonts w:ascii="Calibri" w:hAnsi="Calibri" w:cs="Calibri"/>
          <w:szCs w:val="22"/>
          <w:lang w:eastAsia="zh-TW"/>
        </w:rPr>
      </w:pPr>
    </w:p>
    <w:p w14:paraId="44A0D7E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Isao Ishii</w:t>
      </w:r>
    </w:p>
    <w:p w14:paraId="6988622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Sea Coastal Purse Seiners Association</w:t>
      </w:r>
    </w:p>
    <w:p w14:paraId="302A882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Vice Chairman</w:t>
      </w:r>
    </w:p>
    <w:p w14:paraId="6AB6F28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maru.wa@giga.ocn.ne.jp</w:t>
      </w:r>
    </w:p>
    <w:p w14:paraId="0783DAA7" w14:textId="77777777" w:rsidR="005179F3" w:rsidRPr="00583E70" w:rsidRDefault="005179F3" w:rsidP="0040002E">
      <w:pPr>
        <w:spacing w:after="0"/>
        <w:jc w:val="left"/>
        <w:rPr>
          <w:rFonts w:ascii="Calibri" w:hAnsi="Calibri" w:cs="Calibri"/>
          <w:szCs w:val="22"/>
          <w:lang w:eastAsia="zh-TW"/>
        </w:rPr>
      </w:pPr>
    </w:p>
    <w:p w14:paraId="6867DA7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Jun Takahashi</w:t>
      </w:r>
    </w:p>
    <w:p w14:paraId="7334B7A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Overseas Fishery Cooperation Foundation of Japan (OFCF)</w:t>
      </w:r>
    </w:p>
    <w:p w14:paraId="4875A8B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Advisor</w:t>
      </w:r>
    </w:p>
    <w:p w14:paraId="64D6D08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jun@ofcf.or.jp</w:t>
      </w:r>
    </w:p>
    <w:p w14:paraId="200B50B2" w14:textId="77777777" w:rsidR="005179F3" w:rsidRPr="00583E70" w:rsidRDefault="005179F3" w:rsidP="0040002E">
      <w:pPr>
        <w:spacing w:after="0"/>
        <w:jc w:val="left"/>
        <w:rPr>
          <w:rFonts w:ascii="Calibri" w:hAnsi="Calibri" w:cs="Calibri"/>
          <w:szCs w:val="22"/>
          <w:lang w:eastAsia="zh-TW"/>
        </w:rPr>
      </w:pPr>
    </w:p>
    <w:p w14:paraId="6D237B3A"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Junsei</w:t>
      </w:r>
      <w:proofErr w:type="spellEnd"/>
      <w:r w:rsidRPr="00583E70">
        <w:rPr>
          <w:rFonts w:ascii="Calibri" w:eastAsia="Times New Roman" w:hAnsi="Calibri" w:cs="Calibri"/>
          <w:b/>
          <w:bCs/>
          <w:szCs w:val="22"/>
          <w:lang w:eastAsia="zh-TW"/>
        </w:rPr>
        <w:t xml:space="preserve"> </w:t>
      </w:r>
      <w:proofErr w:type="spellStart"/>
      <w:r w:rsidRPr="00583E70">
        <w:rPr>
          <w:rFonts w:ascii="Calibri" w:eastAsia="Times New Roman" w:hAnsi="Calibri" w:cs="Calibri"/>
          <w:b/>
          <w:bCs/>
          <w:szCs w:val="22"/>
          <w:lang w:eastAsia="zh-TW"/>
        </w:rPr>
        <w:t>Kometani</w:t>
      </w:r>
      <w:proofErr w:type="spellEnd"/>
    </w:p>
    <w:p w14:paraId="053B539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Wajima Fishery Production Association</w:t>
      </w:r>
    </w:p>
    <w:p w14:paraId="5003651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Union President</w:t>
      </w:r>
    </w:p>
    <w:p w14:paraId="2D4AAA0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maru.wa@giga.ocn.ne.jp2</w:t>
      </w:r>
    </w:p>
    <w:p w14:paraId="246AAE7C" w14:textId="77777777" w:rsidR="005179F3" w:rsidRPr="00583E70" w:rsidRDefault="005179F3" w:rsidP="0040002E">
      <w:pPr>
        <w:spacing w:after="0"/>
        <w:jc w:val="left"/>
        <w:rPr>
          <w:rFonts w:ascii="Calibri" w:hAnsi="Calibri" w:cs="Calibri"/>
          <w:szCs w:val="22"/>
          <w:lang w:eastAsia="zh-TW"/>
        </w:rPr>
      </w:pPr>
    </w:p>
    <w:p w14:paraId="2BB484E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Kaoru Kawamoto</w:t>
      </w:r>
    </w:p>
    <w:p w14:paraId="475B015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094FFAC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Interpreter</w:t>
      </w:r>
    </w:p>
    <w:p w14:paraId="5C55057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dvorjakkawamoto@ybb.ne.jp</w:t>
      </w:r>
    </w:p>
    <w:p w14:paraId="44BF0676" w14:textId="77777777" w:rsidR="005179F3" w:rsidRPr="00583E70" w:rsidRDefault="005179F3" w:rsidP="0040002E">
      <w:pPr>
        <w:spacing w:after="0"/>
        <w:jc w:val="left"/>
        <w:rPr>
          <w:rFonts w:ascii="Calibri" w:hAnsi="Calibri" w:cs="Calibri"/>
          <w:szCs w:val="22"/>
          <w:lang w:eastAsia="zh-TW"/>
        </w:rPr>
      </w:pPr>
    </w:p>
    <w:p w14:paraId="6F67B61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Kazushige Hazama</w:t>
      </w:r>
    </w:p>
    <w:p w14:paraId="78C2107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Offshore Tuna Fisheries Association of Japan</w:t>
      </w:r>
    </w:p>
    <w:p w14:paraId="47FE530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Manager</w:t>
      </w:r>
    </w:p>
    <w:p w14:paraId="02C3735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hazama@kinkatsukyo.or.jp</w:t>
      </w:r>
    </w:p>
    <w:p w14:paraId="1F2C442B" w14:textId="77777777" w:rsidR="005179F3" w:rsidRPr="00583E70" w:rsidRDefault="005179F3" w:rsidP="0040002E">
      <w:pPr>
        <w:spacing w:after="0"/>
        <w:jc w:val="left"/>
        <w:rPr>
          <w:rFonts w:ascii="Calibri" w:hAnsi="Calibri" w:cs="Calibri"/>
          <w:szCs w:val="22"/>
          <w:lang w:eastAsia="zh-TW"/>
        </w:rPr>
      </w:pPr>
    </w:p>
    <w:p w14:paraId="003FF99F" w14:textId="77777777" w:rsidR="005179F3" w:rsidRPr="00583E70" w:rsidRDefault="005179F3" w:rsidP="0040002E">
      <w:pPr>
        <w:spacing w:after="0"/>
        <w:jc w:val="left"/>
        <w:rPr>
          <w:rFonts w:ascii="Calibri" w:hAnsi="Calibri" w:cs="Calibri"/>
          <w:b/>
          <w:bCs/>
          <w:szCs w:val="22"/>
          <w:lang w:eastAsia="zh-TW"/>
        </w:rPr>
      </w:pPr>
      <w:r w:rsidRPr="00583E70">
        <w:rPr>
          <w:rFonts w:ascii="Calibri" w:hAnsi="Calibri" w:cs="Calibri"/>
          <w:b/>
          <w:bCs/>
          <w:szCs w:val="22"/>
          <w:lang w:eastAsia="zh-TW"/>
        </w:rPr>
        <w:t>Kei Hirose</w:t>
      </w:r>
    </w:p>
    <w:p w14:paraId="315804A1" w14:textId="77777777" w:rsidR="005179F3" w:rsidRPr="00583E70" w:rsidRDefault="005179F3" w:rsidP="0040002E">
      <w:pPr>
        <w:spacing w:after="0"/>
        <w:jc w:val="left"/>
        <w:rPr>
          <w:rFonts w:ascii="Calibri" w:hAnsi="Calibri" w:cs="Calibri"/>
          <w:szCs w:val="22"/>
          <w:lang w:eastAsia="zh-TW"/>
        </w:rPr>
      </w:pPr>
      <w:r w:rsidRPr="00583E70">
        <w:rPr>
          <w:rFonts w:ascii="Calibri" w:hAnsi="Calibri" w:cs="Calibri"/>
          <w:szCs w:val="22"/>
          <w:lang w:eastAsia="zh-TW"/>
        </w:rPr>
        <w:t>Director,</w:t>
      </w:r>
    </w:p>
    <w:p w14:paraId="18B6735A" w14:textId="77777777" w:rsidR="005179F3" w:rsidRPr="00583E70" w:rsidRDefault="005179F3" w:rsidP="0040002E">
      <w:pPr>
        <w:spacing w:after="0"/>
        <w:jc w:val="left"/>
        <w:rPr>
          <w:rFonts w:ascii="Calibri" w:hAnsi="Calibri" w:cs="Calibri"/>
          <w:szCs w:val="22"/>
          <w:lang w:eastAsia="zh-TW"/>
        </w:rPr>
      </w:pPr>
      <w:r w:rsidRPr="00583E70">
        <w:rPr>
          <w:rFonts w:ascii="Calibri" w:hAnsi="Calibri" w:cs="Calibri"/>
          <w:szCs w:val="22"/>
          <w:lang w:eastAsia="zh-TW"/>
        </w:rPr>
        <w:t>Ishinomaki Fishery Co., Ltd.</w:t>
      </w:r>
    </w:p>
    <w:p w14:paraId="2A7403E9" w14:textId="77777777" w:rsidR="005179F3" w:rsidRPr="00583E70" w:rsidRDefault="005179F3" w:rsidP="0040002E">
      <w:pPr>
        <w:spacing w:after="0"/>
        <w:jc w:val="left"/>
        <w:rPr>
          <w:rFonts w:ascii="Calibri" w:eastAsia="PMingLiU" w:hAnsi="Calibri" w:cs="Calibri"/>
          <w:szCs w:val="22"/>
          <w:lang w:eastAsia="zh-TW"/>
        </w:rPr>
      </w:pPr>
      <w:hyperlink r:id="rId20" w:history="1">
        <w:r w:rsidRPr="00583E70">
          <w:rPr>
            <w:rFonts w:ascii="Calibri" w:hAnsi="Calibri" w:cs="Calibri"/>
            <w:color w:val="0070C0"/>
            <w:szCs w:val="22"/>
            <w:u w:val="single"/>
            <w:lang w:eastAsia="zh-TW"/>
          </w:rPr>
          <w:t>k-hirose@maruha-nichiro.co.jp</w:t>
        </w:r>
      </w:hyperlink>
    </w:p>
    <w:p w14:paraId="3FC6CEAC" w14:textId="77777777" w:rsidR="005179F3" w:rsidRPr="00583E70" w:rsidRDefault="005179F3" w:rsidP="0040002E">
      <w:pPr>
        <w:spacing w:after="0"/>
        <w:jc w:val="left"/>
        <w:rPr>
          <w:rFonts w:ascii="Calibri" w:eastAsia="PMingLiU" w:hAnsi="Calibri" w:cs="Calibri"/>
          <w:szCs w:val="22"/>
          <w:lang w:eastAsia="zh-TW"/>
        </w:rPr>
      </w:pPr>
    </w:p>
    <w:p w14:paraId="48F36BD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Kei </w:t>
      </w:r>
      <w:proofErr w:type="spellStart"/>
      <w:r w:rsidRPr="00583E70">
        <w:rPr>
          <w:rFonts w:ascii="Calibri" w:eastAsia="Times New Roman" w:hAnsi="Calibri" w:cs="Calibri"/>
          <w:b/>
          <w:bCs/>
          <w:szCs w:val="22"/>
          <w:lang w:eastAsia="zh-TW"/>
        </w:rPr>
        <w:t>Sonezaki</w:t>
      </w:r>
      <w:proofErr w:type="spellEnd"/>
    </w:p>
    <w:p w14:paraId="3D7CB1E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Ishinomaki Fishery Co., Ltd.</w:t>
      </w:r>
    </w:p>
    <w:p w14:paraId="73C2D25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Chief</w:t>
      </w:r>
    </w:p>
    <w:p w14:paraId="140C86D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k-sonezaki@maruha-nichiro.co.jp</w:t>
      </w:r>
    </w:p>
    <w:p w14:paraId="3F9D85CD" w14:textId="77777777" w:rsidR="005179F3" w:rsidRPr="00583E70" w:rsidRDefault="005179F3" w:rsidP="0040002E">
      <w:pPr>
        <w:spacing w:after="0"/>
        <w:jc w:val="left"/>
        <w:rPr>
          <w:rFonts w:ascii="Calibri" w:hAnsi="Calibri" w:cs="Calibri"/>
          <w:szCs w:val="22"/>
          <w:lang w:eastAsia="zh-TW"/>
        </w:rPr>
      </w:pPr>
    </w:p>
    <w:p w14:paraId="1922DCF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lastRenderedPageBreak/>
        <w:t>Keiko Imoto</w:t>
      </w:r>
    </w:p>
    <w:p w14:paraId="6982F0B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"Sanin purse seine Fisheries cooperative association"</w:t>
      </w:r>
    </w:p>
    <w:p w14:paraId="5F59EDF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Associate Director</w:t>
      </w:r>
    </w:p>
    <w:p w14:paraId="180B8AE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imoto@sanmaki.jp</w:t>
      </w:r>
    </w:p>
    <w:p w14:paraId="0DDD90A6" w14:textId="77777777" w:rsidR="005179F3" w:rsidRPr="00583E70" w:rsidRDefault="005179F3" w:rsidP="0040002E">
      <w:pPr>
        <w:spacing w:after="0"/>
        <w:jc w:val="left"/>
        <w:rPr>
          <w:rFonts w:ascii="Calibri" w:hAnsi="Calibri" w:cs="Calibri"/>
          <w:szCs w:val="22"/>
          <w:lang w:eastAsia="zh-TW"/>
        </w:rPr>
      </w:pPr>
    </w:p>
    <w:p w14:paraId="0802EF0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Kengo Tanaka</w:t>
      </w:r>
    </w:p>
    <w:p w14:paraId="73986DE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All Japan Purse Seine Fisheries Association</w:t>
      </w:r>
    </w:p>
    <w:p w14:paraId="39BE188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Managing Director</w:t>
      </w:r>
    </w:p>
    <w:p w14:paraId="4CBEECF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zenmaki05@atlas.plala.or.jp</w:t>
      </w:r>
    </w:p>
    <w:p w14:paraId="5396CE33" w14:textId="77777777" w:rsidR="005179F3" w:rsidRPr="00583E70" w:rsidRDefault="005179F3" w:rsidP="0040002E">
      <w:pPr>
        <w:spacing w:after="0"/>
        <w:jc w:val="left"/>
        <w:rPr>
          <w:rFonts w:ascii="Calibri" w:hAnsi="Calibri" w:cs="Calibri"/>
          <w:szCs w:val="22"/>
          <w:lang w:eastAsia="zh-TW"/>
        </w:rPr>
      </w:pPr>
    </w:p>
    <w:p w14:paraId="5B71530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Kenji Aoki</w:t>
      </w:r>
    </w:p>
    <w:p w14:paraId="258AAE2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Nitto Suisan</w:t>
      </w:r>
    </w:p>
    <w:p w14:paraId="5447BEA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Managing Director</w:t>
      </w:r>
    </w:p>
    <w:p w14:paraId="5F69ADC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kenji.aoki@nittosuisan.com</w:t>
      </w:r>
    </w:p>
    <w:p w14:paraId="743CDCCC" w14:textId="77777777" w:rsidR="005179F3" w:rsidRPr="00583E70" w:rsidRDefault="005179F3" w:rsidP="0040002E">
      <w:pPr>
        <w:spacing w:after="0"/>
        <w:jc w:val="left"/>
        <w:rPr>
          <w:rFonts w:ascii="Calibri" w:hAnsi="Calibri" w:cs="Calibri"/>
          <w:szCs w:val="22"/>
          <w:lang w:eastAsia="zh-TW"/>
        </w:rPr>
      </w:pPr>
    </w:p>
    <w:p w14:paraId="5DEF63B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Kenji Oguri</w:t>
      </w:r>
    </w:p>
    <w:p w14:paraId="43D122A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Tuna Fisheries Cooperative Association</w:t>
      </w:r>
    </w:p>
    <w:p w14:paraId="492AF28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Director/Guidance Division</w:t>
      </w:r>
    </w:p>
    <w:p w14:paraId="0FA5FB2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oguri@japantuna.or.jp</w:t>
      </w:r>
    </w:p>
    <w:p w14:paraId="6DA1F604" w14:textId="77777777" w:rsidR="005179F3" w:rsidRPr="00583E70" w:rsidRDefault="005179F3" w:rsidP="0040002E">
      <w:pPr>
        <w:spacing w:after="0"/>
        <w:jc w:val="left"/>
        <w:rPr>
          <w:rFonts w:ascii="Calibri" w:hAnsi="Calibri" w:cs="Calibri"/>
          <w:szCs w:val="22"/>
          <w:lang w:eastAsia="zh-TW"/>
        </w:rPr>
      </w:pPr>
    </w:p>
    <w:p w14:paraId="7967DD4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Kenji Takahashi</w:t>
      </w:r>
    </w:p>
    <w:p w14:paraId="20A0E74E" w14:textId="77777777" w:rsidR="005179F3" w:rsidRPr="00583E70" w:rsidRDefault="005179F3" w:rsidP="0040002E">
      <w:pPr>
        <w:spacing w:after="0"/>
        <w:jc w:val="left"/>
        <w:rPr>
          <w:rFonts w:ascii="Calibri" w:eastAsia="Yu Gothic" w:hAnsi="Calibri" w:cs="Calibri"/>
          <w:color w:val="242424"/>
          <w:szCs w:val="22"/>
          <w:shd w:val="clear" w:color="auto" w:fill="FFFFFF"/>
          <w:lang w:eastAsia="zh-TW"/>
        </w:rPr>
      </w:pPr>
      <w:r w:rsidRPr="00583E70">
        <w:rPr>
          <w:rFonts w:ascii="Calibri" w:eastAsia="Yu Gothic" w:hAnsi="Calibri" w:cs="Calibri"/>
          <w:color w:val="242424"/>
          <w:szCs w:val="22"/>
          <w:shd w:val="clear" w:color="auto" w:fill="FFFFFF"/>
          <w:lang w:eastAsia="zh-TW"/>
        </w:rPr>
        <w:t>Department of Fisheries and Forestry, Hokkaido Government</w:t>
      </w:r>
    </w:p>
    <w:p w14:paraId="57D64E36" w14:textId="77777777" w:rsidR="005179F3" w:rsidRPr="00583E70" w:rsidRDefault="005179F3" w:rsidP="0040002E">
      <w:pPr>
        <w:spacing w:after="0"/>
        <w:jc w:val="left"/>
        <w:rPr>
          <w:rFonts w:ascii="Calibri" w:hAnsi="Calibri" w:cs="Calibri"/>
          <w:color w:val="000000"/>
          <w:szCs w:val="22"/>
          <w:shd w:val="clear" w:color="auto" w:fill="FFFFFF"/>
          <w:lang w:eastAsia="zh-TW"/>
        </w:rPr>
      </w:pPr>
      <w:r w:rsidRPr="00583E70">
        <w:rPr>
          <w:rFonts w:ascii="Calibri" w:hAnsi="Calibri" w:cs="Calibri"/>
          <w:color w:val="000000"/>
          <w:szCs w:val="22"/>
          <w:shd w:val="clear" w:color="auto" w:fill="FFFFFF"/>
          <w:lang w:eastAsia="zh-TW"/>
        </w:rPr>
        <w:t>Director</w:t>
      </w:r>
    </w:p>
    <w:p w14:paraId="53835445" w14:textId="77777777" w:rsidR="005179F3" w:rsidRPr="00583E70" w:rsidRDefault="005179F3" w:rsidP="0040002E">
      <w:pPr>
        <w:spacing w:after="0"/>
        <w:jc w:val="left"/>
        <w:rPr>
          <w:rFonts w:ascii="Calibri" w:eastAsia="PMingLiU" w:hAnsi="Calibri" w:cs="Calibri"/>
          <w:color w:val="0070C0"/>
          <w:szCs w:val="22"/>
          <w:u w:val="single"/>
          <w:lang w:eastAsia="zh-TW"/>
        </w:rPr>
      </w:pPr>
      <w:r w:rsidRPr="00583E70">
        <w:rPr>
          <w:rFonts w:ascii="Calibri" w:eastAsia="Yu Gothic" w:hAnsi="Calibri" w:cs="Calibri"/>
          <w:color w:val="0070C0"/>
          <w:szCs w:val="22"/>
          <w:u w:val="single"/>
          <w:shd w:val="clear" w:color="auto" w:fill="FFFFFF"/>
          <w:lang w:eastAsia="zh-TW"/>
        </w:rPr>
        <w:t>takahashi.kenji2@pref.hokkaido.lg.jp</w:t>
      </w:r>
    </w:p>
    <w:p w14:paraId="7044AF0F" w14:textId="77777777" w:rsidR="005179F3" w:rsidRPr="00583E70" w:rsidRDefault="005179F3" w:rsidP="0040002E">
      <w:pPr>
        <w:spacing w:after="0"/>
        <w:jc w:val="left"/>
        <w:rPr>
          <w:rFonts w:ascii="Calibri" w:eastAsia="PMingLiU" w:hAnsi="Calibri" w:cs="Calibri"/>
          <w:szCs w:val="22"/>
          <w:lang w:eastAsia="zh-TW"/>
        </w:rPr>
      </w:pPr>
    </w:p>
    <w:p w14:paraId="15FCC40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Kirara Nishikawa</w:t>
      </w:r>
    </w:p>
    <w:p w14:paraId="1CF99B9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Resources Institute, FRA</w:t>
      </w:r>
    </w:p>
    <w:p w14:paraId="2ED1945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Scientist, Bluefin Tunas Group, Highly Migratory Resource Division</w:t>
      </w:r>
    </w:p>
    <w:p w14:paraId="3933B95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nishikawa_kirara68@fra.go.jp</w:t>
      </w:r>
    </w:p>
    <w:p w14:paraId="10596D16" w14:textId="77777777" w:rsidR="005179F3" w:rsidRPr="00583E70" w:rsidRDefault="005179F3" w:rsidP="0040002E">
      <w:pPr>
        <w:spacing w:after="0"/>
        <w:jc w:val="left"/>
        <w:rPr>
          <w:rFonts w:ascii="Calibri" w:hAnsi="Calibri" w:cs="Calibri"/>
          <w:szCs w:val="22"/>
          <w:lang w:eastAsia="zh-TW"/>
        </w:rPr>
      </w:pPr>
    </w:p>
    <w:p w14:paraId="51BAA6D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Kotaro Harada</w:t>
      </w:r>
    </w:p>
    <w:p w14:paraId="009FEC7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Ishikawa Prefecture</w:t>
      </w:r>
    </w:p>
    <w:p w14:paraId="123E461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Chief Engineer</w:t>
      </w:r>
    </w:p>
    <w:p w14:paraId="7A141CD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kharada@pref.ishikawa.lg.jp</w:t>
      </w:r>
    </w:p>
    <w:p w14:paraId="70A4A303" w14:textId="77777777" w:rsidR="005179F3" w:rsidRPr="00583E70" w:rsidRDefault="005179F3" w:rsidP="0040002E">
      <w:pPr>
        <w:spacing w:after="0"/>
        <w:jc w:val="left"/>
        <w:rPr>
          <w:rFonts w:ascii="Calibri" w:hAnsi="Calibri" w:cs="Calibri"/>
          <w:szCs w:val="22"/>
          <w:lang w:eastAsia="zh-TW"/>
        </w:rPr>
      </w:pPr>
    </w:p>
    <w:p w14:paraId="770EA665" w14:textId="77777777" w:rsidR="005179F3" w:rsidRPr="00583E70" w:rsidRDefault="005179F3" w:rsidP="0040002E">
      <w:pPr>
        <w:spacing w:after="0"/>
        <w:jc w:val="left"/>
        <w:rPr>
          <w:rFonts w:ascii="Calibri" w:eastAsia="Times New Roman" w:hAnsi="Calibri" w:cs="Calibri"/>
          <w:b/>
          <w:bCs/>
          <w:szCs w:val="22"/>
          <w:lang w:eastAsia="zh-TW"/>
        </w:rPr>
      </w:pPr>
      <w:r w:rsidRPr="00583E70">
        <w:rPr>
          <w:rFonts w:ascii="Calibri" w:eastAsia="Times New Roman" w:hAnsi="Calibri" w:cs="Calibri"/>
          <w:b/>
          <w:bCs/>
          <w:szCs w:val="22"/>
          <w:lang w:eastAsia="zh-TW"/>
        </w:rPr>
        <w:t xml:space="preserve">Mako </w:t>
      </w:r>
      <w:proofErr w:type="spellStart"/>
      <w:r w:rsidRPr="00583E70">
        <w:rPr>
          <w:rFonts w:ascii="Calibri" w:eastAsia="Times New Roman" w:hAnsi="Calibri" w:cs="Calibri"/>
          <w:b/>
          <w:bCs/>
          <w:szCs w:val="22"/>
          <w:lang w:eastAsia="zh-TW"/>
        </w:rPr>
        <w:t>Iioka</w:t>
      </w:r>
      <w:proofErr w:type="spellEnd"/>
    </w:p>
    <w:p w14:paraId="081257B9"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Times New Roman" w:hAnsi="Calibri" w:cs="Calibri"/>
          <w:szCs w:val="22"/>
          <w:lang w:eastAsia="zh-TW"/>
        </w:rPr>
        <w:t>Fisheries Agency of Japan</w:t>
      </w:r>
    </w:p>
    <w:p w14:paraId="42BBFE64" w14:textId="77777777" w:rsidR="005179F3" w:rsidRPr="00583E70" w:rsidRDefault="005179F3" w:rsidP="0040002E">
      <w:pPr>
        <w:spacing w:after="0"/>
        <w:jc w:val="left"/>
        <w:rPr>
          <w:rFonts w:ascii="Calibri" w:hAnsi="Calibri" w:cs="Calibri"/>
          <w:szCs w:val="22"/>
        </w:rPr>
      </w:pPr>
      <w:r w:rsidRPr="00583E70">
        <w:rPr>
          <w:rFonts w:ascii="Calibri" w:hAnsi="Calibri" w:cs="Calibri"/>
          <w:szCs w:val="22"/>
        </w:rPr>
        <w:t>Assistant Director</w:t>
      </w:r>
    </w:p>
    <w:p w14:paraId="411B264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mako_iioka540@maff.go.jp</w:t>
      </w:r>
    </w:p>
    <w:p w14:paraId="49987DD5" w14:textId="77777777" w:rsidR="005179F3" w:rsidRPr="00583E70" w:rsidRDefault="005179F3" w:rsidP="0040002E">
      <w:pPr>
        <w:spacing w:after="0"/>
        <w:jc w:val="left"/>
        <w:rPr>
          <w:rFonts w:ascii="Calibri" w:hAnsi="Calibri" w:cs="Calibri"/>
          <w:szCs w:val="22"/>
          <w:lang w:eastAsia="zh-TW"/>
        </w:rPr>
      </w:pPr>
    </w:p>
    <w:p w14:paraId="7A2040D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Makoto </w:t>
      </w:r>
      <w:proofErr w:type="spellStart"/>
      <w:r w:rsidRPr="00583E70">
        <w:rPr>
          <w:rFonts w:ascii="Calibri" w:eastAsia="Times New Roman" w:hAnsi="Calibri" w:cs="Calibri"/>
          <w:b/>
          <w:bCs/>
          <w:szCs w:val="22"/>
          <w:lang w:eastAsia="zh-TW"/>
        </w:rPr>
        <w:t>Hotai</w:t>
      </w:r>
      <w:proofErr w:type="spellEnd"/>
    </w:p>
    <w:p w14:paraId="4265ABD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PURSU SEINER'S ASSOCIATION</w:t>
      </w:r>
    </w:p>
    <w:p w14:paraId="517D2DB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General Manager</w:t>
      </w:r>
    </w:p>
    <w:p w14:paraId="4A4EC50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makoto-hotai@enmaki.jp</w:t>
      </w:r>
    </w:p>
    <w:p w14:paraId="4AEA7730" w14:textId="77777777" w:rsidR="005179F3" w:rsidRPr="00583E70" w:rsidRDefault="005179F3" w:rsidP="0040002E">
      <w:pPr>
        <w:spacing w:after="0"/>
        <w:jc w:val="left"/>
        <w:rPr>
          <w:rFonts w:ascii="Calibri" w:eastAsia="PMingLiU" w:hAnsi="Calibri" w:cs="Calibri"/>
          <w:szCs w:val="22"/>
          <w:lang w:eastAsia="zh-TW"/>
        </w:rPr>
      </w:pPr>
    </w:p>
    <w:p w14:paraId="1FEB42C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Masaaki Toma</w:t>
      </w:r>
    </w:p>
    <w:p w14:paraId="1F6CC98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Agricultural and Marine Products Office, Trade Control Department, Ministry of Economy, Trade and Industry</w:t>
      </w:r>
    </w:p>
    <w:p w14:paraId="2B7CB4C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Deputy Director</w:t>
      </w:r>
    </w:p>
    <w:p w14:paraId="6A2F597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toma-masaaki@meti.go.jp</w:t>
      </w:r>
    </w:p>
    <w:p w14:paraId="3587B552" w14:textId="77777777" w:rsidR="005179F3" w:rsidRPr="00583E70" w:rsidRDefault="005179F3" w:rsidP="0040002E">
      <w:pPr>
        <w:spacing w:after="0"/>
        <w:jc w:val="left"/>
        <w:rPr>
          <w:rFonts w:ascii="Calibri" w:hAnsi="Calibri" w:cs="Calibri"/>
          <w:szCs w:val="22"/>
          <w:lang w:eastAsia="zh-TW"/>
        </w:rPr>
      </w:pPr>
    </w:p>
    <w:p w14:paraId="3243E02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Masahiro Akiyama</w:t>
      </w:r>
    </w:p>
    <w:p w14:paraId="70FA4DE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Shimane Prefectural Government</w:t>
      </w:r>
    </w:p>
    <w:p w14:paraId="4D8C1AD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w:t>
      </w:r>
    </w:p>
    <w:p w14:paraId="12EEAEA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akiyama-masahiro@pref.shimane.lg.jp</w:t>
      </w:r>
    </w:p>
    <w:p w14:paraId="69AF22DE" w14:textId="77777777" w:rsidR="005179F3" w:rsidRPr="00583E70" w:rsidRDefault="005179F3" w:rsidP="0040002E">
      <w:pPr>
        <w:spacing w:after="0"/>
        <w:jc w:val="left"/>
        <w:rPr>
          <w:rFonts w:ascii="Calibri" w:hAnsi="Calibri" w:cs="Calibri"/>
          <w:szCs w:val="22"/>
          <w:lang w:eastAsia="zh-TW"/>
        </w:rPr>
      </w:pPr>
    </w:p>
    <w:p w14:paraId="7ED9958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Masahito Takemura</w:t>
      </w:r>
    </w:p>
    <w:p w14:paraId="7C4B72E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Kochi Offshore Tuna Fisheries Association</w:t>
      </w:r>
    </w:p>
    <w:p w14:paraId="7583EDB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Board member</w:t>
      </w:r>
    </w:p>
    <w:p w14:paraId="61448C8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385878miamaru@gmail.com</w:t>
      </w:r>
    </w:p>
    <w:p w14:paraId="1DD016A6" w14:textId="77777777" w:rsidR="005179F3" w:rsidRPr="00583E70" w:rsidRDefault="005179F3" w:rsidP="0040002E">
      <w:pPr>
        <w:spacing w:after="0"/>
        <w:jc w:val="left"/>
        <w:rPr>
          <w:rFonts w:ascii="Calibri" w:hAnsi="Calibri" w:cs="Calibri"/>
          <w:szCs w:val="22"/>
          <w:lang w:eastAsia="zh-TW"/>
        </w:rPr>
      </w:pPr>
    </w:p>
    <w:p w14:paraId="53019E9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Masakatsu </w:t>
      </w:r>
      <w:proofErr w:type="spellStart"/>
      <w:r w:rsidRPr="00583E70">
        <w:rPr>
          <w:rFonts w:ascii="Calibri" w:eastAsia="Times New Roman" w:hAnsi="Calibri" w:cs="Calibri"/>
          <w:b/>
          <w:bCs/>
          <w:szCs w:val="22"/>
          <w:lang w:eastAsia="zh-TW"/>
        </w:rPr>
        <w:t>Irei</w:t>
      </w:r>
      <w:proofErr w:type="spellEnd"/>
    </w:p>
    <w:p w14:paraId="002E013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Offshore Tuna Fisheries Association of Japan</w:t>
      </w:r>
    </w:p>
    <w:p w14:paraId="7FF1663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President</w:t>
      </w:r>
    </w:p>
    <w:p w14:paraId="6AEAE72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zenkinjp@kinkatsukyo.or.jp</w:t>
      </w:r>
    </w:p>
    <w:p w14:paraId="50B3B58A" w14:textId="77777777" w:rsidR="005179F3" w:rsidRPr="00583E70" w:rsidRDefault="005179F3" w:rsidP="0040002E">
      <w:pPr>
        <w:spacing w:after="0"/>
        <w:jc w:val="left"/>
        <w:rPr>
          <w:rFonts w:ascii="Calibri" w:hAnsi="Calibri" w:cs="Calibri"/>
          <w:szCs w:val="22"/>
          <w:lang w:eastAsia="zh-TW"/>
        </w:rPr>
      </w:pPr>
    </w:p>
    <w:p w14:paraId="1948434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Masakazu </w:t>
      </w:r>
      <w:proofErr w:type="spellStart"/>
      <w:r w:rsidRPr="00583E70">
        <w:rPr>
          <w:rFonts w:ascii="Calibri" w:eastAsia="Times New Roman" w:hAnsi="Calibri" w:cs="Calibri"/>
          <w:b/>
          <w:bCs/>
          <w:szCs w:val="22"/>
          <w:lang w:eastAsia="zh-TW"/>
        </w:rPr>
        <w:t>Shirado</w:t>
      </w:r>
      <w:proofErr w:type="spellEnd"/>
    </w:p>
    <w:p w14:paraId="0449D3F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Sea Coastal Purse Seiners Association</w:t>
      </w:r>
    </w:p>
    <w:p w14:paraId="1F553DB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Member</w:t>
      </w:r>
    </w:p>
    <w:p w14:paraId="242C610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imoto2@sanmaki.jp</w:t>
      </w:r>
    </w:p>
    <w:p w14:paraId="559420F0" w14:textId="77777777" w:rsidR="005179F3" w:rsidRPr="00583E70" w:rsidRDefault="005179F3" w:rsidP="0040002E">
      <w:pPr>
        <w:spacing w:after="0"/>
        <w:jc w:val="left"/>
        <w:rPr>
          <w:rFonts w:ascii="Calibri" w:hAnsi="Calibri" w:cs="Calibri"/>
          <w:szCs w:val="22"/>
          <w:lang w:eastAsia="zh-TW"/>
        </w:rPr>
      </w:pPr>
    </w:p>
    <w:p w14:paraId="2EC082A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Masaki Kondou</w:t>
      </w:r>
    </w:p>
    <w:p w14:paraId="2A606CD3" w14:textId="77777777" w:rsidR="005179F3" w:rsidRPr="00583E70" w:rsidRDefault="005179F3" w:rsidP="0040002E">
      <w:pPr>
        <w:spacing w:after="0"/>
        <w:jc w:val="left"/>
        <w:rPr>
          <w:rFonts w:ascii="Calibri" w:eastAsia="Yu Gothic" w:hAnsi="Calibri" w:cs="Calibri"/>
          <w:color w:val="242424"/>
          <w:szCs w:val="22"/>
          <w:shd w:val="clear" w:color="auto" w:fill="FFFFFF"/>
          <w:lang w:eastAsia="zh-TW"/>
        </w:rPr>
      </w:pPr>
      <w:r w:rsidRPr="00583E70">
        <w:rPr>
          <w:rFonts w:ascii="Calibri" w:eastAsia="Yu Gothic" w:hAnsi="Calibri" w:cs="Calibri"/>
          <w:color w:val="242424"/>
          <w:szCs w:val="22"/>
          <w:shd w:val="clear" w:color="auto" w:fill="FFFFFF"/>
          <w:lang w:eastAsia="zh-TW"/>
        </w:rPr>
        <w:t>Department of Fisheries and Forestry, Hokkaido Government</w:t>
      </w:r>
    </w:p>
    <w:p w14:paraId="503BAAAD" w14:textId="77777777" w:rsidR="005179F3" w:rsidRPr="00583E70" w:rsidRDefault="005179F3" w:rsidP="0040002E">
      <w:pPr>
        <w:spacing w:after="0"/>
        <w:jc w:val="left"/>
        <w:rPr>
          <w:rFonts w:ascii="Calibri" w:hAnsi="Calibri" w:cs="Calibri"/>
          <w:color w:val="000000"/>
          <w:szCs w:val="22"/>
          <w:shd w:val="clear" w:color="auto" w:fill="FFFFFF"/>
          <w:lang w:eastAsia="zh-TW"/>
        </w:rPr>
      </w:pPr>
      <w:r w:rsidRPr="00583E70">
        <w:rPr>
          <w:rFonts w:ascii="Calibri" w:hAnsi="Calibri" w:cs="Calibri"/>
          <w:color w:val="000000"/>
          <w:szCs w:val="22"/>
          <w:shd w:val="clear" w:color="auto" w:fill="FFFFFF"/>
          <w:lang w:eastAsia="zh-TW"/>
        </w:rPr>
        <w:t>Senior Director, Bureau of Fisheries</w:t>
      </w:r>
    </w:p>
    <w:p w14:paraId="1C0F8864" w14:textId="77777777" w:rsidR="005179F3" w:rsidRPr="00583E70" w:rsidRDefault="005179F3" w:rsidP="0040002E">
      <w:pPr>
        <w:spacing w:after="0"/>
        <w:jc w:val="left"/>
        <w:rPr>
          <w:rFonts w:ascii="Calibri" w:eastAsia="PMingLiU" w:hAnsi="Calibri" w:cs="Calibri"/>
          <w:szCs w:val="22"/>
          <w:u w:val="single"/>
          <w:lang w:eastAsia="zh-TW"/>
        </w:rPr>
      </w:pPr>
      <w:r w:rsidRPr="00583E70">
        <w:rPr>
          <w:rFonts w:ascii="Calibri" w:eastAsia="Yu Gothic" w:hAnsi="Calibri" w:cs="Calibri"/>
          <w:color w:val="0070C0"/>
          <w:szCs w:val="22"/>
          <w:u w:val="single"/>
          <w:shd w:val="clear" w:color="auto" w:fill="FFFFFF"/>
          <w:lang w:eastAsia="zh-TW"/>
        </w:rPr>
        <w:t>kondou.masaki@pref.hokkaido.lg.jp</w:t>
      </w:r>
    </w:p>
    <w:p w14:paraId="1AF01A21" w14:textId="77777777" w:rsidR="005179F3" w:rsidRPr="00583E70" w:rsidRDefault="005179F3" w:rsidP="0040002E">
      <w:pPr>
        <w:spacing w:after="0"/>
        <w:jc w:val="left"/>
        <w:rPr>
          <w:rFonts w:ascii="Calibri" w:eastAsia="PMingLiU" w:hAnsi="Calibri" w:cs="Calibri"/>
          <w:szCs w:val="22"/>
          <w:lang w:eastAsia="zh-TW"/>
        </w:rPr>
      </w:pPr>
    </w:p>
    <w:p w14:paraId="0827278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Masatake Kato</w:t>
      </w:r>
    </w:p>
    <w:p w14:paraId="6123263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Federation Of North Pacific District Purse Seine Fisheries Cooperative associations of Japan</w:t>
      </w:r>
    </w:p>
    <w:p w14:paraId="1C7E58E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Executive Managing Director</w:t>
      </w:r>
    </w:p>
    <w:p w14:paraId="3625B45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moka.kitamaki210@gmail.com</w:t>
      </w:r>
    </w:p>
    <w:p w14:paraId="5F8360D0" w14:textId="77777777" w:rsidR="005179F3" w:rsidRPr="00583E70" w:rsidRDefault="005179F3" w:rsidP="0040002E">
      <w:pPr>
        <w:spacing w:after="0"/>
        <w:jc w:val="left"/>
        <w:rPr>
          <w:rFonts w:ascii="Calibri" w:eastAsia="PMingLiU" w:hAnsi="Calibri" w:cs="Calibri"/>
          <w:szCs w:val="22"/>
          <w:lang w:eastAsia="zh-TW"/>
        </w:rPr>
      </w:pPr>
    </w:p>
    <w:p w14:paraId="4E260026" w14:textId="77777777" w:rsidR="005179F3" w:rsidRPr="00583E70" w:rsidRDefault="005179F3" w:rsidP="0040002E">
      <w:pPr>
        <w:spacing w:after="0"/>
        <w:jc w:val="left"/>
        <w:rPr>
          <w:rFonts w:ascii="Calibri" w:hAnsi="Calibri" w:cs="Calibri"/>
          <w:b/>
          <w:bCs/>
          <w:szCs w:val="22"/>
          <w:lang w:val="fr-FR" w:eastAsia="zh-TW"/>
        </w:rPr>
      </w:pPr>
      <w:proofErr w:type="spellStart"/>
      <w:r w:rsidRPr="00583E70">
        <w:rPr>
          <w:rFonts w:ascii="Calibri" w:hAnsi="Calibri" w:cs="Calibri"/>
          <w:b/>
          <w:bCs/>
          <w:szCs w:val="22"/>
          <w:lang w:val="fr-FR" w:eastAsia="zh-TW"/>
        </w:rPr>
        <w:t>Masatoshi</w:t>
      </w:r>
      <w:proofErr w:type="spellEnd"/>
      <w:r w:rsidRPr="00583E70">
        <w:rPr>
          <w:rFonts w:ascii="Calibri" w:hAnsi="Calibri" w:cs="Calibri"/>
          <w:b/>
          <w:bCs/>
          <w:szCs w:val="22"/>
          <w:lang w:val="fr-FR" w:eastAsia="zh-TW"/>
        </w:rPr>
        <w:t xml:space="preserve"> </w:t>
      </w:r>
      <w:proofErr w:type="spellStart"/>
      <w:r w:rsidRPr="00583E70">
        <w:rPr>
          <w:rFonts w:ascii="Calibri" w:hAnsi="Calibri" w:cs="Calibri"/>
          <w:b/>
          <w:bCs/>
          <w:szCs w:val="22"/>
          <w:lang w:val="fr-FR" w:eastAsia="zh-TW"/>
        </w:rPr>
        <w:t>Ooyama</w:t>
      </w:r>
      <w:proofErr w:type="spellEnd"/>
    </w:p>
    <w:p w14:paraId="22E0A3EC" w14:textId="77777777" w:rsidR="005179F3" w:rsidRPr="00583E70" w:rsidRDefault="005179F3" w:rsidP="0040002E">
      <w:pPr>
        <w:spacing w:after="0"/>
        <w:jc w:val="left"/>
        <w:rPr>
          <w:rFonts w:ascii="Calibri" w:hAnsi="Calibri" w:cs="Calibri"/>
          <w:szCs w:val="22"/>
          <w:lang w:eastAsia="zh-TW"/>
        </w:rPr>
      </w:pPr>
      <w:r w:rsidRPr="00583E70">
        <w:rPr>
          <w:rFonts w:ascii="Calibri" w:hAnsi="Calibri" w:cs="Calibri"/>
          <w:szCs w:val="22"/>
          <w:lang w:eastAsia="zh-TW"/>
        </w:rPr>
        <w:t>President,</w:t>
      </w:r>
    </w:p>
    <w:p w14:paraId="1EFD60B7" w14:textId="77777777" w:rsidR="005179F3" w:rsidRPr="00583E70" w:rsidRDefault="005179F3" w:rsidP="0040002E">
      <w:pPr>
        <w:spacing w:after="0"/>
        <w:jc w:val="left"/>
        <w:rPr>
          <w:rFonts w:ascii="Calibri" w:hAnsi="Calibri" w:cs="Calibri"/>
          <w:szCs w:val="22"/>
          <w:lang w:eastAsia="zh-TW"/>
        </w:rPr>
      </w:pPr>
      <w:r w:rsidRPr="00583E70">
        <w:rPr>
          <w:rFonts w:ascii="Calibri" w:hAnsi="Calibri" w:cs="Calibri"/>
          <w:szCs w:val="22"/>
          <w:lang w:eastAsia="zh-TW"/>
        </w:rPr>
        <w:t>Ishinomaki Fishery Co., Ltd.</w:t>
      </w:r>
    </w:p>
    <w:p w14:paraId="797406FF" w14:textId="77777777" w:rsidR="005179F3" w:rsidRPr="00583E70" w:rsidRDefault="005179F3" w:rsidP="0040002E">
      <w:pPr>
        <w:spacing w:after="0"/>
        <w:jc w:val="left"/>
        <w:rPr>
          <w:rFonts w:ascii="Calibri" w:hAnsi="Calibri" w:cs="Calibri"/>
          <w:szCs w:val="22"/>
          <w:lang w:eastAsia="zh-TW"/>
        </w:rPr>
      </w:pPr>
      <w:r w:rsidRPr="00583E70">
        <w:rPr>
          <w:rFonts w:ascii="Calibri" w:hAnsi="Calibri" w:cs="Calibri"/>
          <w:szCs w:val="22"/>
          <w:lang w:eastAsia="zh-TW"/>
        </w:rPr>
        <w:t>m-ooyama@maruha-nichiro.co.jp</w:t>
      </w:r>
    </w:p>
    <w:p w14:paraId="733D5F84" w14:textId="77777777" w:rsidR="005179F3" w:rsidRPr="00583E70" w:rsidRDefault="005179F3" w:rsidP="0040002E">
      <w:pPr>
        <w:spacing w:after="0"/>
        <w:jc w:val="left"/>
        <w:rPr>
          <w:rFonts w:ascii="Calibri" w:hAnsi="Calibri" w:cs="Calibri"/>
          <w:szCs w:val="22"/>
          <w:lang w:eastAsia="zh-TW"/>
        </w:rPr>
      </w:pPr>
    </w:p>
    <w:p w14:paraId="148646F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Meiko Kawahara</w:t>
      </w:r>
    </w:p>
    <w:p w14:paraId="7E5D168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Taiyo A &amp; F Co., Ltd.</w:t>
      </w:r>
    </w:p>
    <w:p w14:paraId="5435CD4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Deputy General Manager</w:t>
      </w:r>
    </w:p>
    <w:p w14:paraId="2F10D21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lastRenderedPageBreak/>
        <w:t>m-kawahara@maruha-nichiro.co.jp</w:t>
      </w:r>
    </w:p>
    <w:p w14:paraId="3357B5A3" w14:textId="77777777" w:rsidR="005179F3" w:rsidRPr="00583E70" w:rsidRDefault="005179F3" w:rsidP="0040002E">
      <w:pPr>
        <w:spacing w:after="0"/>
        <w:jc w:val="left"/>
        <w:rPr>
          <w:rFonts w:ascii="Calibri" w:hAnsi="Calibri" w:cs="Calibri"/>
          <w:szCs w:val="22"/>
          <w:lang w:eastAsia="zh-TW"/>
        </w:rPr>
      </w:pPr>
    </w:p>
    <w:p w14:paraId="46DFF16D"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Muneharu</w:t>
      </w:r>
      <w:proofErr w:type="spellEnd"/>
      <w:r w:rsidRPr="00583E70">
        <w:rPr>
          <w:rFonts w:ascii="Calibri" w:eastAsia="Times New Roman" w:hAnsi="Calibri" w:cs="Calibri"/>
          <w:b/>
          <w:bCs/>
          <w:szCs w:val="22"/>
          <w:lang w:eastAsia="zh-TW"/>
        </w:rPr>
        <w:t xml:space="preserve"> </w:t>
      </w:r>
      <w:proofErr w:type="spellStart"/>
      <w:r w:rsidRPr="00583E70">
        <w:rPr>
          <w:rFonts w:ascii="Calibri" w:eastAsia="Times New Roman" w:hAnsi="Calibri" w:cs="Calibri"/>
          <w:b/>
          <w:bCs/>
          <w:szCs w:val="22"/>
          <w:lang w:eastAsia="zh-TW"/>
        </w:rPr>
        <w:t>Tokimura</w:t>
      </w:r>
      <w:proofErr w:type="spellEnd"/>
    </w:p>
    <w:p w14:paraId="183DB9D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  JOP (The Overseas Fishery Cooperation Foundation of Japan)</w:t>
      </w:r>
    </w:p>
    <w:p w14:paraId="130E4AE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 Adviser</w:t>
      </w:r>
    </w:p>
    <w:p w14:paraId="265BB6A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tokimura@ofcf.or.jp</w:t>
      </w:r>
    </w:p>
    <w:p w14:paraId="277A72B1" w14:textId="77777777" w:rsidR="005179F3" w:rsidRPr="00583E70" w:rsidRDefault="005179F3" w:rsidP="0040002E">
      <w:pPr>
        <w:spacing w:after="0"/>
        <w:jc w:val="left"/>
        <w:rPr>
          <w:rFonts w:ascii="Calibri" w:hAnsi="Calibri" w:cs="Calibri"/>
          <w:szCs w:val="22"/>
          <w:lang w:eastAsia="zh-TW"/>
        </w:rPr>
      </w:pPr>
    </w:p>
    <w:p w14:paraId="1F8EC43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Naruhito Okuda</w:t>
      </w:r>
    </w:p>
    <w:p w14:paraId="430A82F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Far Seas Purse Seine Fishing Association</w:t>
      </w:r>
    </w:p>
    <w:p w14:paraId="054F29C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Advisor</w:t>
      </w:r>
    </w:p>
    <w:p w14:paraId="49028E4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n-okuda@kaimaki.or.jp</w:t>
      </w:r>
    </w:p>
    <w:p w14:paraId="02195BF1" w14:textId="77777777" w:rsidR="005179F3" w:rsidRPr="00583E70" w:rsidRDefault="005179F3" w:rsidP="0040002E">
      <w:pPr>
        <w:spacing w:after="0"/>
        <w:jc w:val="left"/>
        <w:rPr>
          <w:rFonts w:ascii="Calibri" w:hAnsi="Calibri" w:cs="Calibri"/>
          <w:szCs w:val="22"/>
          <w:lang w:eastAsia="zh-TW"/>
        </w:rPr>
      </w:pPr>
    </w:p>
    <w:p w14:paraId="21E8E2B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Oishi Shu</w:t>
      </w:r>
    </w:p>
    <w:p w14:paraId="7E4EB98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Kochi Offshore Tuna Fisheries Association</w:t>
      </w:r>
    </w:p>
    <w:p w14:paraId="2D31987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Advisor</w:t>
      </w:r>
    </w:p>
    <w:p w14:paraId="62B1D35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_210@maff.go.jp</w:t>
      </w:r>
    </w:p>
    <w:p w14:paraId="5B054B21" w14:textId="77777777" w:rsidR="005179F3" w:rsidRPr="00583E70" w:rsidRDefault="005179F3" w:rsidP="0040002E">
      <w:pPr>
        <w:spacing w:after="0"/>
        <w:jc w:val="left"/>
        <w:rPr>
          <w:rFonts w:ascii="Calibri" w:hAnsi="Calibri" w:cs="Calibri"/>
          <w:szCs w:val="22"/>
          <w:lang w:eastAsia="zh-TW"/>
        </w:rPr>
      </w:pPr>
    </w:p>
    <w:p w14:paraId="7520165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Ryo Watanabe</w:t>
      </w:r>
    </w:p>
    <w:p w14:paraId="6B06E4C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Management Division, Bureau of Fisheries, Department of Fisheries and Forestry, Hokkaido Government</w:t>
      </w:r>
    </w:p>
    <w:p w14:paraId="0283447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w:t>
      </w:r>
    </w:p>
    <w:p w14:paraId="00E7510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watanabe.ryou1@pref.hokkaido.lg.jp</w:t>
      </w:r>
    </w:p>
    <w:p w14:paraId="451CE079" w14:textId="77777777" w:rsidR="005179F3" w:rsidRPr="00583E70" w:rsidRDefault="005179F3" w:rsidP="0040002E">
      <w:pPr>
        <w:spacing w:after="0"/>
        <w:jc w:val="left"/>
        <w:rPr>
          <w:rFonts w:ascii="Calibri" w:hAnsi="Calibri" w:cs="Calibri"/>
          <w:szCs w:val="22"/>
          <w:lang w:eastAsia="zh-TW"/>
        </w:rPr>
      </w:pPr>
    </w:p>
    <w:p w14:paraId="7FDC6BB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Ryusuke Sakamoto</w:t>
      </w:r>
    </w:p>
    <w:p w14:paraId="461E7DC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Ishikawa Prefecture Fisheries Division</w:t>
      </w:r>
    </w:p>
    <w:p w14:paraId="1ACB99F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Chief Engineer</w:t>
      </w:r>
    </w:p>
    <w:p w14:paraId="0FDDDFA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ryu-saka@pref.ishikawa.lg.jp</w:t>
      </w:r>
    </w:p>
    <w:p w14:paraId="4DD93A52" w14:textId="77777777" w:rsidR="005179F3" w:rsidRPr="00583E70" w:rsidRDefault="005179F3" w:rsidP="0040002E">
      <w:pPr>
        <w:spacing w:after="0"/>
        <w:jc w:val="left"/>
        <w:rPr>
          <w:rFonts w:ascii="Calibri" w:hAnsi="Calibri" w:cs="Calibri"/>
          <w:szCs w:val="22"/>
          <w:lang w:eastAsia="zh-TW"/>
        </w:rPr>
      </w:pPr>
    </w:p>
    <w:p w14:paraId="219F27E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Satoshi Miyazaki</w:t>
      </w:r>
    </w:p>
    <w:p w14:paraId="71CB2AD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Agricultural and Marine Products Office, Trade Control Department, Ministry of Economy, Trade and Industry</w:t>
      </w:r>
    </w:p>
    <w:p w14:paraId="1A36D34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Assistant Director</w:t>
      </w:r>
    </w:p>
    <w:p w14:paraId="4454BAC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miyazaki-satoshi@meti.go.jp</w:t>
      </w:r>
    </w:p>
    <w:p w14:paraId="018EA95C" w14:textId="77777777" w:rsidR="005179F3" w:rsidRPr="00583E70" w:rsidRDefault="005179F3" w:rsidP="0040002E">
      <w:pPr>
        <w:spacing w:after="0"/>
        <w:jc w:val="left"/>
        <w:rPr>
          <w:rFonts w:ascii="Calibri" w:hAnsi="Calibri" w:cs="Calibri"/>
          <w:szCs w:val="22"/>
          <w:lang w:eastAsia="zh-TW"/>
        </w:rPr>
      </w:pPr>
    </w:p>
    <w:p w14:paraId="5903D6F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Shingo Fujita</w:t>
      </w:r>
    </w:p>
    <w:p w14:paraId="035A591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federation of fisheries co-operative associations</w:t>
      </w:r>
    </w:p>
    <w:p w14:paraId="3C195FE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Assistant to Director</w:t>
      </w:r>
    </w:p>
    <w:p w14:paraId="348063B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s-fujita@zengyoren.jf-net.ne.jp</w:t>
      </w:r>
    </w:p>
    <w:p w14:paraId="3C7DBADF" w14:textId="77777777" w:rsidR="005179F3" w:rsidRPr="00583E70" w:rsidRDefault="005179F3" w:rsidP="0040002E">
      <w:pPr>
        <w:spacing w:after="0"/>
        <w:jc w:val="left"/>
        <w:rPr>
          <w:rFonts w:ascii="Calibri" w:hAnsi="Calibri" w:cs="Calibri"/>
          <w:szCs w:val="22"/>
          <w:lang w:eastAsia="zh-TW"/>
        </w:rPr>
      </w:pPr>
    </w:p>
    <w:p w14:paraId="3E76C59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Shingo Ota</w:t>
      </w:r>
    </w:p>
    <w:p w14:paraId="6D88189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19250D3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Special Adviser to the Minister of Agriculture, Forestry and Fisheries</w:t>
      </w:r>
    </w:p>
    <w:p w14:paraId="3D77AF4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shingo_ota810@maff.go.jp</w:t>
      </w:r>
    </w:p>
    <w:p w14:paraId="338CCDAD" w14:textId="77777777" w:rsidR="005179F3" w:rsidRPr="00583E70" w:rsidRDefault="005179F3" w:rsidP="0040002E">
      <w:pPr>
        <w:spacing w:after="0"/>
        <w:jc w:val="left"/>
        <w:rPr>
          <w:rFonts w:ascii="Calibri" w:hAnsi="Calibri" w:cs="Calibri"/>
          <w:szCs w:val="22"/>
          <w:lang w:eastAsia="zh-TW"/>
        </w:rPr>
      </w:pPr>
    </w:p>
    <w:p w14:paraId="3BBB423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Shinji Hiruma</w:t>
      </w:r>
    </w:p>
    <w:p w14:paraId="19E8D03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13888E5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International Affairs Division </w:t>
      </w:r>
    </w:p>
    <w:p w14:paraId="78C9A0E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shinji_hiruma150@maff.go.jp</w:t>
      </w:r>
    </w:p>
    <w:p w14:paraId="6A2FB7EE" w14:textId="77777777" w:rsidR="005179F3" w:rsidRPr="00583E70" w:rsidRDefault="005179F3" w:rsidP="0040002E">
      <w:pPr>
        <w:spacing w:after="0"/>
        <w:jc w:val="left"/>
        <w:rPr>
          <w:rFonts w:ascii="Calibri" w:hAnsi="Calibri" w:cs="Calibri"/>
          <w:szCs w:val="22"/>
          <w:lang w:eastAsia="zh-TW"/>
        </w:rPr>
      </w:pPr>
    </w:p>
    <w:p w14:paraId="43B00DD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Shuya Nakatsuka</w:t>
      </w:r>
    </w:p>
    <w:p w14:paraId="540FA58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Resources Institute</w:t>
      </w:r>
    </w:p>
    <w:p w14:paraId="774F181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Deputy Director, Highly Migratory Resources Division</w:t>
      </w:r>
    </w:p>
    <w:p w14:paraId="305D277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nakatsuka_shuya49@fra.go.jp</w:t>
      </w:r>
    </w:p>
    <w:p w14:paraId="00BEED4D" w14:textId="77777777" w:rsidR="005179F3" w:rsidRPr="00583E70" w:rsidRDefault="005179F3" w:rsidP="0040002E">
      <w:pPr>
        <w:spacing w:after="0"/>
        <w:jc w:val="left"/>
        <w:rPr>
          <w:rFonts w:ascii="Calibri" w:hAnsi="Calibri" w:cs="Calibri"/>
          <w:szCs w:val="22"/>
          <w:lang w:eastAsia="zh-TW"/>
        </w:rPr>
      </w:pPr>
    </w:p>
    <w:p w14:paraId="37A24EE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Susumu Oikawa</w:t>
      </w:r>
    </w:p>
    <w:p w14:paraId="68B8F88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Ishinomaki Fishery Co., Ltd.</w:t>
      </w:r>
    </w:p>
    <w:p w14:paraId="1B2298AD" w14:textId="77777777" w:rsidR="005179F3" w:rsidRPr="00583E70" w:rsidRDefault="005179F3" w:rsidP="0040002E">
      <w:pPr>
        <w:spacing w:after="0"/>
        <w:jc w:val="left"/>
        <w:rPr>
          <w:rFonts w:ascii="Calibri" w:eastAsia="Times New Roman" w:hAnsi="Calibri" w:cs="Calibri"/>
          <w:szCs w:val="22"/>
          <w:lang w:eastAsia="zh-TW"/>
        </w:rPr>
      </w:pPr>
      <w:r w:rsidRPr="00583E70">
        <w:rPr>
          <w:rFonts w:ascii="Calibri" w:eastAsia="Times New Roman" w:hAnsi="Calibri" w:cs="Calibri"/>
          <w:szCs w:val="22"/>
          <w:lang w:eastAsia="zh-TW"/>
        </w:rPr>
        <w:t>Chairman,</w:t>
      </w:r>
    </w:p>
    <w:p w14:paraId="1947EB9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s-oikawa@maruha-nichiro.co.jp</w:t>
      </w:r>
    </w:p>
    <w:p w14:paraId="77257896" w14:textId="77777777" w:rsidR="005179F3" w:rsidRPr="00583E70" w:rsidRDefault="005179F3" w:rsidP="0040002E">
      <w:pPr>
        <w:spacing w:after="0"/>
        <w:jc w:val="left"/>
        <w:rPr>
          <w:rFonts w:ascii="Calibri" w:hAnsi="Calibri" w:cs="Calibri"/>
          <w:szCs w:val="22"/>
          <w:lang w:eastAsia="zh-TW"/>
        </w:rPr>
      </w:pPr>
    </w:p>
    <w:p w14:paraId="738FFAF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Takao Matsuo</w:t>
      </w:r>
    </w:p>
    <w:p w14:paraId="759AD17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Development Division, Fisheries Department, Nagasaki Prefectural Government</w:t>
      </w:r>
    </w:p>
    <w:p w14:paraId="4F63451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w:t>
      </w:r>
    </w:p>
    <w:p w14:paraId="2E5F0C8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takao_matsuo@pref.nagasaki.lg.jp</w:t>
      </w:r>
    </w:p>
    <w:p w14:paraId="0F706A37" w14:textId="77777777" w:rsidR="005179F3" w:rsidRPr="00583E70" w:rsidRDefault="005179F3" w:rsidP="0040002E">
      <w:pPr>
        <w:spacing w:after="0"/>
        <w:jc w:val="left"/>
        <w:rPr>
          <w:rFonts w:ascii="Calibri" w:hAnsi="Calibri" w:cs="Calibri"/>
          <w:szCs w:val="22"/>
          <w:lang w:eastAsia="zh-TW"/>
        </w:rPr>
      </w:pPr>
    </w:p>
    <w:p w14:paraId="66A78B4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Takashi Hiratsuka</w:t>
      </w:r>
    </w:p>
    <w:p w14:paraId="4497380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Ishinomaki Fishery Co., Ltd.</w:t>
      </w:r>
    </w:p>
    <w:p w14:paraId="784E1DF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Manager</w:t>
      </w:r>
    </w:p>
    <w:p w14:paraId="67E0855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t-hiratsuka@maruha-nichiro.co.jp</w:t>
      </w:r>
    </w:p>
    <w:p w14:paraId="2B692BB6" w14:textId="77777777" w:rsidR="005179F3" w:rsidRPr="00583E70" w:rsidRDefault="005179F3" w:rsidP="0040002E">
      <w:pPr>
        <w:spacing w:after="0"/>
        <w:jc w:val="left"/>
        <w:rPr>
          <w:rFonts w:ascii="Calibri" w:hAnsi="Calibri" w:cs="Calibri"/>
          <w:szCs w:val="22"/>
          <w:lang w:eastAsia="zh-TW"/>
        </w:rPr>
      </w:pPr>
    </w:p>
    <w:p w14:paraId="7CBEA04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Takashi Koyama</w:t>
      </w:r>
    </w:p>
    <w:p w14:paraId="3818E392"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Times New Roman" w:hAnsi="Calibri" w:cs="Calibri"/>
          <w:szCs w:val="22"/>
          <w:lang w:eastAsia="zh-TW"/>
        </w:rPr>
        <w:t>Taiyo A &amp; F Co., Ltd.</w:t>
      </w:r>
    </w:p>
    <w:p w14:paraId="2DDF2F08"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Times New Roman" w:hAnsi="Calibri" w:cs="Calibri"/>
          <w:szCs w:val="22"/>
          <w:lang w:eastAsia="zh-TW"/>
        </w:rPr>
        <w:t>Deputy General Manager</w:t>
      </w:r>
    </w:p>
    <w:p w14:paraId="661C1B5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t-kouyama@maruhn-nichiro.co.jp</w:t>
      </w:r>
    </w:p>
    <w:p w14:paraId="5F511BB0" w14:textId="77777777" w:rsidR="005179F3" w:rsidRPr="00583E70" w:rsidRDefault="005179F3" w:rsidP="0040002E">
      <w:pPr>
        <w:spacing w:after="0"/>
        <w:jc w:val="left"/>
        <w:rPr>
          <w:rFonts w:ascii="Calibri" w:hAnsi="Calibri" w:cs="Calibri"/>
          <w:szCs w:val="22"/>
          <w:lang w:eastAsia="zh-TW"/>
        </w:rPr>
      </w:pPr>
    </w:p>
    <w:p w14:paraId="45A0154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Tawara Shinji</w:t>
      </w:r>
    </w:p>
    <w:p w14:paraId="295D965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Miyazaki Prefecture Bonito and Tuna Fishermen's Association</w:t>
      </w:r>
    </w:p>
    <w:p w14:paraId="065E6FD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board member</w:t>
      </w:r>
    </w:p>
    <w:p w14:paraId="6FF6315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to-suzuki1@mzgyoren.jf-net.ne.jp</w:t>
      </w:r>
    </w:p>
    <w:p w14:paraId="52D008C9" w14:textId="77777777" w:rsidR="005179F3" w:rsidRPr="00583E70" w:rsidRDefault="005179F3" w:rsidP="0040002E">
      <w:pPr>
        <w:spacing w:after="0"/>
        <w:jc w:val="left"/>
        <w:rPr>
          <w:rFonts w:ascii="Calibri" w:hAnsi="Calibri" w:cs="Calibri"/>
          <w:szCs w:val="22"/>
          <w:lang w:eastAsia="zh-TW"/>
        </w:rPr>
      </w:pPr>
    </w:p>
    <w:p w14:paraId="11EDDEC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Tetsuya Kunito</w:t>
      </w:r>
    </w:p>
    <w:p w14:paraId="6D87AD3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Federation of North Pacific District Purse Seine Fisheries Cooperative Associations of Japan</w:t>
      </w:r>
    </w:p>
    <w:p w14:paraId="090CF0A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Section Manager</w:t>
      </w:r>
    </w:p>
    <w:p w14:paraId="5079BA4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tetsuya_kunito920@kitamaki.jp</w:t>
      </w:r>
    </w:p>
    <w:p w14:paraId="68ECB7D8" w14:textId="77777777" w:rsidR="005179F3" w:rsidRPr="00583E70" w:rsidRDefault="005179F3" w:rsidP="0040002E">
      <w:pPr>
        <w:spacing w:after="0"/>
        <w:jc w:val="left"/>
        <w:rPr>
          <w:rFonts w:ascii="Calibri" w:hAnsi="Calibri" w:cs="Calibri"/>
          <w:szCs w:val="22"/>
          <w:lang w:eastAsia="zh-TW"/>
        </w:rPr>
      </w:pPr>
    </w:p>
    <w:p w14:paraId="5C55C92F"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Tokushin</w:t>
      </w:r>
      <w:proofErr w:type="spellEnd"/>
      <w:r w:rsidRPr="00583E70">
        <w:rPr>
          <w:rFonts w:ascii="Calibri" w:eastAsia="Times New Roman" w:hAnsi="Calibri" w:cs="Calibri"/>
          <w:b/>
          <w:bCs/>
          <w:szCs w:val="22"/>
          <w:lang w:eastAsia="zh-TW"/>
        </w:rPr>
        <w:t xml:space="preserve"> Yamauchi</w:t>
      </w:r>
    </w:p>
    <w:p w14:paraId="6214099B" w14:textId="77777777" w:rsidR="005179F3" w:rsidRPr="00583E70" w:rsidRDefault="005179F3" w:rsidP="0040002E">
      <w:pPr>
        <w:spacing w:after="0"/>
        <w:jc w:val="left"/>
        <w:rPr>
          <w:rFonts w:ascii="Calibri" w:eastAsia="Times New Roman" w:hAnsi="Calibri" w:cs="Calibri"/>
          <w:szCs w:val="22"/>
          <w:lang w:eastAsia="zh-TW"/>
        </w:rPr>
      </w:pPr>
      <w:r w:rsidRPr="00583E70">
        <w:rPr>
          <w:rFonts w:ascii="Calibri" w:eastAsia="Times New Roman" w:hAnsi="Calibri" w:cs="Calibri"/>
          <w:szCs w:val="22"/>
          <w:lang w:eastAsia="zh-TW"/>
        </w:rPr>
        <w:t>Okinawa Tuna Fisheries Association</w:t>
      </w:r>
    </w:p>
    <w:p w14:paraId="35C170FA" w14:textId="77777777" w:rsidR="005179F3" w:rsidRPr="00583E70" w:rsidRDefault="005179F3" w:rsidP="0040002E">
      <w:pPr>
        <w:spacing w:after="0"/>
        <w:jc w:val="left"/>
        <w:rPr>
          <w:rFonts w:ascii="Calibri" w:eastAsia="Times New Roman" w:hAnsi="Calibri" w:cs="Calibri"/>
          <w:szCs w:val="22"/>
          <w:lang w:eastAsia="zh-TW"/>
        </w:rPr>
      </w:pPr>
      <w:r w:rsidRPr="00583E70">
        <w:rPr>
          <w:rFonts w:ascii="Calibri" w:eastAsia="Times New Roman" w:hAnsi="Calibri" w:cs="Calibri"/>
          <w:szCs w:val="22"/>
          <w:lang w:eastAsia="zh-TW"/>
        </w:rPr>
        <w:t>Chairman</w:t>
      </w:r>
    </w:p>
    <w:p w14:paraId="5917EF5A" w14:textId="77777777" w:rsidR="005179F3" w:rsidRPr="00583E70" w:rsidRDefault="005179F3" w:rsidP="0040002E">
      <w:pPr>
        <w:spacing w:after="0"/>
        <w:jc w:val="left"/>
        <w:rPr>
          <w:rFonts w:ascii="Calibri" w:hAnsi="Calibri" w:cs="Calibri"/>
          <w:szCs w:val="22"/>
          <w:u w:val="single"/>
          <w:lang w:eastAsia="zh-TW"/>
        </w:rPr>
      </w:pPr>
      <w:r w:rsidRPr="00583E70">
        <w:rPr>
          <w:rFonts w:ascii="Calibri" w:eastAsia="Times New Roman" w:hAnsi="Calibri" w:cs="Calibri"/>
          <w:color w:val="0070C0"/>
          <w:szCs w:val="22"/>
          <w:u w:val="single"/>
          <w:lang w:eastAsia="zh-TW"/>
        </w:rPr>
        <w:lastRenderedPageBreak/>
        <w:t>okimaguro@shirt.ocn.ne.jp</w:t>
      </w:r>
    </w:p>
    <w:p w14:paraId="064622F2" w14:textId="77777777" w:rsidR="005179F3" w:rsidRPr="00583E70" w:rsidRDefault="005179F3" w:rsidP="0040002E">
      <w:pPr>
        <w:spacing w:after="0"/>
        <w:jc w:val="left"/>
        <w:rPr>
          <w:rFonts w:ascii="Calibri" w:hAnsi="Calibri" w:cs="Calibri"/>
          <w:szCs w:val="22"/>
          <w:lang w:eastAsia="zh-TW"/>
        </w:rPr>
      </w:pPr>
    </w:p>
    <w:p w14:paraId="4BB749D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Tomohiro Ito</w:t>
      </w:r>
    </w:p>
    <w:p w14:paraId="5197E81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4BAE816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staff</w:t>
      </w:r>
    </w:p>
    <w:p w14:paraId="00A84E1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tomohiro_ito400@maff.go.jp</w:t>
      </w:r>
    </w:p>
    <w:p w14:paraId="53C80512" w14:textId="77777777" w:rsidR="005179F3" w:rsidRPr="00583E70" w:rsidRDefault="005179F3" w:rsidP="0040002E">
      <w:pPr>
        <w:spacing w:after="0"/>
        <w:jc w:val="left"/>
        <w:rPr>
          <w:rFonts w:ascii="Calibri" w:hAnsi="Calibri" w:cs="Calibri"/>
          <w:szCs w:val="22"/>
          <w:lang w:eastAsia="zh-TW"/>
        </w:rPr>
      </w:pPr>
    </w:p>
    <w:p w14:paraId="3B77590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Tomohiro Kondo</w:t>
      </w:r>
    </w:p>
    <w:p w14:paraId="6C9F76D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Ministry of Foreign Affairs</w:t>
      </w:r>
    </w:p>
    <w:p w14:paraId="3CA0499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Assistant Director, Fishery Division</w:t>
      </w:r>
    </w:p>
    <w:p w14:paraId="6C33F40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tomohiro.kondo-2@mofa.go.jp</w:t>
      </w:r>
    </w:p>
    <w:p w14:paraId="2024B583" w14:textId="77777777" w:rsidR="005179F3" w:rsidRPr="00583E70" w:rsidRDefault="005179F3" w:rsidP="0040002E">
      <w:pPr>
        <w:spacing w:after="0"/>
        <w:jc w:val="left"/>
        <w:rPr>
          <w:rFonts w:ascii="Calibri" w:hAnsi="Calibri" w:cs="Calibri"/>
          <w:szCs w:val="22"/>
          <w:lang w:eastAsia="zh-TW"/>
        </w:rPr>
      </w:pPr>
    </w:p>
    <w:p w14:paraId="3B5432D7"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Toshihito</w:t>
      </w:r>
      <w:proofErr w:type="spellEnd"/>
      <w:r w:rsidRPr="00583E70">
        <w:rPr>
          <w:rFonts w:ascii="Calibri" w:eastAsia="Times New Roman" w:hAnsi="Calibri" w:cs="Calibri"/>
          <w:b/>
          <w:bCs/>
          <w:szCs w:val="22"/>
          <w:lang w:eastAsia="zh-TW"/>
        </w:rPr>
        <w:t xml:space="preserve"> Okajima</w:t>
      </w:r>
    </w:p>
    <w:p w14:paraId="282F2A3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Sea Coastal Purse Seiners Association</w:t>
      </w:r>
    </w:p>
    <w:p w14:paraId="3472433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Member</w:t>
      </w:r>
    </w:p>
    <w:p w14:paraId="1E8A3FC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taiyu@isis.ocn.ne.jp</w:t>
      </w:r>
    </w:p>
    <w:p w14:paraId="38BE3746" w14:textId="77777777" w:rsidR="005179F3" w:rsidRPr="00583E70" w:rsidRDefault="005179F3" w:rsidP="0040002E">
      <w:pPr>
        <w:spacing w:after="0"/>
        <w:jc w:val="left"/>
        <w:rPr>
          <w:rFonts w:ascii="Calibri" w:hAnsi="Calibri" w:cs="Calibri"/>
          <w:szCs w:val="22"/>
          <w:lang w:eastAsia="zh-TW"/>
        </w:rPr>
      </w:pPr>
    </w:p>
    <w:p w14:paraId="745B3AD0" w14:textId="77777777" w:rsidR="005179F3" w:rsidRPr="00583E70" w:rsidRDefault="005179F3" w:rsidP="0040002E">
      <w:pPr>
        <w:spacing w:after="0"/>
        <w:jc w:val="left"/>
        <w:rPr>
          <w:rFonts w:ascii="Calibri" w:eastAsia="Times New Roman" w:hAnsi="Calibri" w:cs="Calibri"/>
          <w:b/>
          <w:bCs/>
          <w:szCs w:val="22"/>
          <w:lang w:eastAsia="zh-TW"/>
        </w:rPr>
      </w:pPr>
      <w:r w:rsidRPr="00583E70">
        <w:rPr>
          <w:rFonts w:ascii="Calibri" w:eastAsia="Times New Roman" w:hAnsi="Calibri" w:cs="Calibri"/>
          <w:b/>
          <w:bCs/>
          <w:szCs w:val="22"/>
          <w:lang w:eastAsia="zh-TW"/>
        </w:rPr>
        <w:t>Toshinori Tanaka</w:t>
      </w:r>
    </w:p>
    <w:p w14:paraId="6AEC3B37" w14:textId="77777777" w:rsidR="005179F3" w:rsidRPr="00583E70" w:rsidRDefault="005179F3" w:rsidP="0040002E">
      <w:pPr>
        <w:spacing w:after="0"/>
        <w:jc w:val="left"/>
        <w:rPr>
          <w:rFonts w:ascii="Calibri" w:hAnsi="Calibri" w:cs="Calibri"/>
          <w:szCs w:val="22"/>
          <w:lang w:eastAsia="zh-TW"/>
        </w:rPr>
      </w:pPr>
      <w:r w:rsidRPr="00583E70">
        <w:rPr>
          <w:rFonts w:ascii="Calibri" w:hAnsi="Calibri" w:cs="Calibri"/>
          <w:szCs w:val="22"/>
          <w:lang w:eastAsia="zh-TW"/>
        </w:rPr>
        <w:t>National federation of fisheries co-operative associations</w:t>
      </w:r>
    </w:p>
    <w:p w14:paraId="03A89E5A" w14:textId="77777777" w:rsidR="005179F3" w:rsidRPr="00583E70" w:rsidRDefault="005179F3" w:rsidP="0040002E">
      <w:pPr>
        <w:spacing w:after="0"/>
        <w:jc w:val="left"/>
        <w:rPr>
          <w:rFonts w:ascii="Calibri" w:hAnsi="Calibri" w:cs="Calibri"/>
          <w:szCs w:val="22"/>
          <w:lang w:eastAsia="zh-TW"/>
        </w:rPr>
      </w:pPr>
      <w:r w:rsidRPr="00583E70">
        <w:rPr>
          <w:rFonts w:ascii="Calibri" w:hAnsi="Calibri" w:cs="Calibri"/>
          <w:szCs w:val="22"/>
          <w:lang w:eastAsia="zh-TW"/>
        </w:rPr>
        <w:t>Executive General Manager</w:t>
      </w:r>
    </w:p>
    <w:p w14:paraId="76CF8F6D" w14:textId="77777777" w:rsidR="005179F3" w:rsidRPr="00583E70" w:rsidRDefault="005179F3" w:rsidP="0040002E">
      <w:pPr>
        <w:spacing w:after="0"/>
        <w:jc w:val="left"/>
        <w:rPr>
          <w:rFonts w:ascii="Calibri" w:hAnsi="Calibri" w:cs="Calibri"/>
          <w:szCs w:val="22"/>
          <w:u w:val="single"/>
          <w:lang w:eastAsia="zh-TW"/>
        </w:rPr>
      </w:pPr>
      <w:r w:rsidRPr="00583E70">
        <w:rPr>
          <w:rFonts w:ascii="Calibri" w:hAnsi="Calibri" w:cs="Calibri"/>
          <w:color w:val="0070C0"/>
          <w:szCs w:val="22"/>
          <w:u w:val="single"/>
          <w:lang w:eastAsia="zh-TW"/>
        </w:rPr>
        <w:t>to-tanaka@zengyoren.jf-net.ne.jp</w:t>
      </w:r>
    </w:p>
    <w:p w14:paraId="13BE334C" w14:textId="77777777" w:rsidR="005179F3" w:rsidRPr="00583E70" w:rsidRDefault="005179F3" w:rsidP="0040002E">
      <w:pPr>
        <w:spacing w:after="0"/>
        <w:jc w:val="left"/>
        <w:rPr>
          <w:rFonts w:ascii="Calibri" w:hAnsi="Calibri" w:cs="Calibri"/>
          <w:szCs w:val="22"/>
          <w:lang w:eastAsia="zh-TW"/>
        </w:rPr>
      </w:pPr>
    </w:p>
    <w:p w14:paraId="02C2B744"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Toshitsugu</w:t>
      </w:r>
      <w:proofErr w:type="spellEnd"/>
      <w:r w:rsidRPr="00583E70">
        <w:rPr>
          <w:rFonts w:ascii="Calibri" w:eastAsia="Times New Roman" w:hAnsi="Calibri" w:cs="Calibri"/>
          <w:b/>
          <w:bCs/>
          <w:szCs w:val="22"/>
          <w:lang w:eastAsia="zh-TW"/>
        </w:rPr>
        <w:t xml:space="preserve"> </w:t>
      </w:r>
      <w:proofErr w:type="spellStart"/>
      <w:r w:rsidRPr="00583E70">
        <w:rPr>
          <w:rFonts w:ascii="Calibri" w:eastAsia="Times New Roman" w:hAnsi="Calibri" w:cs="Calibri"/>
          <w:b/>
          <w:bCs/>
          <w:szCs w:val="22"/>
          <w:lang w:eastAsia="zh-TW"/>
        </w:rPr>
        <w:t>Higashino</w:t>
      </w:r>
      <w:proofErr w:type="spellEnd"/>
    </w:p>
    <w:p w14:paraId="02FD583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Promotion Division, Bureau of Fisheries, Department of Agriculture, Forestry and Fisheries, Aomori Prefectural Government of Japan</w:t>
      </w:r>
    </w:p>
    <w:p w14:paraId="4C2DE56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Chief Editor</w:t>
      </w:r>
    </w:p>
    <w:p w14:paraId="17C6DD2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toshitsugu_higashino@pref.aomori.lg.jp</w:t>
      </w:r>
    </w:p>
    <w:p w14:paraId="431F2EEF" w14:textId="77777777" w:rsidR="005179F3" w:rsidRPr="00583E70" w:rsidRDefault="005179F3" w:rsidP="0040002E">
      <w:pPr>
        <w:spacing w:after="0"/>
        <w:jc w:val="left"/>
        <w:rPr>
          <w:rFonts w:ascii="Calibri" w:hAnsi="Calibri" w:cs="Calibri"/>
          <w:szCs w:val="22"/>
          <w:lang w:eastAsia="zh-TW"/>
        </w:rPr>
      </w:pPr>
    </w:p>
    <w:p w14:paraId="1E5853C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Yoko </w:t>
      </w:r>
      <w:proofErr w:type="spellStart"/>
      <w:r w:rsidRPr="00583E70">
        <w:rPr>
          <w:rFonts w:ascii="Calibri" w:eastAsia="Times New Roman" w:hAnsi="Calibri" w:cs="Calibri"/>
          <w:b/>
          <w:bCs/>
          <w:szCs w:val="22"/>
          <w:lang w:eastAsia="zh-TW"/>
        </w:rPr>
        <w:t>Yamakage</w:t>
      </w:r>
      <w:proofErr w:type="spellEnd"/>
    </w:p>
    <w:p w14:paraId="3D92C1A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of Japan</w:t>
      </w:r>
    </w:p>
    <w:p w14:paraId="421CCF2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Interpreter</w:t>
      </w:r>
    </w:p>
    <w:p w14:paraId="66440C0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yamakageyoyo@gmail.com</w:t>
      </w:r>
    </w:p>
    <w:p w14:paraId="5B8EEC05" w14:textId="77777777" w:rsidR="005179F3" w:rsidRPr="00583E70" w:rsidRDefault="005179F3" w:rsidP="0040002E">
      <w:pPr>
        <w:spacing w:after="0"/>
        <w:jc w:val="left"/>
        <w:rPr>
          <w:rFonts w:ascii="Calibri" w:hAnsi="Calibri" w:cs="Calibri"/>
          <w:szCs w:val="22"/>
          <w:lang w:eastAsia="zh-TW"/>
        </w:rPr>
      </w:pPr>
    </w:p>
    <w:p w14:paraId="1501567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Yoshihiro </w:t>
      </w:r>
      <w:proofErr w:type="spellStart"/>
      <w:r w:rsidRPr="00583E70">
        <w:rPr>
          <w:rFonts w:ascii="Calibri" w:eastAsia="Times New Roman" w:hAnsi="Calibri" w:cs="Calibri"/>
          <w:b/>
          <w:bCs/>
          <w:szCs w:val="22"/>
          <w:lang w:eastAsia="zh-TW"/>
        </w:rPr>
        <w:t>Notomi</w:t>
      </w:r>
      <w:proofErr w:type="spellEnd"/>
    </w:p>
    <w:p w14:paraId="6F5F7E4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Offshore Tuna Fisheries Association of Japan</w:t>
      </w:r>
    </w:p>
    <w:p w14:paraId="3D7C629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Managing Director</w:t>
      </w:r>
    </w:p>
    <w:p w14:paraId="67DE9A1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notomi@kinkatsukyo.or.jp</w:t>
      </w:r>
    </w:p>
    <w:p w14:paraId="61CB15E9" w14:textId="77777777" w:rsidR="005179F3" w:rsidRPr="00583E70" w:rsidRDefault="005179F3" w:rsidP="0040002E">
      <w:pPr>
        <w:spacing w:after="0"/>
        <w:jc w:val="left"/>
        <w:rPr>
          <w:rFonts w:ascii="Calibri" w:hAnsi="Calibri" w:cs="Calibri"/>
          <w:szCs w:val="22"/>
          <w:lang w:eastAsia="zh-TW"/>
        </w:rPr>
      </w:pPr>
    </w:p>
    <w:p w14:paraId="4714818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Yoshinobu </w:t>
      </w:r>
      <w:proofErr w:type="spellStart"/>
      <w:r w:rsidRPr="00583E70">
        <w:rPr>
          <w:rFonts w:ascii="Calibri" w:eastAsia="Times New Roman" w:hAnsi="Calibri" w:cs="Calibri"/>
          <w:b/>
          <w:bCs/>
          <w:szCs w:val="22"/>
          <w:lang w:eastAsia="zh-TW"/>
        </w:rPr>
        <w:t>Umazume</w:t>
      </w:r>
      <w:proofErr w:type="spellEnd"/>
    </w:p>
    <w:p w14:paraId="78B9275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Kochi Offshore Tuna Fisheries Association</w:t>
      </w:r>
    </w:p>
    <w:p w14:paraId="72277A5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Member</w:t>
      </w:r>
    </w:p>
    <w:p w14:paraId="6F8D42E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tosayo_yoshinobu@sweet.ocn.ne.jp</w:t>
      </w:r>
    </w:p>
    <w:p w14:paraId="194D90E3" w14:textId="77777777" w:rsidR="005179F3" w:rsidRPr="00583E70" w:rsidRDefault="005179F3" w:rsidP="0040002E">
      <w:pPr>
        <w:spacing w:after="0"/>
        <w:jc w:val="left"/>
        <w:rPr>
          <w:rFonts w:ascii="Calibri" w:hAnsi="Calibri" w:cs="Calibri"/>
          <w:szCs w:val="22"/>
          <w:lang w:eastAsia="zh-TW"/>
        </w:rPr>
      </w:pPr>
    </w:p>
    <w:p w14:paraId="4FBC01A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Yousuke Nakata</w:t>
      </w:r>
    </w:p>
    <w:p w14:paraId="7A98051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Hinode-</w:t>
      </w:r>
      <w:proofErr w:type="spellStart"/>
      <w:r w:rsidRPr="00583E70">
        <w:rPr>
          <w:rFonts w:ascii="Calibri" w:eastAsia="Times New Roman" w:hAnsi="Calibri" w:cs="Calibri"/>
          <w:szCs w:val="22"/>
          <w:lang w:eastAsia="zh-TW"/>
        </w:rPr>
        <w:t>Ooshikiami</w:t>
      </w:r>
      <w:proofErr w:type="spellEnd"/>
      <w:r w:rsidRPr="00583E70">
        <w:rPr>
          <w:rFonts w:ascii="Calibri" w:eastAsia="Times New Roman" w:hAnsi="Calibri" w:cs="Calibri"/>
          <w:szCs w:val="22"/>
          <w:lang w:eastAsia="zh-TW"/>
        </w:rPr>
        <w:t xml:space="preserve"> Corporation</w:t>
      </w:r>
    </w:p>
    <w:p w14:paraId="3507F74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President</w:t>
      </w:r>
    </w:p>
    <w:p w14:paraId="0DA65A5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japan_delegation@yahoo.co.jp</w:t>
      </w:r>
    </w:p>
    <w:p w14:paraId="41E4F654" w14:textId="77777777" w:rsidR="005179F3" w:rsidRPr="00583E70" w:rsidRDefault="005179F3" w:rsidP="0040002E">
      <w:pPr>
        <w:spacing w:after="0"/>
        <w:jc w:val="left"/>
        <w:rPr>
          <w:rFonts w:ascii="Calibri" w:hAnsi="Calibri" w:cs="Calibri"/>
          <w:szCs w:val="22"/>
          <w:lang w:eastAsia="zh-TW"/>
        </w:rPr>
      </w:pPr>
    </w:p>
    <w:p w14:paraId="07CAC0D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Yuhei Takeya</w:t>
      </w:r>
    </w:p>
    <w:p w14:paraId="0855E20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Aomori Prefecture Government </w:t>
      </w:r>
    </w:p>
    <w:p w14:paraId="61CC4D0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Department of Agriculture, Forestry and Fisheries, Fisheries Bureau, Fisheries Promotion Division, The Chief Examiner</w:t>
      </w:r>
    </w:p>
    <w:p w14:paraId="75B2F6E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ut0829@gmail.com</w:t>
      </w:r>
    </w:p>
    <w:p w14:paraId="6DB5F592" w14:textId="77777777" w:rsidR="005179F3" w:rsidRPr="00583E70" w:rsidRDefault="005179F3" w:rsidP="0040002E">
      <w:pPr>
        <w:spacing w:after="0"/>
        <w:jc w:val="left"/>
        <w:rPr>
          <w:rFonts w:ascii="Calibri" w:eastAsia="PMingLiU" w:hAnsi="Calibri" w:cs="Calibri"/>
          <w:szCs w:val="22"/>
          <w:lang w:eastAsia="zh-TW"/>
        </w:rPr>
      </w:pPr>
    </w:p>
    <w:p w14:paraId="789AC82A" w14:textId="77777777" w:rsidR="005179F3" w:rsidRPr="00583E70" w:rsidRDefault="005179F3" w:rsidP="0040002E">
      <w:pPr>
        <w:spacing w:after="0"/>
        <w:jc w:val="left"/>
        <w:rPr>
          <w:rFonts w:ascii="Calibri" w:eastAsia="PMingLiU" w:hAnsi="Calibri" w:cs="Calibri"/>
          <w:b/>
          <w:bCs/>
          <w:szCs w:val="22"/>
          <w:lang w:eastAsia="zh-TW"/>
        </w:rPr>
      </w:pPr>
      <w:r w:rsidRPr="00583E70">
        <w:rPr>
          <w:rFonts w:ascii="Calibri" w:eastAsia="Yu Gothic" w:hAnsi="Calibri" w:cs="Calibri"/>
          <w:b/>
          <w:bCs/>
          <w:color w:val="000000"/>
          <w:szCs w:val="22"/>
          <w:shd w:val="clear" w:color="auto" w:fill="FFFFFF"/>
          <w:lang w:eastAsia="zh-TW"/>
        </w:rPr>
        <w:t>Yuji</w:t>
      </w:r>
      <w:r w:rsidRPr="00583E70">
        <w:rPr>
          <w:rFonts w:ascii="Calibri" w:eastAsia="Yu Gothic" w:hAnsi="Calibri" w:cs="Calibri"/>
          <w:b/>
          <w:bCs/>
          <w:color w:val="000000"/>
          <w:szCs w:val="22"/>
          <w:shd w:val="clear" w:color="auto" w:fill="FFFFFF"/>
          <w:lang w:eastAsia="zh-TW"/>
        </w:rPr>
        <w:t xml:space="preserve">　</w:t>
      </w:r>
      <w:r w:rsidRPr="00583E70">
        <w:rPr>
          <w:rFonts w:ascii="Calibri" w:eastAsia="Yu Gothic" w:hAnsi="Calibri" w:cs="Calibri"/>
          <w:b/>
          <w:bCs/>
          <w:color w:val="000000"/>
          <w:szCs w:val="22"/>
          <w:shd w:val="clear" w:color="auto" w:fill="FFFFFF"/>
          <w:lang w:eastAsia="zh-TW"/>
        </w:rPr>
        <w:t>Iwata</w:t>
      </w:r>
    </w:p>
    <w:p w14:paraId="64FDE346" w14:textId="77777777" w:rsidR="005179F3" w:rsidRPr="00583E70" w:rsidRDefault="005179F3" w:rsidP="0040002E">
      <w:pPr>
        <w:spacing w:after="0"/>
        <w:jc w:val="left"/>
        <w:rPr>
          <w:rFonts w:ascii="Calibri" w:eastAsia="PMingLiU" w:hAnsi="Calibri" w:cs="Calibri"/>
          <w:szCs w:val="22"/>
          <w:lang w:eastAsia="zh-TW"/>
        </w:rPr>
      </w:pPr>
      <w:r w:rsidRPr="00583E70">
        <w:rPr>
          <w:rFonts w:ascii="Calibri" w:eastAsia="PMingLiU" w:hAnsi="Calibri" w:cs="Calibri"/>
          <w:szCs w:val="22"/>
          <w:lang w:eastAsia="zh-TW"/>
        </w:rPr>
        <w:t>Sanin purse seine Fisheries cooperative association</w:t>
      </w:r>
    </w:p>
    <w:p w14:paraId="7B04E38C" w14:textId="77777777" w:rsidR="005179F3" w:rsidRPr="00583E70" w:rsidRDefault="005179F3" w:rsidP="0040002E">
      <w:pPr>
        <w:spacing w:after="0"/>
        <w:jc w:val="left"/>
        <w:rPr>
          <w:rFonts w:ascii="Calibri" w:eastAsia="Yu Gothic" w:hAnsi="Calibri" w:cs="Calibri"/>
          <w:color w:val="242424"/>
          <w:szCs w:val="22"/>
          <w:shd w:val="clear" w:color="auto" w:fill="FFFFFF"/>
          <w:lang w:eastAsia="zh-TW"/>
        </w:rPr>
      </w:pPr>
      <w:r w:rsidRPr="00583E70">
        <w:rPr>
          <w:rFonts w:ascii="Calibri" w:eastAsia="Yu Gothic" w:hAnsi="Calibri" w:cs="Calibri"/>
          <w:color w:val="242424"/>
          <w:szCs w:val="22"/>
          <w:shd w:val="clear" w:color="auto" w:fill="FFFFFF"/>
          <w:lang w:eastAsia="zh-TW"/>
        </w:rPr>
        <w:t>union leader</w:t>
      </w:r>
    </w:p>
    <w:p w14:paraId="059A5A03" w14:textId="77777777" w:rsidR="005179F3" w:rsidRPr="00583E70" w:rsidRDefault="005179F3" w:rsidP="0040002E">
      <w:pPr>
        <w:spacing w:after="0"/>
        <w:jc w:val="left"/>
        <w:rPr>
          <w:rFonts w:ascii="Calibri" w:eastAsia="PMingLiU" w:hAnsi="Calibri" w:cs="Calibri"/>
          <w:szCs w:val="22"/>
          <w:u w:val="single"/>
          <w:lang w:eastAsia="zh-TW"/>
        </w:rPr>
      </w:pPr>
      <w:r w:rsidRPr="00583E70">
        <w:rPr>
          <w:rFonts w:ascii="Calibri" w:eastAsia="Yu Gothic" w:hAnsi="Calibri" w:cs="Calibri"/>
          <w:color w:val="0070C0"/>
          <w:szCs w:val="22"/>
          <w:u w:val="single"/>
          <w:shd w:val="clear" w:color="auto" w:fill="FFFFFF"/>
          <w:lang w:eastAsia="zh-TW"/>
        </w:rPr>
        <w:t>iwata@sanmaki.jp</w:t>
      </w:r>
    </w:p>
    <w:p w14:paraId="0D7BEB27" w14:textId="77777777" w:rsidR="005179F3" w:rsidRPr="00583E70" w:rsidRDefault="005179F3" w:rsidP="0040002E">
      <w:pPr>
        <w:spacing w:after="0"/>
        <w:jc w:val="left"/>
        <w:rPr>
          <w:rFonts w:ascii="Calibri" w:eastAsia="PMingLiU" w:hAnsi="Calibri" w:cs="Calibri"/>
          <w:szCs w:val="22"/>
          <w:lang w:eastAsia="zh-TW"/>
        </w:rPr>
      </w:pPr>
    </w:p>
    <w:p w14:paraId="65F8E44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Yuji </w:t>
      </w:r>
      <w:proofErr w:type="spellStart"/>
      <w:r w:rsidRPr="00583E70">
        <w:rPr>
          <w:rFonts w:ascii="Calibri" w:eastAsia="Times New Roman" w:hAnsi="Calibri" w:cs="Calibri"/>
          <w:b/>
          <w:bCs/>
          <w:szCs w:val="22"/>
          <w:lang w:eastAsia="zh-TW"/>
        </w:rPr>
        <w:t>Uozumi</w:t>
      </w:r>
      <w:proofErr w:type="spellEnd"/>
    </w:p>
    <w:p w14:paraId="185A389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Japan Tuna Fisheries Co-operative Association</w:t>
      </w:r>
    </w:p>
    <w:p w14:paraId="583A70B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Adviser</w:t>
      </w:r>
    </w:p>
    <w:p w14:paraId="55031796" w14:textId="77777777" w:rsidR="005179F3" w:rsidRPr="00583E70" w:rsidRDefault="005179F3" w:rsidP="0040002E">
      <w:pPr>
        <w:spacing w:after="0"/>
        <w:jc w:val="left"/>
        <w:rPr>
          <w:rFonts w:ascii="Calibri" w:hAnsi="Calibri" w:cs="Calibri"/>
          <w:szCs w:val="22"/>
          <w:lang w:eastAsia="zh-TW"/>
        </w:rPr>
      </w:pPr>
    </w:p>
    <w:p w14:paraId="72ACC00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NEW ZEALAND</w:t>
      </w:r>
    </w:p>
    <w:p w14:paraId="685024B5" w14:textId="77777777" w:rsidR="005179F3" w:rsidRPr="00583E70" w:rsidRDefault="005179F3" w:rsidP="0040002E">
      <w:pPr>
        <w:spacing w:after="0"/>
        <w:jc w:val="left"/>
        <w:rPr>
          <w:rFonts w:ascii="Calibri" w:hAnsi="Calibri" w:cs="Calibri"/>
          <w:szCs w:val="22"/>
          <w:lang w:eastAsia="zh-TW"/>
        </w:rPr>
      </w:pPr>
    </w:p>
    <w:p w14:paraId="659D354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Arthur Hore</w:t>
      </w:r>
    </w:p>
    <w:p w14:paraId="5B12CD5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Ministry for Primary Industries</w:t>
      </w:r>
    </w:p>
    <w:p w14:paraId="7B5CAB44" w14:textId="77777777" w:rsidR="005179F3" w:rsidRPr="00583E70" w:rsidRDefault="005179F3" w:rsidP="0040002E">
      <w:pPr>
        <w:spacing w:after="0"/>
        <w:jc w:val="left"/>
        <w:rPr>
          <w:rFonts w:ascii="Calibri" w:eastAsia="Malgun Gothic" w:hAnsi="Calibri" w:cs="Calibri"/>
          <w:szCs w:val="22"/>
          <w:lang w:eastAsia="ko-KR"/>
        </w:rPr>
      </w:pPr>
      <w:r w:rsidRPr="00583E70">
        <w:rPr>
          <w:rFonts w:ascii="Calibri" w:hAnsi="Calibri" w:cs="Calibri"/>
          <w:szCs w:val="22"/>
          <w:lang w:eastAsia="zh-TW"/>
        </w:rPr>
        <w:t>Chief Fisheries Advisor</w:t>
      </w:r>
      <w:r w:rsidRPr="00583E70">
        <w:rPr>
          <w:rFonts w:ascii="Calibri" w:eastAsia="Times New Roman" w:hAnsi="Calibri" w:cs="Calibri"/>
          <w:szCs w:val="22"/>
          <w:lang w:eastAsia="zh-TW"/>
        </w:rPr>
        <w:t xml:space="preserve"> </w:t>
      </w:r>
    </w:p>
    <w:p w14:paraId="2D234B0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arthur.hore@mpi.govt.nz</w:t>
      </w:r>
    </w:p>
    <w:p w14:paraId="3E02718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 xml:space="preserve">Hilary Ayrton </w:t>
      </w:r>
    </w:p>
    <w:p w14:paraId="7EC96EE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 Ministry for Primary Industries </w:t>
      </w:r>
    </w:p>
    <w:p w14:paraId="10AF81B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Senior Fisheries Analyst </w:t>
      </w:r>
    </w:p>
    <w:p w14:paraId="3810D49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hilary.ayrton@mpi.govt.nz</w:t>
      </w:r>
    </w:p>
    <w:p w14:paraId="78B8E079" w14:textId="77777777" w:rsidR="005179F3" w:rsidRPr="00583E70" w:rsidRDefault="005179F3" w:rsidP="0040002E">
      <w:pPr>
        <w:spacing w:after="0"/>
        <w:jc w:val="left"/>
        <w:rPr>
          <w:rFonts w:ascii="Calibri" w:hAnsi="Calibri" w:cs="Calibri"/>
          <w:szCs w:val="22"/>
          <w:lang w:eastAsia="zh-TW"/>
        </w:rPr>
      </w:pPr>
    </w:p>
    <w:p w14:paraId="67887B9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REPUBLIC OF KOREA</w:t>
      </w:r>
    </w:p>
    <w:p w14:paraId="79F93C05" w14:textId="77777777" w:rsidR="005179F3" w:rsidRPr="00583E70" w:rsidRDefault="005179F3" w:rsidP="0040002E">
      <w:pPr>
        <w:spacing w:after="0"/>
        <w:jc w:val="left"/>
        <w:rPr>
          <w:rFonts w:ascii="Calibri" w:hAnsi="Calibri" w:cs="Calibri"/>
          <w:szCs w:val="22"/>
          <w:lang w:eastAsia="zh-TW"/>
        </w:rPr>
      </w:pPr>
    </w:p>
    <w:p w14:paraId="69807D8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Ilkang Na</w:t>
      </w:r>
    </w:p>
    <w:p w14:paraId="015DA69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Ministry of Oceans and Fisheries</w:t>
      </w:r>
    </w:p>
    <w:p w14:paraId="00CD18A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Policy Officer / Multilateral Fisheries Negotiator</w:t>
      </w:r>
    </w:p>
    <w:p w14:paraId="57373C5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ikna@korea.kr</w:t>
      </w:r>
    </w:p>
    <w:p w14:paraId="7D12EF77" w14:textId="77777777" w:rsidR="005179F3" w:rsidRPr="00583E70" w:rsidRDefault="005179F3" w:rsidP="0040002E">
      <w:pPr>
        <w:spacing w:after="0"/>
        <w:jc w:val="left"/>
        <w:rPr>
          <w:rFonts w:ascii="Calibri" w:hAnsi="Calibri" w:cs="Calibri"/>
          <w:szCs w:val="22"/>
          <w:lang w:eastAsia="zh-TW"/>
        </w:rPr>
      </w:pPr>
    </w:p>
    <w:p w14:paraId="5A79A49C" w14:textId="77777777" w:rsidR="005179F3" w:rsidRPr="00583E70" w:rsidRDefault="005179F3" w:rsidP="0040002E">
      <w:pPr>
        <w:spacing w:after="0"/>
        <w:jc w:val="left"/>
        <w:rPr>
          <w:rFonts w:ascii="Calibri" w:eastAsia="Malgun Gothic" w:hAnsi="Calibri" w:cs="Calibri"/>
          <w:b/>
          <w:bCs/>
          <w:szCs w:val="22"/>
          <w:lang w:eastAsia="ko-KR"/>
        </w:rPr>
      </w:pPr>
      <w:r w:rsidRPr="00583E70">
        <w:rPr>
          <w:rFonts w:ascii="Calibri" w:eastAsia="Times New Roman" w:hAnsi="Calibri" w:cs="Calibri"/>
          <w:b/>
          <w:bCs/>
          <w:szCs w:val="22"/>
          <w:lang w:eastAsia="zh-TW"/>
        </w:rPr>
        <w:t>Il-do Ma</w:t>
      </w:r>
    </w:p>
    <w:p w14:paraId="07ACE298" w14:textId="77777777" w:rsidR="005179F3" w:rsidRPr="00583E70" w:rsidRDefault="005179F3" w:rsidP="0040002E">
      <w:pPr>
        <w:spacing w:after="0"/>
        <w:jc w:val="left"/>
        <w:rPr>
          <w:rFonts w:ascii="Calibri" w:eastAsia="Malgun Gothic" w:hAnsi="Calibri" w:cs="Calibri"/>
          <w:szCs w:val="22"/>
          <w:lang w:eastAsia="ko-KR"/>
        </w:rPr>
      </w:pPr>
      <w:r w:rsidRPr="00583E70">
        <w:rPr>
          <w:rFonts w:ascii="Calibri" w:eastAsia="Malgun Gothic" w:hAnsi="Calibri" w:cs="Calibri"/>
          <w:szCs w:val="22"/>
          <w:lang w:eastAsia="ko-KR"/>
        </w:rPr>
        <w:t>MA ILL DO</w:t>
      </w:r>
    </w:p>
    <w:p w14:paraId="0E7DA69B" w14:textId="77777777" w:rsidR="005179F3" w:rsidRPr="00583E70" w:rsidRDefault="005179F3" w:rsidP="0040002E">
      <w:pPr>
        <w:spacing w:after="0"/>
        <w:jc w:val="left"/>
        <w:rPr>
          <w:rFonts w:ascii="Calibri" w:eastAsia="Malgun Gothic" w:hAnsi="Calibri" w:cs="Calibri"/>
          <w:szCs w:val="22"/>
          <w:lang w:eastAsia="ko-KR"/>
        </w:rPr>
      </w:pPr>
      <w:r w:rsidRPr="00583E70">
        <w:rPr>
          <w:rFonts w:ascii="Calibri" w:eastAsia="Malgun Gothic" w:hAnsi="Calibri" w:cs="Calibri"/>
          <w:szCs w:val="22"/>
          <w:lang w:eastAsia="ko-KR"/>
        </w:rPr>
        <w:t>Large Purse-Seine Fisheries Cooperative</w:t>
      </w:r>
    </w:p>
    <w:p w14:paraId="056D436E" w14:textId="77777777" w:rsidR="005179F3" w:rsidRPr="00583E70" w:rsidRDefault="005179F3" w:rsidP="0040002E">
      <w:pPr>
        <w:spacing w:after="0"/>
        <w:jc w:val="left"/>
        <w:rPr>
          <w:rFonts w:ascii="Calibri" w:eastAsia="Malgun Gothic" w:hAnsi="Calibri" w:cs="Calibri"/>
          <w:szCs w:val="22"/>
          <w:lang w:eastAsia="ko-KR"/>
        </w:rPr>
      </w:pPr>
      <w:r w:rsidRPr="00583E70">
        <w:rPr>
          <w:rFonts w:ascii="Calibri" w:eastAsia="Malgun Gothic" w:hAnsi="Calibri" w:cs="Calibri"/>
          <w:szCs w:val="22"/>
          <w:lang w:eastAsia="ko-KR"/>
        </w:rPr>
        <w:t>Team Leader</w:t>
      </w:r>
    </w:p>
    <w:p w14:paraId="4BC09280" w14:textId="77777777" w:rsidR="005179F3" w:rsidRPr="00583E70" w:rsidRDefault="005179F3" w:rsidP="0040002E">
      <w:pPr>
        <w:spacing w:after="0"/>
        <w:jc w:val="left"/>
        <w:rPr>
          <w:rFonts w:ascii="Calibri" w:eastAsia="Malgun Gothic" w:hAnsi="Calibri" w:cs="Calibri"/>
          <w:szCs w:val="22"/>
          <w:lang w:eastAsia="ko-KR"/>
        </w:rPr>
      </w:pPr>
      <w:hyperlink r:id="rId21" w:history="1">
        <w:r w:rsidRPr="00583E70">
          <w:rPr>
            <w:rFonts w:ascii="Calibri" w:eastAsia="Malgun Gothic" w:hAnsi="Calibri" w:cs="Calibri"/>
            <w:color w:val="0000FF"/>
            <w:szCs w:val="22"/>
            <w:u w:val="single"/>
            <w:lang w:eastAsia="ko-KR"/>
          </w:rPr>
          <w:t>sabasuki@suhyup.co.kr</w:t>
        </w:r>
      </w:hyperlink>
      <w:r w:rsidRPr="00583E70">
        <w:rPr>
          <w:rFonts w:ascii="Calibri" w:eastAsia="Malgun Gothic" w:hAnsi="Calibri" w:cs="Calibri"/>
          <w:szCs w:val="22"/>
          <w:lang w:eastAsia="ko-KR"/>
        </w:rPr>
        <w:t xml:space="preserve"> </w:t>
      </w:r>
    </w:p>
    <w:p w14:paraId="35C1138A" w14:textId="77777777" w:rsidR="005179F3" w:rsidRPr="00583E70" w:rsidRDefault="005179F3" w:rsidP="0040002E">
      <w:pPr>
        <w:spacing w:after="0"/>
        <w:jc w:val="left"/>
        <w:rPr>
          <w:rFonts w:ascii="Calibri" w:hAnsi="Calibri" w:cs="Calibri"/>
          <w:szCs w:val="22"/>
          <w:lang w:eastAsia="zh-TW"/>
        </w:rPr>
      </w:pPr>
    </w:p>
    <w:p w14:paraId="4B17633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Jae-</w:t>
      </w:r>
      <w:proofErr w:type="spellStart"/>
      <w:r w:rsidRPr="00583E70">
        <w:rPr>
          <w:rFonts w:ascii="Calibri" w:eastAsia="Times New Roman" w:hAnsi="Calibri" w:cs="Calibri"/>
          <w:b/>
          <w:bCs/>
          <w:szCs w:val="22"/>
          <w:lang w:eastAsia="zh-TW"/>
        </w:rPr>
        <w:t>geol</w:t>
      </w:r>
      <w:proofErr w:type="spellEnd"/>
      <w:r w:rsidRPr="00583E70">
        <w:rPr>
          <w:rFonts w:ascii="Calibri" w:eastAsia="Times New Roman" w:hAnsi="Calibri" w:cs="Calibri"/>
          <w:b/>
          <w:bCs/>
          <w:szCs w:val="22"/>
          <w:lang w:eastAsia="zh-TW"/>
        </w:rPr>
        <w:t xml:space="preserve"> Yang</w:t>
      </w:r>
    </w:p>
    <w:p w14:paraId="5B45CC6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Korea Overseas Fisheries Cooperation Center</w:t>
      </w:r>
    </w:p>
    <w:p w14:paraId="1FC0928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Policy Analyst</w:t>
      </w:r>
    </w:p>
    <w:p w14:paraId="39C2BEA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lastRenderedPageBreak/>
        <w:t>jg718@kofci.org</w:t>
      </w:r>
    </w:p>
    <w:p w14:paraId="7F18020C" w14:textId="77777777" w:rsidR="005179F3" w:rsidRPr="00583E70" w:rsidRDefault="005179F3" w:rsidP="0040002E">
      <w:pPr>
        <w:spacing w:after="0"/>
        <w:jc w:val="left"/>
        <w:rPr>
          <w:rFonts w:ascii="Calibri" w:hAnsi="Calibri" w:cs="Calibri"/>
          <w:szCs w:val="22"/>
          <w:lang w:eastAsia="zh-TW"/>
        </w:rPr>
      </w:pPr>
    </w:p>
    <w:p w14:paraId="5713853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Jung-re Riley Kim</w:t>
      </w:r>
    </w:p>
    <w:p w14:paraId="22EA566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Ministry of Oceans and Fisheries</w:t>
      </w:r>
    </w:p>
    <w:p w14:paraId="1300F1C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Head of Fisheries Negotiation Unit</w:t>
      </w:r>
    </w:p>
    <w:p w14:paraId="264822A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riley1126@korea.kr</w:t>
      </w:r>
    </w:p>
    <w:p w14:paraId="386645D2" w14:textId="77777777" w:rsidR="005179F3" w:rsidRPr="00583E70" w:rsidRDefault="005179F3" w:rsidP="0040002E">
      <w:pPr>
        <w:spacing w:after="0"/>
        <w:jc w:val="left"/>
        <w:rPr>
          <w:rFonts w:ascii="Calibri" w:hAnsi="Calibri" w:cs="Calibri"/>
          <w:szCs w:val="22"/>
          <w:lang w:eastAsia="zh-TW"/>
        </w:rPr>
      </w:pPr>
    </w:p>
    <w:p w14:paraId="46916B5F" w14:textId="77777777" w:rsidR="005179F3" w:rsidRPr="00583E70" w:rsidRDefault="005179F3" w:rsidP="0040002E">
      <w:pPr>
        <w:spacing w:after="0"/>
        <w:jc w:val="left"/>
        <w:rPr>
          <w:rFonts w:ascii="Calibri" w:eastAsia="Malgun Gothic" w:hAnsi="Calibri" w:cs="Calibri"/>
          <w:b/>
          <w:bCs/>
          <w:szCs w:val="22"/>
          <w:lang w:eastAsia="ko-KR"/>
        </w:rPr>
      </w:pPr>
      <w:r w:rsidRPr="00583E70">
        <w:rPr>
          <w:rFonts w:ascii="Calibri" w:eastAsia="Times New Roman" w:hAnsi="Calibri" w:cs="Calibri"/>
          <w:b/>
          <w:bCs/>
          <w:szCs w:val="22"/>
          <w:lang w:eastAsia="zh-TW"/>
        </w:rPr>
        <w:t xml:space="preserve">Kim </w:t>
      </w:r>
      <w:proofErr w:type="spellStart"/>
      <w:r w:rsidRPr="00583E70">
        <w:rPr>
          <w:rFonts w:ascii="Calibri" w:eastAsia="Times New Roman" w:hAnsi="Calibri" w:cs="Calibri"/>
          <w:b/>
          <w:bCs/>
          <w:szCs w:val="22"/>
          <w:lang w:eastAsia="zh-TW"/>
        </w:rPr>
        <w:t>Kwangsu</w:t>
      </w:r>
      <w:proofErr w:type="spellEnd"/>
    </w:p>
    <w:p w14:paraId="53D0EC6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Fishery Products Quality Management Service (NFQS)</w:t>
      </w:r>
    </w:p>
    <w:p w14:paraId="110B3EC3" w14:textId="77777777" w:rsidR="005179F3" w:rsidRPr="00583E70" w:rsidRDefault="005179F3" w:rsidP="0040002E">
      <w:pPr>
        <w:spacing w:after="0"/>
        <w:jc w:val="left"/>
        <w:rPr>
          <w:rFonts w:ascii="Calibri" w:hAnsi="Calibri" w:cs="Calibri"/>
          <w:szCs w:val="22"/>
          <w:lang w:eastAsia="ko-KR"/>
        </w:rPr>
      </w:pPr>
      <w:r w:rsidRPr="00583E70">
        <w:rPr>
          <w:rFonts w:ascii="Calibri" w:eastAsia="Malgun Gothic" w:hAnsi="Calibri" w:cs="Calibri"/>
          <w:szCs w:val="22"/>
          <w:lang w:eastAsia="ko-KR"/>
        </w:rPr>
        <w:t>Deputy</w:t>
      </w:r>
      <w:r w:rsidRPr="00583E70">
        <w:rPr>
          <w:rFonts w:ascii="Calibri" w:eastAsia="Times New Roman" w:hAnsi="Calibri" w:cs="Calibri"/>
          <w:szCs w:val="22"/>
          <w:lang w:eastAsia="zh-TW"/>
        </w:rPr>
        <w:t xml:space="preserve"> director</w:t>
      </w:r>
    </w:p>
    <w:p w14:paraId="7773698C" w14:textId="77777777" w:rsidR="005179F3" w:rsidRPr="00583E70" w:rsidRDefault="005179F3" w:rsidP="0040002E">
      <w:pPr>
        <w:spacing w:after="0"/>
        <w:jc w:val="left"/>
        <w:rPr>
          <w:rFonts w:ascii="Calibri" w:hAnsi="Calibri" w:cs="Calibri"/>
          <w:szCs w:val="22"/>
          <w:lang w:eastAsia="zh-TW"/>
        </w:rPr>
      </w:pPr>
    </w:p>
    <w:p w14:paraId="21A50E3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Kim Min-</w:t>
      </w:r>
      <w:proofErr w:type="spellStart"/>
      <w:r w:rsidRPr="00583E70">
        <w:rPr>
          <w:rFonts w:ascii="Calibri" w:eastAsia="Times New Roman" w:hAnsi="Calibri" w:cs="Calibri"/>
          <w:b/>
          <w:bCs/>
          <w:szCs w:val="22"/>
          <w:lang w:eastAsia="zh-TW"/>
        </w:rPr>
        <w:t>kyung</w:t>
      </w:r>
      <w:proofErr w:type="spellEnd"/>
    </w:p>
    <w:p w14:paraId="541FB65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Fishery Products Quality Management Service (NFQS)</w:t>
      </w:r>
    </w:p>
    <w:p w14:paraId="5FA2F75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Assistant director</w:t>
      </w:r>
    </w:p>
    <w:p w14:paraId="09F7358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kyung91206@korea.kr</w:t>
      </w:r>
    </w:p>
    <w:p w14:paraId="6BCE0224" w14:textId="77777777" w:rsidR="005179F3" w:rsidRPr="00583E70" w:rsidRDefault="005179F3" w:rsidP="0040002E">
      <w:pPr>
        <w:spacing w:after="0"/>
        <w:jc w:val="left"/>
        <w:rPr>
          <w:rFonts w:ascii="Calibri" w:hAnsi="Calibri" w:cs="Calibri"/>
          <w:szCs w:val="22"/>
          <w:lang w:eastAsia="zh-TW"/>
        </w:rPr>
      </w:pPr>
    </w:p>
    <w:p w14:paraId="5935077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Soomin Kim</w:t>
      </w:r>
    </w:p>
    <w:p w14:paraId="626BC80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Korea Overseas Fisheries Cooperation Center</w:t>
      </w:r>
    </w:p>
    <w:p w14:paraId="5BE59B0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Policy Analyst </w:t>
      </w:r>
    </w:p>
    <w:p w14:paraId="1279E16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soominkim@kofci.org</w:t>
      </w:r>
    </w:p>
    <w:p w14:paraId="68C99957" w14:textId="77777777" w:rsidR="005179F3" w:rsidRPr="00583E70" w:rsidRDefault="005179F3" w:rsidP="0040002E">
      <w:pPr>
        <w:spacing w:after="0"/>
        <w:jc w:val="left"/>
        <w:rPr>
          <w:rFonts w:ascii="Calibri" w:hAnsi="Calibri" w:cs="Calibri"/>
          <w:szCs w:val="22"/>
          <w:lang w:eastAsia="zh-TW"/>
        </w:rPr>
      </w:pPr>
    </w:p>
    <w:p w14:paraId="190C85C9"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b/>
          <w:bCs/>
          <w:szCs w:val="22"/>
          <w:lang w:eastAsia="zh-TW"/>
        </w:rPr>
        <w:t>Youjung</w:t>
      </w:r>
      <w:proofErr w:type="spellEnd"/>
      <w:r w:rsidRPr="00583E70">
        <w:rPr>
          <w:rFonts w:ascii="Calibri" w:eastAsia="Times New Roman" w:hAnsi="Calibri" w:cs="Calibri"/>
          <w:b/>
          <w:bCs/>
          <w:szCs w:val="22"/>
          <w:lang w:eastAsia="zh-TW"/>
        </w:rPr>
        <w:t xml:space="preserve"> Kwon</w:t>
      </w:r>
    </w:p>
    <w:p w14:paraId="1075281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Institute of Fisheries Science</w:t>
      </w:r>
    </w:p>
    <w:p w14:paraId="798EE8E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Scientist</w:t>
      </w:r>
    </w:p>
    <w:p w14:paraId="7A8A69E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kwonuj@korea.kr</w:t>
      </w:r>
    </w:p>
    <w:p w14:paraId="2B0E419A" w14:textId="77777777" w:rsidR="005179F3" w:rsidRPr="00583E70" w:rsidRDefault="005179F3" w:rsidP="0040002E">
      <w:pPr>
        <w:spacing w:after="0"/>
        <w:jc w:val="left"/>
        <w:rPr>
          <w:rFonts w:ascii="Calibri" w:hAnsi="Calibri" w:cs="Calibri"/>
          <w:szCs w:val="22"/>
          <w:lang w:eastAsia="zh-TW"/>
        </w:rPr>
      </w:pPr>
    </w:p>
    <w:p w14:paraId="5CF773B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REPUBLIC OF MARSHALL ISLANDS</w:t>
      </w:r>
    </w:p>
    <w:p w14:paraId="1C1EBA87" w14:textId="77777777" w:rsidR="005179F3" w:rsidRPr="00583E70" w:rsidRDefault="005179F3" w:rsidP="0040002E">
      <w:pPr>
        <w:spacing w:after="0"/>
        <w:jc w:val="left"/>
        <w:rPr>
          <w:rFonts w:ascii="Calibri" w:hAnsi="Calibri" w:cs="Calibri"/>
          <w:szCs w:val="22"/>
          <w:lang w:eastAsia="zh-TW"/>
        </w:rPr>
      </w:pPr>
    </w:p>
    <w:p w14:paraId="61E6835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Berry Muller</w:t>
      </w:r>
    </w:p>
    <w:p w14:paraId="634A7B1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Marshall Islands Marine Resources Authority</w:t>
      </w:r>
    </w:p>
    <w:p w14:paraId="3B605E2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Deputy Director - Oceanic and Industrial Affairs Division</w:t>
      </w:r>
    </w:p>
    <w:p w14:paraId="7B088DE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bmuller@mimra.com</w:t>
      </w:r>
    </w:p>
    <w:p w14:paraId="1238B64E" w14:textId="77777777" w:rsidR="005179F3" w:rsidRPr="00583E70" w:rsidRDefault="005179F3" w:rsidP="0040002E">
      <w:pPr>
        <w:spacing w:after="0"/>
        <w:jc w:val="left"/>
        <w:rPr>
          <w:rFonts w:ascii="Calibri" w:hAnsi="Calibri" w:cs="Calibri"/>
          <w:szCs w:val="22"/>
          <w:lang w:eastAsia="zh-TW"/>
        </w:rPr>
      </w:pPr>
    </w:p>
    <w:p w14:paraId="24B68AA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CHINESE TAIPEI</w:t>
      </w:r>
    </w:p>
    <w:p w14:paraId="09F20AFA" w14:textId="77777777" w:rsidR="005179F3" w:rsidRPr="00583E70" w:rsidRDefault="005179F3" w:rsidP="0040002E">
      <w:pPr>
        <w:spacing w:after="0"/>
        <w:jc w:val="left"/>
        <w:rPr>
          <w:rFonts w:ascii="Calibri" w:hAnsi="Calibri" w:cs="Calibri"/>
          <w:szCs w:val="22"/>
          <w:lang w:eastAsia="zh-TW"/>
        </w:rPr>
      </w:pPr>
    </w:p>
    <w:p w14:paraId="259BD84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Joy Hsiangyi Yu</w:t>
      </w:r>
    </w:p>
    <w:p w14:paraId="66C53C9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Ministry of Agriculture</w:t>
      </w:r>
    </w:p>
    <w:p w14:paraId="37B23F0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Section Chief, Pacific Ocean Fisheries Management Section, Distant Water Fisheries Division</w:t>
      </w:r>
    </w:p>
    <w:p w14:paraId="4C29B98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hsiangyi@ms1.fa.gov.tw</w:t>
      </w:r>
    </w:p>
    <w:p w14:paraId="77BF47C8" w14:textId="77777777" w:rsidR="005179F3" w:rsidRPr="00583E70" w:rsidRDefault="005179F3" w:rsidP="0040002E">
      <w:pPr>
        <w:spacing w:after="0"/>
        <w:jc w:val="left"/>
        <w:rPr>
          <w:rFonts w:ascii="Calibri" w:hAnsi="Calibri" w:cs="Calibri"/>
          <w:szCs w:val="22"/>
          <w:lang w:eastAsia="zh-TW"/>
        </w:rPr>
      </w:pPr>
    </w:p>
    <w:p w14:paraId="0031B86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Joseph Chia-Chi Fu</w:t>
      </w:r>
    </w:p>
    <w:p w14:paraId="0E7BD48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Overseas Fisheries Development Council</w:t>
      </w:r>
    </w:p>
    <w:p w14:paraId="3F95371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Director</w:t>
      </w:r>
    </w:p>
    <w:p w14:paraId="5A6EE20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joseph@ofdc.org.tw</w:t>
      </w:r>
    </w:p>
    <w:p w14:paraId="6AE1D179" w14:textId="77777777" w:rsidR="005179F3" w:rsidRPr="00583E70" w:rsidRDefault="005179F3" w:rsidP="0040002E">
      <w:pPr>
        <w:spacing w:after="0"/>
        <w:jc w:val="left"/>
        <w:rPr>
          <w:rFonts w:ascii="Calibri" w:hAnsi="Calibri" w:cs="Calibri"/>
          <w:szCs w:val="22"/>
          <w:lang w:eastAsia="zh-TW"/>
        </w:rPr>
      </w:pPr>
    </w:p>
    <w:p w14:paraId="742E123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Shao-Wei Lu</w:t>
      </w:r>
    </w:p>
    <w:p w14:paraId="267E444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Agency, Ministry of Agriculture</w:t>
      </w:r>
    </w:p>
    <w:p w14:paraId="550DAEA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Associate Technical Specialist, Pacific Ocean Fisheries Management Section, Distant Water Fisheries Division</w:t>
      </w:r>
    </w:p>
    <w:p w14:paraId="08F2479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shaowei0220@ms1.fa.gov.tw</w:t>
      </w:r>
    </w:p>
    <w:p w14:paraId="51B11630" w14:textId="77777777" w:rsidR="005179F3" w:rsidRPr="00583E70" w:rsidRDefault="005179F3" w:rsidP="0040002E">
      <w:pPr>
        <w:spacing w:after="0"/>
        <w:jc w:val="left"/>
        <w:rPr>
          <w:rFonts w:ascii="Calibri" w:hAnsi="Calibri" w:cs="Calibri"/>
          <w:szCs w:val="22"/>
          <w:lang w:eastAsia="zh-TW"/>
        </w:rPr>
      </w:pPr>
    </w:p>
    <w:p w14:paraId="11AD215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Shui-Kai Chang</w:t>
      </w:r>
    </w:p>
    <w:p w14:paraId="39E470F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Sun Yat-sen University</w:t>
      </w:r>
    </w:p>
    <w:p w14:paraId="0BCE078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Professor</w:t>
      </w:r>
    </w:p>
    <w:p w14:paraId="7A03731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skchang@faculty.nsysu.edu.tw</w:t>
      </w:r>
    </w:p>
    <w:p w14:paraId="7162801C" w14:textId="77777777" w:rsidR="005179F3" w:rsidRPr="00583E70" w:rsidRDefault="005179F3" w:rsidP="0040002E">
      <w:pPr>
        <w:spacing w:after="0"/>
        <w:jc w:val="left"/>
        <w:rPr>
          <w:rFonts w:ascii="Calibri" w:hAnsi="Calibri" w:cs="Calibri"/>
          <w:szCs w:val="22"/>
          <w:lang w:eastAsia="zh-TW"/>
        </w:rPr>
      </w:pPr>
    </w:p>
    <w:p w14:paraId="6AD994B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Tzu-Ching Yu</w:t>
      </w:r>
    </w:p>
    <w:p w14:paraId="382A91D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Overseas Fisheries Development Council</w:t>
      </w:r>
    </w:p>
    <w:p w14:paraId="54298D7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Secretary</w:t>
      </w:r>
    </w:p>
    <w:p w14:paraId="5925F0F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evan@ofdc.org.tw</w:t>
      </w:r>
    </w:p>
    <w:p w14:paraId="1F99230C" w14:textId="77777777" w:rsidR="005179F3" w:rsidRPr="00583E70" w:rsidRDefault="005179F3" w:rsidP="0040002E">
      <w:pPr>
        <w:spacing w:after="0"/>
        <w:jc w:val="left"/>
        <w:rPr>
          <w:rFonts w:ascii="Calibri" w:hAnsi="Calibri" w:cs="Calibri"/>
          <w:szCs w:val="22"/>
          <w:lang w:eastAsia="zh-TW"/>
        </w:rPr>
      </w:pPr>
    </w:p>
    <w:p w14:paraId="50E2408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UNITED STATES OF AMERICA</w:t>
      </w:r>
    </w:p>
    <w:p w14:paraId="12D150BC" w14:textId="77777777" w:rsidR="005179F3" w:rsidRPr="00583E70" w:rsidRDefault="005179F3" w:rsidP="0040002E">
      <w:pPr>
        <w:spacing w:after="0"/>
        <w:jc w:val="left"/>
        <w:rPr>
          <w:rFonts w:ascii="Calibri" w:hAnsi="Calibri" w:cs="Calibri"/>
          <w:szCs w:val="22"/>
          <w:lang w:eastAsia="zh-TW"/>
        </w:rPr>
      </w:pPr>
    </w:p>
    <w:p w14:paraId="0312F4C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Alex Kahl</w:t>
      </w:r>
    </w:p>
    <w:p w14:paraId="0945E7F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NOAA Fisheries</w:t>
      </w:r>
      <w:sdt>
        <w:sdtPr>
          <w:rPr>
            <w:rFonts w:ascii="Calibri" w:hAnsi="Calibri" w:cs="Calibri"/>
            <w:szCs w:val="22"/>
            <w:lang w:eastAsia="zh-TW"/>
          </w:rPr>
          <w:tag w:val="goog_rdk_0"/>
          <w:id w:val="-353496597"/>
          <w:showingPlcHdr/>
        </w:sdtPr>
        <w:sdtContent>
          <w:r w:rsidRPr="00583E70">
            <w:rPr>
              <w:rFonts w:ascii="Calibri" w:hAnsi="Calibri" w:cs="Calibri"/>
              <w:szCs w:val="22"/>
              <w:lang w:eastAsia="zh-TW"/>
            </w:rPr>
            <w:t xml:space="preserve">     </w:t>
          </w:r>
        </w:sdtContent>
      </w:sdt>
    </w:p>
    <w:p w14:paraId="59DFB403" w14:textId="77777777" w:rsidR="005179F3" w:rsidRPr="00583E70" w:rsidRDefault="00000000" w:rsidP="0040002E">
      <w:pPr>
        <w:spacing w:after="0"/>
        <w:jc w:val="left"/>
        <w:rPr>
          <w:rFonts w:ascii="Calibri" w:hAnsi="Calibri" w:cs="Calibri"/>
          <w:szCs w:val="22"/>
          <w:lang w:eastAsia="zh-TW"/>
        </w:rPr>
      </w:pPr>
      <w:sdt>
        <w:sdtPr>
          <w:rPr>
            <w:rFonts w:ascii="Calibri" w:hAnsi="Calibri" w:cs="Calibri"/>
            <w:szCs w:val="22"/>
            <w:lang w:eastAsia="zh-TW"/>
          </w:rPr>
          <w:tag w:val="goog_rdk_2"/>
          <w:id w:val="-1123304465"/>
        </w:sdtPr>
        <w:sdtContent>
          <w:r w:rsidR="005179F3" w:rsidRPr="00583E70">
            <w:rPr>
              <w:rFonts w:ascii="Calibri" w:hAnsi="Calibri" w:cs="Calibri"/>
              <w:szCs w:val="22"/>
              <w:lang w:eastAsia="zh-TW"/>
            </w:rPr>
            <w:t>Resource Management Specialist</w:t>
          </w:r>
        </w:sdtContent>
      </w:sdt>
      <w:sdt>
        <w:sdtPr>
          <w:rPr>
            <w:rFonts w:ascii="Calibri" w:hAnsi="Calibri" w:cs="Calibri"/>
            <w:szCs w:val="22"/>
            <w:lang w:eastAsia="zh-TW"/>
          </w:rPr>
          <w:tag w:val="goog_rdk_3"/>
          <w:id w:val="925003921"/>
          <w:showingPlcHdr/>
        </w:sdtPr>
        <w:sdtContent>
          <w:r w:rsidR="005179F3" w:rsidRPr="00583E70">
            <w:rPr>
              <w:rFonts w:ascii="Calibri" w:hAnsi="Calibri" w:cs="Calibri"/>
              <w:szCs w:val="22"/>
              <w:lang w:eastAsia="zh-TW"/>
            </w:rPr>
            <w:t xml:space="preserve">     </w:t>
          </w:r>
        </w:sdtContent>
      </w:sdt>
    </w:p>
    <w:p w14:paraId="7609AF0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alex.kahl@noaa.gov</w:t>
      </w:r>
    </w:p>
    <w:p w14:paraId="6C8D335A" w14:textId="77777777" w:rsidR="005179F3" w:rsidRPr="00583E70" w:rsidRDefault="005179F3" w:rsidP="0040002E">
      <w:pPr>
        <w:spacing w:after="0"/>
        <w:jc w:val="left"/>
        <w:rPr>
          <w:rFonts w:ascii="Calibri" w:hAnsi="Calibri" w:cs="Calibri"/>
          <w:szCs w:val="22"/>
          <w:lang w:eastAsia="zh-TW"/>
        </w:rPr>
      </w:pPr>
    </w:p>
    <w:p w14:paraId="7FF7F55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Amanda Munro</w:t>
      </w:r>
    </w:p>
    <w:p w14:paraId="668CB96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NOAA Fisheries</w:t>
      </w:r>
    </w:p>
    <w:p w14:paraId="3FB10B9E" w14:textId="77777777" w:rsidR="005179F3" w:rsidRPr="00583E70" w:rsidRDefault="00000000" w:rsidP="0040002E">
      <w:pPr>
        <w:spacing w:after="0"/>
        <w:jc w:val="left"/>
        <w:rPr>
          <w:rFonts w:ascii="Calibri" w:hAnsi="Calibri" w:cs="Calibri"/>
          <w:szCs w:val="22"/>
          <w:lang w:eastAsia="zh-TW"/>
        </w:rPr>
      </w:pPr>
      <w:sdt>
        <w:sdtPr>
          <w:rPr>
            <w:rFonts w:ascii="Calibri" w:hAnsi="Calibri" w:cs="Calibri"/>
            <w:szCs w:val="22"/>
            <w:lang w:eastAsia="zh-TW"/>
          </w:rPr>
          <w:tag w:val="goog_rdk_5"/>
          <w:id w:val="-1001580055"/>
        </w:sdtPr>
        <w:sdtContent>
          <w:r w:rsidR="005179F3" w:rsidRPr="00583E70">
            <w:rPr>
              <w:rFonts w:ascii="Calibri" w:hAnsi="Calibri" w:cs="Calibri"/>
              <w:szCs w:val="22"/>
              <w:lang w:eastAsia="zh-TW"/>
            </w:rPr>
            <w:t>Policy Analyst</w:t>
          </w:r>
        </w:sdtContent>
      </w:sdt>
      <w:sdt>
        <w:sdtPr>
          <w:rPr>
            <w:rFonts w:ascii="Calibri" w:hAnsi="Calibri" w:cs="Calibri"/>
            <w:szCs w:val="22"/>
            <w:lang w:eastAsia="zh-TW"/>
          </w:rPr>
          <w:tag w:val="goog_rdk_6"/>
          <w:id w:val="1108939477"/>
          <w:showingPlcHdr/>
        </w:sdtPr>
        <w:sdtContent>
          <w:r w:rsidR="005179F3" w:rsidRPr="00583E70">
            <w:rPr>
              <w:rFonts w:ascii="Calibri" w:hAnsi="Calibri" w:cs="Calibri"/>
              <w:szCs w:val="22"/>
              <w:lang w:eastAsia="zh-TW"/>
            </w:rPr>
            <w:t xml:space="preserve">     </w:t>
          </w:r>
        </w:sdtContent>
      </w:sdt>
    </w:p>
    <w:p w14:paraId="0617818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amanda.munro@noaa.gov</w:t>
      </w:r>
    </w:p>
    <w:p w14:paraId="4ED08BFB" w14:textId="77777777" w:rsidR="005179F3" w:rsidRPr="00583E70" w:rsidRDefault="005179F3" w:rsidP="0040002E">
      <w:pPr>
        <w:spacing w:after="0"/>
        <w:jc w:val="left"/>
        <w:rPr>
          <w:rFonts w:ascii="Calibri" w:hAnsi="Calibri" w:cs="Calibri"/>
          <w:szCs w:val="22"/>
          <w:lang w:eastAsia="zh-TW"/>
        </w:rPr>
      </w:pPr>
    </w:p>
    <w:p w14:paraId="3196ECA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Celia Barroso</w:t>
      </w:r>
    </w:p>
    <w:p w14:paraId="0601C60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NOAA </w:t>
      </w:r>
      <w:sdt>
        <w:sdtPr>
          <w:rPr>
            <w:rFonts w:ascii="Calibri" w:hAnsi="Calibri" w:cs="Calibri"/>
            <w:szCs w:val="22"/>
            <w:lang w:eastAsia="zh-TW"/>
          </w:rPr>
          <w:tag w:val="goog_rdk_7"/>
          <w:id w:val="-1080366121"/>
          <w:showingPlcHdr/>
        </w:sdtPr>
        <w:sdtContent>
          <w:r w:rsidRPr="00583E70">
            <w:rPr>
              <w:rFonts w:ascii="Calibri" w:hAnsi="Calibri" w:cs="Calibri"/>
              <w:szCs w:val="22"/>
              <w:lang w:eastAsia="zh-TW"/>
            </w:rPr>
            <w:t xml:space="preserve">     </w:t>
          </w:r>
        </w:sdtContent>
      </w:sdt>
      <w:r w:rsidRPr="00583E70">
        <w:rPr>
          <w:rFonts w:ascii="Calibri" w:eastAsia="Times New Roman" w:hAnsi="Calibri" w:cs="Calibri"/>
          <w:szCs w:val="22"/>
          <w:lang w:eastAsia="zh-TW"/>
        </w:rPr>
        <w:t>Fisheries</w:t>
      </w:r>
      <w:sdt>
        <w:sdtPr>
          <w:rPr>
            <w:rFonts w:ascii="Calibri" w:hAnsi="Calibri" w:cs="Calibri"/>
            <w:szCs w:val="22"/>
            <w:lang w:eastAsia="zh-TW"/>
          </w:rPr>
          <w:tag w:val="goog_rdk_8"/>
          <w:id w:val="305367774"/>
          <w:showingPlcHdr/>
        </w:sdtPr>
        <w:sdtContent>
          <w:r w:rsidRPr="00583E70">
            <w:rPr>
              <w:rFonts w:ascii="Calibri" w:hAnsi="Calibri" w:cs="Calibri"/>
              <w:szCs w:val="22"/>
              <w:lang w:eastAsia="zh-TW"/>
            </w:rPr>
            <w:t xml:space="preserve">     </w:t>
          </w:r>
        </w:sdtContent>
      </w:sdt>
    </w:p>
    <w:p w14:paraId="0D16714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Fishery Policy Analyst</w:t>
      </w:r>
    </w:p>
    <w:p w14:paraId="3103905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celia.barroso@noaa.gov</w:t>
      </w:r>
    </w:p>
    <w:p w14:paraId="70C66A78" w14:textId="77777777" w:rsidR="005179F3" w:rsidRPr="00583E70" w:rsidRDefault="005179F3" w:rsidP="0040002E">
      <w:pPr>
        <w:spacing w:after="0"/>
        <w:jc w:val="left"/>
        <w:rPr>
          <w:rFonts w:ascii="Calibri" w:hAnsi="Calibri" w:cs="Calibri"/>
          <w:szCs w:val="22"/>
          <w:lang w:eastAsia="zh-TW"/>
        </w:rPr>
      </w:pPr>
    </w:p>
    <w:p w14:paraId="06EF754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Christa Svensson</w:t>
      </w:r>
    </w:p>
    <w:p w14:paraId="2B721B9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w:t>
      </w:r>
      <w:sdt>
        <w:sdtPr>
          <w:rPr>
            <w:rFonts w:ascii="Calibri" w:hAnsi="Calibri" w:cs="Calibri"/>
            <w:szCs w:val="22"/>
            <w:lang w:eastAsia="zh-TW"/>
          </w:rPr>
          <w:tag w:val="goog_rdk_9"/>
          <w:id w:val="-714890464"/>
        </w:sdtPr>
        <w:sdtContent>
          <w:r w:rsidRPr="00583E70">
            <w:rPr>
              <w:rFonts w:ascii="Calibri" w:eastAsia="Times New Roman" w:hAnsi="Calibri" w:cs="Calibri"/>
              <w:szCs w:val="22"/>
              <w:lang w:eastAsia="zh-TW"/>
            </w:rPr>
            <w:t>acific Fishery Management Council</w:t>
          </w:r>
        </w:sdtContent>
      </w:sdt>
      <w:sdt>
        <w:sdtPr>
          <w:rPr>
            <w:rFonts w:ascii="Calibri" w:hAnsi="Calibri" w:cs="Calibri"/>
            <w:szCs w:val="22"/>
            <w:lang w:eastAsia="zh-TW"/>
          </w:rPr>
          <w:tag w:val="goog_rdk_10"/>
          <w:id w:val="1812439028"/>
          <w:showingPlcHdr/>
        </w:sdtPr>
        <w:sdtContent>
          <w:r w:rsidRPr="00583E70">
            <w:rPr>
              <w:rFonts w:ascii="Calibri" w:hAnsi="Calibri" w:cs="Calibri"/>
              <w:szCs w:val="22"/>
              <w:lang w:eastAsia="zh-TW"/>
            </w:rPr>
            <w:t xml:space="preserve">     </w:t>
          </w:r>
        </w:sdtContent>
      </w:sdt>
    </w:p>
    <w:p w14:paraId="5399A66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Alternate-</w:t>
      </w:r>
      <w:sdt>
        <w:sdtPr>
          <w:rPr>
            <w:rFonts w:ascii="Calibri" w:hAnsi="Calibri" w:cs="Calibri"/>
            <w:szCs w:val="22"/>
            <w:lang w:eastAsia="zh-TW"/>
          </w:rPr>
          <w:tag w:val="goog_rdk_11"/>
          <w:id w:val="-1031254218"/>
        </w:sdtPr>
        <w:sdtContent>
          <w:r w:rsidRPr="00583E70">
            <w:rPr>
              <w:rFonts w:ascii="Calibri" w:eastAsia="Times New Roman" w:hAnsi="Calibri" w:cs="Calibri"/>
              <w:szCs w:val="22"/>
              <w:lang w:eastAsia="zh-TW"/>
            </w:rPr>
            <w:t xml:space="preserve"> U.S. </w:t>
          </w:r>
        </w:sdtContent>
      </w:sdt>
      <w:r w:rsidRPr="00583E70">
        <w:rPr>
          <w:rFonts w:ascii="Calibri" w:eastAsia="Times New Roman" w:hAnsi="Calibri" w:cs="Calibri"/>
          <w:szCs w:val="22"/>
          <w:lang w:eastAsia="zh-TW"/>
        </w:rPr>
        <w:t>Commissioner</w:t>
      </w:r>
    </w:p>
    <w:p w14:paraId="4890C35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csvensson@trimarinegroup.com</w:t>
      </w:r>
    </w:p>
    <w:p w14:paraId="74A37E61" w14:textId="77777777" w:rsidR="005179F3" w:rsidRPr="00583E70" w:rsidRDefault="005179F3" w:rsidP="0040002E">
      <w:pPr>
        <w:spacing w:after="0"/>
        <w:jc w:val="left"/>
        <w:rPr>
          <w:rFonts w:ascii="Calibri" w:hAnsi="Calibri" w:cs="Calibri"/>
          <w:szCs w:val="22"/>
          <w:lang w:eastAsia="zh-TW"/>
        </w:rPr>
      </w:pPr>
    </w:p>
    <w:p w14:paraId="3F3446E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Christine Bertz</w:t>
      </w:r>
    </w:p>
    <w:p w14:paraId="5390C28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U.S. Department of State</w:t>
      </w:r>
    </w:p>
    <w:p w14:paraId="738411E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Foreign Affairs Officer</w:t>
      </w:r>
    </w:p>
    <w:p w14:paraId="2CB0C39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bertzca@state.gov</w:t>
      </w:r>
    </w:p>
    <w:p w14:paraId="144C092B" w14:textId="77777777" w:rsidR="005179F3" w:rsidRPr="00583E70" w:rsidRDefault="005179F3" w:rsidP="0040002E">
      <w:pPr>
        <w:spacing w:after="0"/>
        <w:jc w:val="left"/>
        <w:rPr>
          <w:rFonts w:ascii="Calibri" w:hAnsi="Calibri" w:cs="Calibri"/>
          <w:szCs w:val="22"/>
          <w:lang w:eastAsia="zh-TW"/>
        </w:rPr>
      </w:pPr>
    </w:p>
    <w:p w14:paraId="4408688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Christopher Dahl</w:t>
      </w:r>
    </w:p>
    <w:p w14:paraId="119EB57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Pacific Fishery Management Council</w:t>
      </w:r>
    </w:p>
    <w:p w14:paraId="10A49FC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lastRenderedPageBreak/>
        <w:t>Staff Officer - HMS</w:t>
      </w:r>
    </w:p>
    <w:p w14:paraId="169341D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kit.dahl@noaa.gov</w:t>
      </w:r>
    </w:p>
    <w:p w14:paraId="2A51515C" w14:textId="77777777" w:rsidR="005179F3" w:rsidRPr="00583E70" w:rsidRDefault="005179F3" w:rsidP="0040002E">
      <w:pPr>
        <w:spacing w:after="0"/>
        <w:jc w:val="left"/>
        <w:rPr>
          <w:rFonts w:ascii="Calibri" w:hAnsi="Calibri" w:cs="Calibri"/>
          <w:szCs w:val="22"/>
          <w:lang w:eastAsia="zh-TW"/>
        </w:rPr>
      </w:pPr>
    </w:p>
    <w:p w14:paraId="0CAB0D1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Emily Reynolds</w:t>
      </w:r>
    </w:p>
    <w:p w14:paraId="1922F17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NOAA Fisheries</w:t>
      </w:r>
      <w:sdt>
        <w:sdtPr>
          <w:rPr>
            <w:rFonts w:ascii="Calibri" w:hAnsi="Calibri" w:cs="Calibri"/>
            <w:szCs w:val="22"/>
            <w:lang w:eastAsia="zh-TW"/>
          </w:rPr>
          <w:tag w:val="goog_rdk_30"/>
          <w:id w:val="551513011"/>
          <w:showingPlcHdr/>
        </w:sdtPr>
        <w:sdtContent>
          <w:r w:rsidRPr="00583E70">
            <w:rPr>
              <w:rFonts w:ascii="Calibri" w:hAnsi="Calibri" w:cs="Calibri"/>
              <w:szCs w:val="22"/>
              <w:lang w:eastAsia="zh-TW"/>
            </w:rPr>
            <w:t xml:space="preserve">     </w:t>
          </w:r>
        </w:sdtContent>
      </w:sdt>
    </w:p>
    <w:p w14:paraId="6C95691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Fishery Policy Analyst</w:t>
      </w:r>
    </w:p>
    <w:p w14:paraId="3AECBC6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emily.reynolds@noaa.gov</w:t>
      </w:r>
    </w:p>
    <w:p w14:paraId="2704350D" w14:textId="77777777" w:rsidR="005179F3" w:rsidRPr="00583E70" w:rsidRDefault="005179F3" w:rsidP="0040002E">
      <w:pPr>
        <w:spacing w:after="0"/>
        <w:jc w:val="left"/>
        <w:rPr>
          <w:rFonts w:ascii="Calibri" w:hAnsi="Calibri" w:cs="Calibri"/>
          <w:szCs w:val="22"/>
          <w:lang w:eastAsia="zh-TW"/>
        </w:rPr>
      </w:pPr>
    </w:p>
    <w:p w14:paraId="6773FCB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Huihua Lee</w:t>
      </w:r>
    </w:p>
    <w:p w14:paraId="67B25C15" w14:textId="77777777" w:rsidR="005179F3" w:rsidRPr="00583E70" w:rsidRDefault="00000000" w:rsidP="0040002E">
      <w:pPr>
        <w:spacing w:after="0"/>
        <w:jc w:val="left"/>
        <w:rPr>
          <w:rFonts w:ascii="Calibri" w:hAnsi="Calibri" w:cs="Calibri"/>
          <w:szCs w:val="22"/>
          <w:lang w:eastAsia="zh-TW"/>
        </w:rPr>
      </w:pPr>
      <w:sdt>
        <w:sdtPr>
          <w:rPr>
            <w:rFonts w:ascii="Calibri" w:hAnsi="Calibri" w:cs="Calibri"/>
            <w:szCs w:val="22"/>
            <w:lang w:eastAsia="zh-TW"/>
          </w:rPr>
          <w:tag w:val="goog_rdk_32"/>
          <w:id w:val="91282803"/>
        </w:sdtPr>
        <w:sdtContent>
          <w:r w:rsidR="005179F3" w:rsidRPr="00583E70">
            <w:rPr>
              <w:rFonts w:ascii="Calibri" w:hAnsi="Calibri" w:cs="Calibri"/>
              <w:szCs w:val="22"/>
              <w:lang w:eastAsia="zh-TW"/>
            </w:rPr>
            <w:t>NOAA Fisheries</w:t>
          </w:r>
        </w:sdtContent>
      </w:sdt>
      <w:sdt>
        <w:sdtPr>
          <w:rPr>
            <w:rFonts w:ascii="Calibri" w:hAnsi="Calibri" w:cs="Calibri"/>
            <w:szCs w:val="22"/>
            <w:lang w:eastAsia="zh-TW"/>
          </w:rPr>
          <w:tag w:val="goog_rdk_33"/>
          <w:id w:val="-536581872"/>
          <w:showingPlcHdr/>
        </w:sdtPr>
        <w:sdtContent>
          <w:r w:rsidR="005179F3" w:rsidRPr="00583E70">
            <w:rPr>
              <w:rFonts w:ascii="Calibri" w:hAnsi="Calibri" w:cs="Calibri"/>
              <w:szCs w:val="22"/>
              <w:lang w:eastAsia="zh-TW"/>
            </w:rPr>
            <w:t xml:space="preserve">     </w:t>
          </w:r>
        </w:sdtContent>
      </w:sdt>
    </w:p>
    <w:p w14:paraId="4083718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Research Mathematical Statistician</w:t>
      </w:r>
    </w:p>
    <w:p w14:paraId="0DA781C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huihua.lee@noaa.gov</w:t>
      </w:r>
    </w:p>
    <w:p w14:paraId="6E2B073C" w14:textId="77777777" w:rsidR="005179F3" w:rsidRPr="00583E70" w:rsidRDefault="005179F3" w:rsidP="0040002E">
      <w:pPr>
        <w:spacing w:after="0"/>
        <w:jc w:val="left"/>
        <w:rPr>
          <w:rFonts w:ascii="Calibri" w:hAnsi="Calibri" w:cs="Calibri"/>
          <w:szCs w:val="22"/>
          <w:lang w:eastAsia="zh-TW"/>
        </w:rPr>
      </w:pPr>
    </w:p>
    <w:p w14:paraId="03C1755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Jason Philibotte</w:t>
      </w:r>
    </w:p>
    <w:p w14:paraId="2FC078A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NOAA Fisheries </w:t>
      </w:r>
    </w:p>
    <w:p w14:paraId="05E09E6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International Fisheries, Division Chief</w:t>
      </w:r>
    </w:p>
    <w:p w14:paraId="15293D5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jason.philibotte@noaa.gov</w:t>
      </w:r>
    </w:p>
    <w:p w14:paraId="6A240D39" w14:textId="77777777" w:rsidR="005179F3" w:rsidRPr="00583E70" w:rsidRDefault="005179F3" w:rsidP="0040002E">
      <w:pPr>
        <w:spacing w:after="0"/>
        <w:jc w:val="left"/>
        <w:rPr>
          <w:rFonts w:ascii="Calibri" w:hAnsi="Calibri" w:cs="Calibri"/>
          <w:szCs w:val="22"/>
          <w:lang w:eastAsia="zh-TW"/>
        </w:rPr>
      </w:pPr>
    </w:p>
    <w:p w14:paraId="041C27E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John Zuanich</w:t>
      </w:r>
    </w:p>
    <w:p w14:paraId="473303A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JZ Trading</w:t>
      </w:r>
    </w:p>
    <w:p w14:paraId="0B2130B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U</w:t>
      </w:r>
      <w:sdt>
        <w:sdtPr>
          <w:rPr>
            <w:rFonts w:ascii="Calibri" w:hAnsi="Calibri" w:cs="Calibri"/>
            <w:szCs w:val="22"/>
            <w:lang w:eastAsia="zh-TW"/>
          </w:rPr>
          <w:tag w:val="goog_rdk_34"/>
          <w:id w:val="-556015973"/>
        </w:sdtPr>
        <w:sdtContent>
          <w:r w:rsidRPr="00583E70">
            <w:rPr>
              <w:rFonts w:ascii="Calibri" w:eastAsia="Times New Roman" w:hAnsi="Calibri" w:cs="Calibri"/>
              <w:szCs w:val="22"/>
              <w:lang w:eastAsia="zh-TW"/>
            </w:rPr>
            <w:t xml:space="preserve">.S. Commissioner </w:t>
          </w:r>
        </w:sdtContent>
      </w:sdt>
      <w:sdt>
        <w:sdtPr>
          <w:rPr>
            <w:rFonts w:ascii="Calibri" w:hAnsi="Calibri" w:cs="Calibri"/>
            <w:szCs w:val="22"/>
            <w:lang w:eastAsia="zh-TW"/>
          </w:rPr>
          <w:tag w:val="goog_rdk_35"/>
          <w:id w:val="1514725457"/>
          <w:showingPlcHdr/>
        </w:sdtPr>
        <w:sdtContent>
          <w:r w:rsidRPr="00583E70">
            <w:rPr>
              <w:rFonts w:ascii="Calibri" w:hAnsi="Calibri" w:cs="Calibri"/>
              <w:szCs w:val="22"/>
              <w:lang w:eastAsia="zh-TW"/>
            </w:rPr>
            <w:t xml:space="preserve">     </w:t>
          </w:r>
        </w:sdtContent>
      </w:sdt>
    </w:p>
    <w:p w14:paraId="13566B5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jztrading@aol.com</w:t>
      </w:r>
    </w:p>
    <w:p w14:paraId="755FDAEA" w14:textId="77777777" w:rsidR="005179F3" w:rsidRPr="00583E70" w:rsidRDefault="005179F3" w:rsidP="0040002E">
      <w:pPr>
        <w:spacing w:after="0"/>
        <w:jc w:val="left"/>
        <w:rPr>
          <w:rFonts w:ascii="Calibri" w:hAnsi="Calibri" w:cs="Calibri"/>
          <w:szCs w:val="22"/>
          <w:lang w:eastAsia="zh-TW"/>
        </w:rPr>
      </w:pPr>
    </w:p>
    <w:p w14:paraId="795E30B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Josh Madeira</w:t>
      </w:r>
    </w:p>
    <w:p w14:paraId="2D7F403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Monterey Bay Aquarium</w:t>
      </w:r>
    </w:p>
    <w:p w14:paraId="05D0055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Director of Policy &amp; Stakeholder Engagement</w:t>
      </w:r>
    </w:p>
    <w:p w14:paraId="186A397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jmadeira@mbayaq.org</w:t>
      </w:r>
    </w:p>
    <w:p w14:paraId="3E2A8588" w14:textId="77777777" w:rsidR="005179F3" w:rsidRPr="00583E70" w:rsidRDefault="005179F3" w:rsidP="0040002E">
      <w:pPr>
        <w:spacing w:after="0"/>
        <w:jc w:val="left"/>
        <w:rPr>
          <w:rFonts w:ascii="Calibri" w:hAnsi="Calibri" w:cs="Calibri"/>
          <w:szCs w:val="22"/>
          <w:lang w:eastAsia="zh-TW"/>
        </w:rPr>
      </w:pPr>
    </w:p>
    <w:p w14:paraId="0051985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Kelly Kryc</w:t>
      </w:r>
    </w:p>
    <w:p w14:paraId="554CE9B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National Oceanic and Atmospheric Administration</w:t>
      </w:r>
    </w:p>
    <w:p w14:paraId="02AFC5B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Deputy Assistant Secretary for International Fisheries</w:t>
      </w:r>
    </w:p>
    <w:p w14:paraId="2C41AFD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kelly.kryc@noaa.gov</w:t>
      </w:r>
    </w:p>
    <w:p w14:paraId="6F0480B5" w14:textId="77777777" w:rsidR="005179F3" w:rsidRPr="00583E70" w:rsidRDefault="005179F3" w:rsidP="0040002E">
      <w:pPr>
        <w:spacing w:after="0"/>
        <w:jc w:val="left"/>
        <w:rPr>
          <w:rFonts w:ascii="Calibri" w:hAnsi="Calibri" w:cs="Calibri"/>
          <w:szCs w:val="22"/>
          <w:lang w:eastAsia="zh-TW"/>
        </w:rPr>
      </w:pPr>
    </w:p>
    <w:p w14:paraId="1ACAA54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Mark Fitchett</w:t>
      </w:r>
    </w:p>
    <w:p w14:paraId="6B3362A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Pacific Regional Fisheries Management Council (WPRFMC)</w:t>
      </w:r>
    </w:p>
    <w:p w14:paraId="2D5C233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Pelagic Ecosystem Fisheries Scientist</w:t>
      </w:r>
    </w:p>
    <w:p w14:paraId="42BFD5B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mark.fitchett@wpcouncil.org</w:t>
      </w:r>
    </w:p>
    <w:p w14:paraId="54769410" w14:textId="77777777" w:rsidR="005179F3" w:rsidRPr="00583E70" w:rsidRDefault="005179F3" w:rsidP="0040002E">
      <w:pPr>
        <w:spacing w:after="0"/>
        <w:jc w:val="left"/>
        <w:rPr>
          <w:rFonts w:ascii="Calibri" w:hAnsi="Calibri" w:cs="Calibri"/>
          <w:szCs w:val="22"/>
          <w:lang w:eastAsia="zh-TW"/>
        </w:rPr>
      </w:pPr>
    </w:p>
    <w:p w14:paraId="641B07B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Mike Conroy</w:t>
      </w:r>
    </w:p>
    <w:p w14:paraId="7C03285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 Coast Fisheries Consultants</w:t>
      </w:r>
    </w:p>
    <w:p w14:paraId="20300C1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Principal/president</w:t>
      </w:r>
    </w:p>
    <w:p w14:paraId="6E4CB0E2" w14:textId="77777777" w:rsidR="005179F3" w:rsidRPr="00583E70" w:rsidRDefault="00000000" w:rsidP="0040002E">
      <w:pPr>
        <w:spacing w:after="0"/>
        <w:jc w:val="left"/>
        <w:rPr>
          <w:rFonts w:ascii="Calibri" w:hAnsi="Calibri" w:cs="Calibri"/>
          <w:szCs w:val="22"/>
          <w:lang w:eastAsia="zh-TW"/>
        </w:rPr>
      </w:pPr>
      <w:sdt>
        <w:sdtPr>
          <w:rPr>
            <w:rFonts w:ascii="Calibri" w:hAnsi="Calibri" w:cs="Calibri"/>
            <w:szCs w:val="22"/>
            <w:lang w:eastAsia="zh-TW"/>
          </w:rPr>
          <w:tag w:val="goog_rdk_38"/>
          <w:id w:val="1974787372"/>
        </w:sdtPr>
        <w:sdtContent>
          <w:r w:rsidR="005179F3" w:rsidRPr="00583E70">
            <w:rPr>
              <w:rFonts w:ascii="Calibri" w:hAnsi="Calibri" w:cs="Calibri"/>
              <w:szCs w:val="22"/>
              <w:lang w:eastAsia="zh-TW"/>
            </w:rPr>
            <w:t>Mike@wecofm.com</w:t>
          </w:r>
        </w:sdtContent>
      </w:sdt>
      <w:sdt>
        <w:sdtPr>
          <w:rPr>
            <w:rFonts w:ascii="Calibri" w:hAnsi="Calibri" w:cs="Calibri"/>
            <w:szCs w:val="22"/>
            <w:lang w:eastAsia="zh-TW"/>
          </w:rPr>
          <w:tag w:val="goog_rdk_39"/>
          <w:id w:val="1183162889"/>
          <w:showingPlcHdr/>
        </w:sdtPr>
        <w:sdtContent>
          <w:r w:rsidR="005179F3" w:rsidRPr="00583E70">
            <w:rPr>
              <w:rFonts w:ascii="Calibri" w:hAnsi="Calibri" w:cs="Calibri"/>
              <w:szCs w:val="22"/>
              <w:lang w:eastAsia="zh-TW"/>
            </w:rPr>
            <w:t xml:space="preserve">     </w:t>
          </w:r>
        </w:sdtContent>
      </w:sdt>
    </w:p>
    <w:p w14:paraId="0F2AC8D6" w14:textId="77777777" w:rsidR="005179F3" w:rsidRPr="00583E70" w:rsidRDefault="005179F3" w:rsidP="0040002E">
      <w:pPr>
        <w:spacing w:after="0"/>
        <w:jc w:val="left"/>
        <w:rPr>
          <w:rFonts w:ascii="Calibri" w:hAnsi="Calibri" w:cs="Calibri"/>
          <w:szCs w:val="22"/>
          <w:lang w:eastAsia="zh-TW"/>
        </w:rPr>
      </w:pPr>
    </w:p>
    <w:p w14:paraId="7767819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Mike Thompson</w:t>
      </w:r>
    </w:p>
    <w:p w14:paraId="58E3ABD6" w14:textId="77777777" w:rsidR="005179F3" w:rsidRPr="00583E70" w:rsidRDefault="00000000" w:rsidP="0040002E">
      <w:pPr>
        <w:spacing w:after="0"/>
        <w:jc w:val="left"/>
        <w:rPr>
          <w:rFonts w:ascii="Calibri" w:hAnsi="Calibri" w:cs="Calibri"/>
          <w:szCs w:val="22"/>
          <w:lang w:eastAsia="zh-TW"/>
        </w:rPr>
      </w:pPr>
      <w:sdt>
        <w:sdtPr>
          <w:rPr>
            <w:rFonts w:ascii="Calibri" w:hAnsi="Calibri" w:cs="Calibri"/>
            <w:szCs w:val="22"/>
            <w:lang w:eastAsia="zh-TW"/>
          </w:rPr>
          <w:tag w:val="goog_rdk_41"/>
          <w:id w:val="-1714650049"/>
        </w:sdtPr>
        <w:sdtContent>
          <w:r w:rsidR="005179F3" w:rsidRPr="00583E70">
            <w:rPr>
              <w:rFonts w:ascii="Calibri" w:hAnsi="Calibri" w:cs="Calibri"/>
              <w:szCs w:val="22"/>
              <w:lang w:eastAsia="zh-TW"/>
            </w:rPr>
            <w:t xml:space="preserve">Alternate </w:t>
          </w:r>
        </w:sdtContent>
      </w:sdt>
      <w:r w:rsidR="005179F3" w:rsidRPr="00583E70">
        <w:rPr>
          <w:rFonts w:ascii="Calibri" w:eastAsia="Times New Roman" w:hAnsi="Calibri" w:cs="Calibri"/>
          <w:szCs w:val="22"/>
          <w:lang w:eastAsia="zh-TW"/>
        </w:rPr>
        <w:t>US C</w:t>
      </w:r>
      <w:sdt>
        <w:sdtPr>
          <w:rPr>
            <w:rFonts w:ascii="Calibri" w:hAnsi="Calibri" w:cs="Calibri"/>
            <w:szCs w:val="22"/>
            <w:lang w:eastAsia="zh-TW"/>
          </w:rPr>
          <w:tag w:val="goog_rdk_42"/>
          <w:id w:val="-1015453219"/>
        </w:sdtPr>
        <w:sdtContent>
          <w:r w:rsidR="005179F3" w:rsidRPr="00583E70">
            <w:rPr>
              <w:rFonts w:ascii="Calibri" w:eastAsia="Times New Roman" w:hAnsi="Calibri" w:cs="Calibri"/>
              <w:szCs w:val="22"/>
              <w:lang w:eastAsia="zh-TW"/>
            </w:rPr>
            <w:t>ommissioner</w:t>
          </w:r>
        </w:sdtContent>
      </w:sdt>
      <w:sdt>
        <w:sdtPr>
          <w:rPr>
            <w:rFonts w:ascii="Calibri" w:hAnsi="Calibri" w:cs="Calibri"/>
            <w:szCs w:val="22"/>
            <w:lang w:eastAsia="zh-TW"/>
          </w:rPr>
          <w:tag w:val="goog_rdk_43"/>
          <w:id w:val="-1862961188"/>
          <w:showingPlcHdr/>
        </w:sdtPr>
        <w:sdtContent>
          <w:r w:rsidR="005179F3" w:rsidRPr="00583E70">
            <w:rPr>
              <w:rFonts w:ascii="Calibri" w:hAnsi="Calibri" w:cs="Calibri"/>
              <w:szCs w:val="22"/>
              <w:lang w:eastAsia="zh-TW"/>
            </w:rPr>
            <w:t xml:space="preserve">     </w:t>
          </w:r>
        </w:sdtContent>
      </w:sdt>
      <w:r w:rsidR="005179F3" w:rsidRPr="00583E70">
        <w:rPr>
          <w:rFonts w:ascii="Calibri" w:eastAsia="Times New Roman" w:hAnsi="Calibri" w:cs="Calibri"/>
          <w:szCs w:val="22"/>
          <w:lang w:eastAsia="zh-TW"/>
        </w:rPr>
        <w:t xml:space="preserve"> / IATTC</w:t>
      </w:r>
    </w:p>
    <w:p w14:paraId="3144284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REC fisheries rep</w:t>
      </w:r>
    </w:p>
    <w:p w14:paraId="1EC9149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thompsonmike148@gmail.com</w:t>
      </w:r>
    </w:p>
    <w:p w14:paraId="2327A991" w14:textId="77777777" w:rsidR="005179F3" w:rsidRPr="00583E70" w:rsidRDefault="005179F3" w:rsidP="0040002E">
      <w:pPr>
        <w:spacing w:after="0"/>
        <w:jc w:val="left"/>
        <w:rPr>
          <w:rFonts w:ascii="Calibri" w:hAnsi="Calibri" w:cs="Calibri"/>
          <w:szCs w:val="22"/>
          <w:lang w:eastAsia="zh-TW"/>
        </w:rPr>
      </w:pPr>
    </w:p>
    <w:p w14:paraId="43A0E8CE" w14:textId="77777777" w:rsidR="005179F3" w:rsidRPr="00583E70" w:rsidRDefault="00000000" w:rsidP="0040002E">
      <w:pPr>
        <w:spacing w:after="0"/>
        <w:jc w:val="left"/>
        <w:rPr>
          <w:rFonts w:ascii="Calibri" w:hAnsi="Calibri" w:cs="Calibri"/>
          <w:szCs w:val="22"/>
          <w:lang w:eastAsia="zh-TW"/>
        </w:rPr>
      </w:pPr>
      <w:sdt>
        <w:sdtPr>
          <w:rPr>
            <w:rFonts w:ascii="Calibri" w:hAnsi="Calibri" w:cs="Calibri"/>
            <w:szCs w:val="22"/>
            <w:lang w:eastAsia="zh-TW"/>
          </w:rPr>
          <w:tag w:val="goog_rdk_45"/>
          <w:id w:val="-1408451621"/>
        </w:sdtPr>
        <w:sdtContent>
          <w:r w:rsidR="005179F3" w:rsidRPr="00583E70">
            <w:rPr>
              <w:rFonts w:ascii="Calibri" w:eastAsia="Times New Roman" w:hAnsi="Calibri" w:cs="Calibri"/>
              <w:b/>
              <w:szCs w:val="22"/>
              <w:lang w:eastAsia="zh-TW"/>
            </w:rPr>
            <w:t>Paul Ortiz</w:t>
          </w:r>
          <w:sdt>
            <w:sdtPr>
              <w:rPr>
                <w:rFonts w:ascii="Calibri" w:hAnsi="Calibri" w:cs="Calibri"/>
                <w:szCs w:val="22"/>
                <w:lang w:eastAsia="zh-TW"/>
              </w:rPr>
              <w:tag w:val="goog_rdk_44"/>
              <w:id w:val="-2097548077"/>
            </w:sdtPr>
            <w:sdtContent/>
          </w:sdt>
        </w:sdtContent>
      </w:sdt>
      <w:sdt>
        <w:sdtPr>
          <w:rPr>
            <w:rFonts w:ascii="Calibri" w:hAnsi="Calibri" w:cs="Calibri"/>
            <w:szCs w:val="22"/>
            <w:lang w:eastAsia="zh-TW"/>
          </w:rPr>
          <w:tag w:val="goog_rdk_46"/>
          <w:id w:val="595605500"/>
          <w:showingPlcHdr/>
        </w:sdtPr>
        <w:sdtContent>
          <w:r w:rsidR="005179F3" w:rsidRPr="00583E70">
            <w:rPr>
              <w:rFonts w:ascii="Calibri" w:hAnsi="Calibri" w:cs="Calibri"/>
              <w:szCs w:val="22"/>
              <w:lang w:eastAsia="zh-TW"/>
            </w:rPr>
            <w:t xml:space="preserve">     </w:t>
          </w:r>
        </w:sdtContent>
      </w:sdt>
    </w:p>
    <w:p w14:paraId="0F100B7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NOAA/Office of General Counsel</w:t>
      </w:r>
    </w:p>
    <w:p w14:paraId="7594ABE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paul.ortiz@noaa.gov</w:t>
      </w:r>
    </w:p>
    <w:p w14:paraId="63935DF6" w14:textId="77777777" w:rsidR="005179F3" w:rsidRPr="00583E70" w:rsidRDefault="005179F3" w:rsidP="0040002E">
      <w:pPr>
        <w:spacing w:after="0"/>
        <w:jc w:val="left"/>
        <w:rPr>
          <w:rFonts w:ascii="Calibri" w:hAnsi="Calibri" w:cs="Calibri"/>
          <w:szCs w:val="22"/>
          <w:lang w:eastAsia="zh-TW"/>
        </w:rPr>
      </w:pPr>
    </w:p>
    <w:p w14:paraId="2788844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Rachel Ryan</w:t>
      </w:r>
    </w:p>
    <w:p w14:paraId="3B467BF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U.S. Department of State</w:t>
      </w:r>
    </w:p>
    <w:p w14:paraId="1A0DAD9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Foreign Affairs Officer</w:t>
      </w:r>
    </w:p>
    <w:p w14:paraId="19C90F9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RyanRL@state.gov</w:t>
      </w:r>
    </w:p>
    <w:p w14:paraId="5167BAE4" w14:textId="77777777" w:rsidR="005179F3" w:rsidRPr="00583E70" w:rsidRDefault="005179F3" w:rsidP="0040002E">
      <w:pPr>
        <w:spacing w:after="0"/>
        <w:jc w:val="left"/>
        <w:rPr>
          <w:rFonts w:ascii="Calibri" w:hAnsi="Calibri" w:cs="Calibri"/>
          <w:szCs w:val="22"/>
          <w:lang w:eastAsia="zh-TW"/>
        </w:rPr>
      </w:pPr>
    </w:p>
    <w:p w14:paraId="1379AF0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Ryan Wulff</w:t>
      </w:r>
    </w:p>
    <w:sdt>
      <w:sdtPr>
        <w:rPr>
          <w:rFonts w:ascii="Calibri" w:hAnsi="Calibri" w:cs="Calibri"/>
          <w:szCs w:val="22"/>
          <w:lang w:eastAsia="zh-TW"/>
        </w:rPr>
        <w:tag w:val="goog_rdk_49"/>
        <w:id w:val="667832388"/>
      </w:sdtPr>
      <w:sdtContent>
        <w:p w14:paraId="3E3C25C3" w14:textId="77777777" w:rsidR="005179F3" w:rsidRPr="00583E70" w:rsidRDefault="005179F3" w:rsidP="0040002E">
          <w:pPr>
            <w:spacing w:after="0"/>
            <w:jc w:val="left"/>
            <w:rPr>
              <w:rFonts w:ascii="Calibri" w:eastAsia="Times New Roman" w:hAnsi="Calibri" w:cs="Calibri"/>
              <w:szCs w:val="22"/>
              <w:lang w:eastAsia="zh-TW"/>
            </w:rPr>
          </w:pPr>
          <w:r w:rsidRPr="00583E70">
            <w:rPr>
              <w:rFonts w:ascii="Calibri" w:eastAsia="Times New Roman" w:hAnsi="Calibri" w:cs="Calibri"/>
              <w:szCs w:val="22"/>
              <w:lang w:eastAsia="zh-TW"/>
            </w:rPr>
            <w:t>NOAA</w:t>
          </w:r>
          <w:sdt>
            <w:sdtPr>
              <w:rPr>
                <w:rFonts w:ascii="Calibri" w:hAnsi="Calibri" w:cs="Calibri"/>
                <w:szCs w:val="22"/>
                <w:lang w:eastAsia="zh-TW"/>
              </w:rPr>
              <w:tag w:val="goog_rdk_47"/>
              <w:id w:val="130376888"/>
            </w:sdtPr>
            <w:sdtContent>
              <w:r w:rsidRPr="00583E70">
                <w:rPr>
                  <w:rFonts w:ascii="Calibri" w:eastAsia="Times New Roman" w:hAnsi="Calibri" w:cs="Calibri"/>
                  <w:szCs w:val="22"/>
                  <w:lang w:eastAsia="zh-TW"/>
                </w:rPr>
                <w:t xml:space="preserve"> Fisheries</w:t>
              </w:r>
            </w:sdtContent>
          </w:sdt>
          <w:sdt>
            <w:sdtPr>
              <w:rPr>
                <w:rFonts w:ascii="Calibri" w:hAnsi="Calibri" w:cs="Calibri"/>
                <w:szCs w:val="22"/>
                <w:lang w:eastAsia="zh-TW"/>
              </w:rPr>
              <w:tag w:val="goog_rdk_48"/>
              <w:id w:val="1049802071"/>
            </w:sdtPr>
            <w:sdtContent/>
          </w:sdt>
        </w:p>
      </w:sdtContent>
    </w:sdt>
    <w:p w14:paraId="2481869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w:t>
      </w:r>
      <w:sdt>
        <w:sdtPr>
          <w:rPr>
            <w:rFonts w:ascii="Calibri" w:hAnsi="Calibri" w:cs="Calibri"/>
            <w:szCs w:val="22"/>
            <w:lang w:eastAsia="zh-TW"/>
          </w:rPr>
          <w:tag w:val="goog_rdk_50"/>
          <w:id w:val="-1816557875"/>
        </w:sdtPr>
        <w:sdtContent>
          <w:r w:rsidRPr="00583E70">
            <w:rPr>
              <w:rFonts w:ascii="Calibri" w:eastAsia="Times New Roman" w:hAnsi="Calibri" w:cs="Calibri"/>
              <w:szCs w:val="22"/>
              <w:lang w:eastAsia="zh-TW"/>
            </w:rPr>
            <w:t xml:space="preserve">ssistant </w:t>
          </w:r>
        </w:sdtContent>
      </w:sdt>
      <w:r w:rsidRPr="00583E70">
        <w:rPr>
          <w:rFonts w:ascii="Calibri" w:eastAsia="Times New Roman" w:hAnsi="Calibri" w:cs="Calibri"/>
          <w:szCs w:val="22"/>
          <w:lang w:eastAsia="zh-TW"/>
        </w:rPr>
        <w:t>R</w:t>
      </w:r>
      <w:sdt>
        <w:sdtPr>
          <w:rPr>
            <w:rFonts w:ascii="Calibri" w:hAnsi="Calibri" w:cs="Calibri"/>
            <w:szCs w:val="22"/>
            <w:lang w:eastAsia="zh-TW"/>
          </w:rPr>
          <w:tag w:val="goog_rdk_51"/>
          <w:id w:val="-1184979787"/>
        </w:sdtPr>
        <w:sdtContent>
          <w:r w:rsidRPr="00583E70">
            <w:rPr>
              <w:rFonts w:ascii="Calibri" w:eastAsia="Times New Roman" w:hAnsi="Calibri" w:cs="Calibri"/>
              <w:szCs w:val="22"/>
              <w:lang w:eastAsia="zh-TW"/>
            </w:rPr>
            <w:t xml:space="preserve">egional </w:t>
          </w:r>
        </w:sdtContent>
      </w:sdt>
      <w:r w:rsidRPr="00583E70">
        <w:rPr>
          <w:rFonts w:ascii="Calibri" w:eastAsia="Times New Roman" w:hAnsi="Calibri" w:cs="Calibri"/>
          <w:szCs w:val="22"/>
          <w:lang w:eastAsia="zh-TW"/>
        </w:rPr>
        <w:t>A</w:t>
      </w:r>
      <w:sdt>
        <w:sdtPr>
          <w:rPr>
            <w:rFonts w:ascii="Calibri" w:hAnsi="Calibri" w:cs="Calibri"/>
            <w:szCs w:val="22"/>
            <w:lang w:eastAsia="zh-TW"/>
          </w:rPr>
          <w:tag w:val="goog_rdk_52"/>
          <w:id w:val="316460038"/>
        </w:sdtPr>
        <w:sdtContent>
          <w:r w:rsidRPr="00583E70">
            <w:rPr>
              <w:rFonts w:ascii="Calibri" w:eastAsia="Times New Roman" w:hAnsi="Calibri" w:cs="Calibri"/>
              <w:szCs w:val="22"/>
              <w:lang w:eastAsia="zh-TW"/>
            </w:rPr>
            <w:t>dministrator</w:t>
          </w:r>
        </w:sdtContent>
      </w:sdt>
      <w:r w:rsidRPr="00583E70">
        <w:rPr>
          <w:rFonts w:ascii="Calibri" w:eastAsia="Times New Roman" w:hAnsi="Calibri" w:cs="Calibri"/>
          <w:szCs w:val="22"/>
          <w:lang w:eastAsia="zh-TW"/>
        </w:rPr>
        <w:t xml:space="preserve"> for Sustainable Fisheries</w:t>
      </w:r>
    </w:p>
    <w:p w14:paraId="181596D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ryan.wulff@noaa.gov</w:t>
      </w:r>
    </w:p>
    <w:p w14:paraId="0F48883B" w14:textId="77777777" w:rsidR="005179F3" w:rsidRPr="00583E70" w:rsidRDefault="005179F3" w:rsidP="0040002E">
      <w:pPr>
        <w:spacing w:after="0"/>
        <w:jc w:val="left"/>
        <w:rPr>
          <w:rFonts w:ascii="Calibri" w:hAnsi="Calibri" w:cs="Calibri"/>
          <w:szCs w:val="22"/>
          <w:lang w:eastAsia="zh-TW"/>
        </w:rPr>
      </w:pPr>
    </w:p>
    <w:p w14:paraId="6C9EF5E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Shana Miller</w:t>
      </w:r>
    </w:p>
    <w:p w14:paraId="294CA12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The Ocean Foundation</w:t>
      </w:r>
    </w:p>
    <w:p w14:paraId="7BCED697" w14:textId="77777777" w:rsidR="005179F3" w:rsidRPr="00583E70" w:rsidRDefault="00000000" w:rsidP="0040002E">
      <w:pPr>
        <w:spacing w:after="0"/>
        <w:jc w:val="left"/>
        <w:rPr>
          <w:rFonts w:ascii="Calibri" w:hAnsi="Calibri" w:cs="Calibri"/>
          <w:szCs w:val="22"/>
          <w:lang w:eastAsia="zh-TW"/>
        </w:rPr>
      </w:pPr>
      <w:sdt>
        <w:sdtPr>
          <w:rPr>
            <w:rFonts w:ascii="Calibri" w:hAnsi="Calibri" w:cs="Calibri"/>
            <w:szCs w:val="22"/>
            <w:lang w:eastAsia="zh-TW"/>
          </w:rPr>
          <w:tag w:val="goog_rdk_54"/>
          <w:id w:val="1461003890"/>
        </w:sdtPr>
        <w:sdtContent>
          <w:r w:rsidR="005179F3" w:rsidRPr="00583E70">
            <w:rPr>
              <w:rFonts w:ascii="Calibri" w:hAnsi="Calibri" w:cs="Calibri"/>
              <w:szCs w:val="22"/>
              <w:lang w:eastAsia="zh-TW"/>
            </w:rPr>
            <w:t>Project Director</w:t>
          </w:r>
        </w:sdtContent>
      </w:sdt>
      <w:sdt>
        <w:sdtPr>
          <w:rPr>
            <w:rFonts w:ascii="Calibri" w:hAnsi="Calibri" w:cs="Calibri"/>
            <w:szCs w:val="22"/>
            <w:lang w:eastAsia="zh-TW"/>
          </w:rPr>
          <w:tag w:val="goog_rdk_55"/>
          <w:id w:val="657189099"/>
          <w:showingPlcHdr/>
        </w:sdtPr>
        <w:sdtContent>
          <w:r w:rsidR="005179F3" w:rsidRPr="00583E70">
            <w:rPr>
              <w:rFonts w:ascii="Calibri" w:hAnsi="Calibri" w:cs="Calibri"/>
              <w:szCs w:val="22"/>
              <w:lang w:eastAsia="zh-TW"/>
            </w:rPr>
            <w:t xml:space="preserve">     </w:t>
          </w:r>
        </w:sdtContent>
      </w:sdt>
      <w:r w:rsidR="005179F3" w:rsidRPr="00583E70">
        <w:rPr>
          <w:rFonts w:ascii="Calibri" w:eastAsia="Times New Roman" w:hAnsi="Calibri" w:cs="Calibri"/>
          <w:szCs w:val="22"/>
          <w:lang w:eastAsia="zh-TW"/>
        </w:rPr>
        <w:t xml:space="preserve"> International Fisheries Conservation</w:t>
      </w:r>
    </w:p>
    <w:p w14:paraId="490B4A0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smiller@oceanfdn.org</w:t>
      </w:r>
    </w:p>
    <w:p w14:paraId="5122D89C" w14:textId="77777777" w:rsidR="005179F3" w:rsidRPr="00583E70" w:rsidRDefault="005179F3" w:rsidP="0040002E">
      <w:pPr>
        <w:spacing w:after="0"/>
        <w:jc w:val="left"/>
        <w:rPr>
          <w:rFonts w:ascii="Calibri" w:hAnsi="Calibri" w:cs="Calibri"/>
          <w:szCs w:val="22"/>
          <w:lang w:eastAsia="zh-TW"/>
        </w:rPr>
      </w:pPr>
    </w:p>
    <w:p w14:paraId="40DCC71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Steven L. H. Teo</w:t>
      </w:r>
    </w:p>
    <w:sdt>
      <w:sdtPr>
        <w:rPr>
          <w:rFonts w:ascii="Calibri" w:hAnsi="Calibri" w:cs="Calibri"/>
          <w:szCs w:val="22"/>
          <w:lang w:eastAsia="zh-TW"/>
        </w:rPr>
        <w:tag w:val="goog_rdk_57"/>
        <w:id w:val="121278653"/>
      </w:sdtPr>
      <w:sdtContent>
        <w:p w14:paraId="70CF99B2" w14:textId="77777777" w:rsidR="005179F3" w:rsidRPr="00583E70" w:rsidRDefault="005179F3" w:rsidP="0040002E">
          <w:pPr>
            <w:spacing w:after="0"/>
            <w:jc w:val="left"/>
            <w:rPr>
              <w:rFonts w:ascii="Calibri" w:eastAsia="Times New Roman" w:hAnsi="Calibri" w:cs="Calibri"/>
              <w:szCs w:val="22"/>
              <w:lang w:eastAsia="zh-TW"/>
            </w:rPr>
          </w:pPr>
          <w:r w:rsidRPr="00583E70">
            <w:rPr>
              <w:rFonts w:ascii="Calibri" w:eastAsia="Times New Roman" w:hAnsi="Calibri" w:cs="Calibri"/>
              <w:szCs w:val="22"/>
              <w:lang w:eastAsia="zh-TW"/>
            </w:rPr>
            <w:t xml:space="preserve">NOAA Fisheries </w:t>
          </w:r>
          <w:sdt>
            <w:sdtPr>
              <w:rPr>
                <w:rFonts w:ascii="Calibri" w:hAnsi="Calibri" w:cs="Calibri"/>
                <w:szCs w:val="22"/>
                <w:lang w:eastAsia="zh-TW"/>
              </w:rPr>
              <w:tag w:val="goog_rdk_56"/>
              <w:id w:val="-527406357"/>
            </w:sdtPr>
            <w:sdtContent/>
          </w:sdt>
        </w:p>
      </w:sdtContent>
    </w:sdt>
    <w:p w14:paraId="67482CA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Research Fisheries Biologist</w:t>
      </w:r>
    </w:p>
    <w:p w14:paraId="56E637E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steve.teo@noaa.gov</w:t>
      </w:r>
    </w:p>
    <w:p w14:paraId="58FC1B1F" w14:textId="77777777" w:rsidR="005179F3" w:rsidRPr="00583E70" w:rsidRDefault="005179F3" w:rsidP="0040002E">
      <w:pPr>
        <w:spacing w:after="0"/>
        <w:jc w:val="left"/>
        <w:rPr>
          <w:rFonts w:ascii="Calibri" w:hAnsi="Calibri" w:cs="Calibri"/>
          <w:szCs w:val="22"/>
          <w:lang w:eastAsia="zh-TW"/>
        </w:rPr>
      </w:pPr>
    </w:p>
    <w:p w14:paraId="5AA94B8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Theresa Labriola</w:t>
      </w:r>
    </w:p>
    <w:p w14:paraId="2BC4518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Wild Oceans</w:t>
      </w:r>
    </w:p>
    <w:p w14:paraId="2578010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Pacific Program Director</w:t>
      </w:r>
    </w:p>
    <w:p w14:paraId="07CB6B3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tlabriola@wildoceans.org</w:t>
      </w:r>
    </w:p>
    <w:p w14:paraId="21DCED61" w14:textId="77777777" w:rsidR="005179F3" w:rsidRPr="00583E70" w:rsidRDefault="005179F3" w:rsidP="0040002E">
      <w:pPr>
        <w:spacing w:after="0"/>
        <w:jc w:val="left"/>
        <w:rPr>
          <w:rFonts w:ascii="Calibri" w:hAnsi="Calibri" w:cs="Calibri"/>
          <w:szCs w:val="22"/>
          <w:lang w:eastAsia="zh-TW"/>
        </w:rPr>
      </w:pPr>
    </w:p>
    <w:p w14:paraId="338B784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Valerie Post</w:t>
      </w:r>
    </w:p>
    <w:sdt>
      <w:sdtPr>
        <w:rPr>
          <w:rFonts w:ascii="Calibri" w:hAnsi="Calibri" w:cs="Calibri"/>
          <w:szCs w:val="22"/>
          <w:lang w:eastAsia="zh-TW"/>
        </w:rPr>
        <w:tag w:val="goog_rdk_59"/>
        <w:id w:val="-1556607842"/>
      </w:sdtPr>
      <w:sdtContent>
        <w:p w14:paraId="08914389" w14:textId="77777777" w:rsidR="005179F3" w:rsidRPr="00583E70" w:rsidRDefault="005179F3" w:rsidP="0040002E">
          <w:pPr>
            <w:spacing w:after="0"/>
            <w:jc w:val="left"/>
            <w:rPr>
              <w:rFonts w:ascii="Calibri" w:eastAsia="Times New Roman" w:hAnsi="Calibri" w:cs="Calibri"/>
              <w:szCs w:val="22"/>
              <w:lang w:eastAsia="zh-TW"/>
            </w:rPr>
          </w:pPr>
          <w:r w:rsidRPr="00583E70">
            <w:rPr>
              <w:rFonts w:ascii="Calibri" w:eastAsia="Times New Roman" w:hAnsi="Calibri" w:cs="Calibri"/>
              <w:szCs w:val="22"/>
              <w:lang w:eastAsia="zh-TW"/>
            </w:rPr>
            <w:t xml:space="preserve">NOAA Fisheries </w:t>
          </w:r>
          <w:sdt>
            <w:sdtPr>
              <w:rPr>
                <w:rFonts w:ascii="Calibri" w:hAnsi="Calibri" w:cs="Calibri"/>
                <w:szCs w:val="22"/>
                <w:lang w:eastAsia="zh-TW"/>
              </w:rPr>
              <w:tag w:val="goog_rdk_58"/>
              <w:id w:val="32236987"/>
            </w:sdtPr>
            <w:sdtContent/>
          </w:sdt>
        </w:p>
      </w:sdtContent>
    </w:sdt>
    <w:p w14:paraId="47D8A42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Fishery Policy Analyst</w:t>
      </w:r>
    </w:p>
    <w:p w14:paraId="5D1E4DA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valerie.post@noaa.gov</w:t>
      </w:r>
    </w:p>
    <w:p w14:paraId="6E95BF34" w14:textId="77777777" w:rsidR="005179F3" w:rsidRPr="00583E70" w:rsidRDefault="005179F3" w:rsidP="0040002E">
      <w:pPr>
        <w:spacing w:after="0"/>
        <w:jc w:val="left"/>
        <w:rPr>
          <w:rFonts w:ascii="Calibri" w:hAnsi="Calibri" w:cs="Calibri"/>
          <w:szCs w:val="22"/>
          <w:lang w:eastAsia="zh-TW"/>
        </w:rPr>
      </w:pPr>
    </w:p>
    <w:p w14:paraId="01D52F4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szCs w:val="22"/>
          <w:lang w:eastAsia="zh-TW"/>
        </w:rPr>
        <w:t>Yonat Swimmer</w:t>
      </w:r>
    </w:p>
    <w:p w14:paraId="6A841E6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NOAA</w:t>
      </w:r>
      <w:sdt>
        <w:sdtPr>
          <w:rPr>
            <w:rFonts w:ascii="Calibri" w:hAnsi="Calibri" w:cs="Calibri"/>
            <w:szCs w:val="22"/>
            <w:lang w:eastAsia="zh-TW"/>
          </w:rPr>
          <w:tag w:val="goog_rdk_60"/>
          <w:id w:val="1305582605"/>
        </w:sdtPr>
        <w:sdtContent>
          <w:r w:rsidRPr="00583E70">
            <w:rPr>
              <w:rFonts w:ascii="Calibri" w:eastAsia="Times New Roman" w:hAnsi="Calibri" w:cs="Calibri"/>
              <w:szCs w:val="22"/>
              <w:lang w:eastAsia="zh-TW"/>
            </w:rPr>
            <w:t xml:space="preserve"> Fisheries</w:t>
          </w:r>
        </w:sdtContent>
      </w:sdt>
      <w:sdt>
        <w:sdtPr>
          <w:rPr>
            <w:rFonts w:ascii="Calibri" w:hAnsi="Calibri" w:cs="Calibri"/>
            <w:szCs w:val="22"/>
            <w:lang w:eastAsia="zh-TW"/>
          </w:rPr>
          <w:tag w:val="goog_rdk_61"/>
          <w:id w:val="-89167012"/>
          <w:showingPlcHdr/>
        </w:sdtPr>
        <w:sdtContent>
          <w:r w:rsidRPr="00583E70">
            <w:rPr>
              <w:rFonts w:ascii="Calibri" w:hAnsi="Calibri" w:cs="Calibri"/>
              <w:szCs w:val="22"/>
              <w:lang w:eastAsia="zh-TW"/>
            </w:rPr>
            <w:t xml:space="preserve">     </w:t>
          </w:r>
        </w:sdtContent>
      </w:sdt>
      <w:sdt>
        <w:sdtPr>
          <w:rPr>
            <w:rFonts w:ascii="Calibri" w:hAnsi="Calibri" w:cs="Calibri"/>
            <w:szCs w:val="22"/>
            <w:lang w:eastAsia="zh-TW"/>
          </w:rPr>
          <w:tag w:val="goog_rdk_62"/>
          <w:id w:val="-300385580"/>
        </w:sdtPr>
        <w:sdtContent>
          <w:sdt>
            <w:sdtPr>
              <w:rPr>
                <w:rFonts w:ascii="Calibri" w:hAnsi="Calibri" w:cs="Calibri"/>
                <w:szCs w:val="22"/>
                <w:lang w:eastAsia="zh-TW"/>
              </w:rPr>
              <w:tag w:val="goog_rdk_63"/>
              <w:id w:val="245228809"/>
              <w:showingPlcHdr/>
            </w:sdtPr>
            <w:sdtContent>
              <w:r w:rsidRPr="00583E70">
                <w:rPr>
                  <w:rFonts w:ascii="Calibri" w:hAnsi="Calibri" w:cs="Calibri"/>
                  <w:szCs w:val="22"/>
                  <w:lang w:eastAsia="zh-TW"/>
                </w:rPr>
                <w:t xml:space="preserve">     </w:t>
              </w:r>
            </w:sdtContent>
          </w:sdt>
        </w:sdtContent>
      </w:sdt>
      <w:sdt>
        <w:sdtPr>
          <w:rPr>
            <w:rFonts w:ascii="Calibri" w:hAnsi="Calibri" w:cs="Calibri"/>
            <w:szCs w:val="22"/>
            <w:lang w:eastAsia="zh-TW"/>
          </w:rPr>
          <w:tag w:val="goog_rdk_64"/>
          <w:id w:val="1951044016"/>
          <w:showingPlcHdr/>
        </w:sdtPr>
        <w:sdtContent>
          <w:r w:rsidRPr="00583E70">
            <w:rPr>
              <w:rFonts w:ascii="Calibri" w:hAnsi="Calibri" w:cs="Calibri"/>
              <w:szCs w:val="22"/>
              <w:lang w:eastAsia="zh-TW"/>
            </w:rPr>
            <w:t xml:space="preserve">     </w:t>
          </w:r>
        </w:sdtContent>
      </w:sdt>
      <w:sdt>
        <w:sdtPr>
          <w:rPr>
            <w:rFonts w:ascii="Calibri" w:hAnsi="Calibri" w:cs="Calibri"/>
            <w:szCs w:val="22"/>
            <w:lang w:eastAsia="zh-TW"/>
          </w:rPr>
          <w:tag w:val="goog_rdk_65"/>
          <w:id w:val="-470368367"/>
        </w:sdtPr>
        <w:sdtContent>
          <w:sdt>
            <w:sdtPr>
              <w:rPr>
                <w:rFonts w:ascii="Calibri" w:hAnsi="Calibri" w:cs="Calibri"/>
                <w:szCs w:val="22"/>
                <w:lang w:eastAsia="zh-TW"/>
              </w:rPr>
              <w:tag w:val="goog_rdk_66"/>
              <w:id w:val="2072848605"/>
              <w:showingPlcHdr/>
            </w:sdtPr>
            <w:sdtContent>
              <w:r w:rsidRPr="00583E70">
                <w:rPr>
                  <w:rFonts w:ascii="Calibri" w:hAnsi="Calibri" w:cs="Calibri"/>
                  <w:szCs w:val="22"/>
                  <w:lang w:eastAsia="zh-TW"/>
                </w:rPr>
                <w:t xml:space="preserve">     </w:t>
              </w:r>
            </w:sdtContent>
          </w:sdt>
        </w:sdtContent>
      </w:sdt>
      <w:sdt>
        <w:sdtPr>
          <w:rPr>
            <w:rFonts w:ascii="Calibri" w:hAnsi="Calibri" w:cs="Calibri"/>
            <w:szCs w:val="22"/>
            <w:lang w:eastAsia="zh-TW"/>
          </w:rPr>
          <w:tag w:val="goog_rdk_67"/>
          <w:id w:val="2133973482"/>
          <w:showingPlcHdr/>
        </w:sdtPr>
        <w:sdtContent>
          <w:r w:rsidRPr="00583E70">
            <w:rPr>
              <w:rFonts w:ascii="Calibri" w:hAnsi="Calibri" w:cs="Calibri"/>
              <w:szCs w:val="22"/>
              <w:lang w:eastAsia="zh-TW"/>
            </w:rPr>
            <w:t xml:space="preserve">     </w:t>
          </w:r>
        </w:sdtContent>
      </w:sdt>
    </w:p>
    <w:p w14:paraId="698EF3D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Biologist</w:t>
      </w:r>
    </w:p>
    <w:p w14:paraId="2C2D663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yonat.swimmer@noaa.gov</w:t>
      </w:r>
    </w:p>
    <w:p w14:paraId="64B6D6B1" w14:textId="77777777" w:rsidR="005179F3" w:rsidRPr="00583E70" w:rsidRDefault="005179F3" w:rsidP="0040002E">
      <w:pPr>
        <w:spacing w:after="0"/>
        <w:jc w:val="left"/>
        <w:rPr>
          <w:rFonts w:ascii="Calibri" w:hAnsi="Calibri" w:cs="Calibri"/>
          <w:szCs w:val="22"/>
          <w:lang w:eastAsia="zh-TW"/>
        </w:rPr>
      </w:pPr>
    </w:p>
    <w:p w14:paraId="5557438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VANUATU</w:t>
      </w:r>
    </w:p>
    <w:p w14:paraId="0FC67C38" w14:textId="77777777" w:rsidR="005179F3" w:rsidRPr="00583E70" w:rsidRDefault="005179F3" w:rsidP="0040002E">
      <w:pPr>
        <w:spacing w:after="0"/>
        <w:jc w:val="left"/>
        <w:rPr>
          <w:rFonts w:ascii="Calibri" w:hAnsi="Calibri" w:cs="Calibri"/>
          <w:szCs w:val="22"/>
          <w:lang w:eastAsia="zh-TW"/>
        </w:rPr>
      </w:pPr>
    </w:p>
    <w:p w14:paraId="4C98329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Jeyalda Ngwele</w:t>
      </w:r>
    </w:p>
    <w:p w14:paraId="05D9477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Vanuatu Fisheries Department</w:t>
      </w:r>
    </w:p>
    <w:p w14:paraId="7B98333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lastRenderedPageBreak/>
        <w:t>Senior Data Officer (International)</w:t>
      </w:r>
    </w:p>
    <w:p w14:paraId="18F1B6A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njeyalda@fisheries.gov.vu</w:t>
      </w:r>
    </w:p>
    <w:p w14:paraId="0BF8C6EA" w14:textId="77777777" w:rsidR="005179F3" w:rsidRPr="00583E70" w:rsidRDefault="005179F3" w:rsidP="0040002E">
      <w:pPr>
        <w:spacing w:after="0"/>
        <w:jc w:val="left"/>
        <w:rPr>
          <w:rFonts w:ascii="Calibri" w:hAnsi="Calibri" w:cs="Calibri"/>
          <w:szCs w:val="22"/>
          <w:lang w:eastAsia="zh-TW"/>
        </w:rPr>
      </w:pPr>
    </w:p>
    <w:p w14:paraId="61F3B2D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Lucy Joy</w:t>
      </w:r>
    </w:p>
    <w:p w14:paraId="5D21701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Vanuatu Fisheries Department</w:t>
      </w:r>
    </w:p>
    <w:p w14:paraId="66D54DA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Principal Data Officer</w:t>
      </w:r>
    </w:p>
    <w:p w14:paraId="2012290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ljoy@fisheries.gov.vu</w:t>
      </w:r>
    </w:p>
    <w:p w14:paraId="73BD1EC6" w14:textId="77777777" w:rsidR="005179F3" w:rsidRPr="00583E70" w:rsidRDefault="005179F3" w:rsidP="0040002E">
      <w:pPr>
        <w:spacing w:after="0"/>
        <w:jc w:val="left"/>
        <w:rPr>
          <w:rFonts w:ascii="Calibri" w:hAnsi="Calibri" w:cs="Calibri"/>
          <w:szCs w:val="22"/>
          <w:lang w:eastAsia="zh-TW"/>
        </w:rPr>
      </w:pPr>
    </w:p>
    <w:p w14:paraId="3952905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May Mei-chin Juan</w:t>
      </w:r>
    </w:p>
    <w:p w14:paraId="2F77F73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Ming Dar Fishery (Vanuatu) Co. Ltd.</w:t>
      </w:r>
    </w:p>
    <w:p w14:paraId="2853561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Executive Assistant to the President</w:t>
      </w:r>
    </w:p>
    <w:p w14:paraId="20198B4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meichin.mdfc@gmail.com</w:t>
      </w:r>
    </w:p>
    <w:p w14:paraId="0F0169CE" w14:textId="77777777" w:rsidR="005179F3" w:rsidRPr="00583E70" w:rsidRDefault="005179F3" w:rsidP="0040002E">
      <w:pPr>
        <w:spacing w:after="0"/>
        <w:jc w:val="left"/>
        <w:rPr>
          <w:rFonts w:ascii="Calibri" w:hAnsi="Calibri" w:cs="Calibri"/>
          <w:szCs w:val="22"/>
          <w:lang w:eastAsia="zh-TW"/>
        </w:rPr>
      </w:pPr>
    </w:p>
    <w:p w14:paraId="4444C81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Tony Taleo</w:t>
      </w:r>
    </w:p>
    <w:p w14:paraId="1DBD2CC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Vanuatu Fisheries Department</w:t>
      </w:r>
    </w:p>
    <w:p w14:paraId="7D6B323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Deputy Director Offshore</w:t>
      </w:r>
    </w:p>
    <w:p w14:paraId="14717D9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ttaleo@fisheries.gov.vu</w:t>
      </w:r>
    </w:p>
    <w:p w14:paraId="60EB99AA" w14:textId="77777777" w:rsidR="005179F3" w:rsidRPr="00583E70" w:rsidRDefault="005179F3" w:rsidP="0040002E">
      <w:pPr>
        <w:spacing w:after="0"/>
        <w:jc w:val="left"/>
        <w:rPr>
          <w:rFonts w:ascii="Calibri" w:hAnsi="Calibri" w:cs="Calibri"/>
          <w:szCs w:val="22"/>
          <w:lang w:eastAsia="zh-TW"/>
        </w:rPr>
      </w:pPr>
    </w:p>
    <w:p w14:paraId="4972F51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INTER-AMERICAN TROPICAL TUNA COMMISSION (IATTC)</w:t>
      </w:r>
    </w:p>
    <w:p w14:paraId="5A3211A8" w14:textId="77777777" w:rsidR="005179F3" w:rsidRPr="00583E70" w:rsidRDefault="005179F3" w:rsidP="0040002E">
      <w:pPr>
        <w:spacing w:after="0"/>
        <w:jc w:val="left"/>
        <w:rPr>
          <w:rFonts w:ascii="Calibri" w:hAnsi="Calibri" w:cs="Calibri"/>
          <w:szCs w:val="22"/>
          <w:lang w:eastAsia="zh-TW"/>
        </w:rPr>
      </w:pPr>
    </w:p>
    <w:p w14:paraId="4DDC35B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Brad Wiley</w:t>
      </w:r>
    </w:p>
    <w:p w14:paraId="1406A07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IATTC</w:t>
      </w:r>
    </w:p>
    <w:p w14:paraId="5D46413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Policy Officer</w:t>
      </w:r>
    </w:p>
    <w:p w14:paraId="6B414C0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bwiley@iattc.org</w:t>
      </w:r>
    </w:p>
    <w:p w14:paraId="430E68FB" w14:textId="77777777" w:rsidR="005179F3" w:rsidRPr="00583E70" w:rsidRDefault="005179F3" w:rsidP="0040002E">
      <w:pPr>
        <w:spacing w:after="0"/>
        <w:jc w:val="left"/>
        <w:rPr>
          <w:rFonts w:ascii="Calibri" w:hAnsi="Calibri" w:cs="Calibri"/>
          <w:szCs w:val="22"/>
          <w:lang w:eastAsia="zh-TW"/>
        </w:rPr>
      </w:pPr>
    </w:p>
    <w:p w14:paraId="1ADE471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INTERNATIONAL SCIENTIFIC COMMITTEE FOR TUNA AND TUNA-LIKE SPECIES IN THE NORTH PACIFIC OCEAN (ISC)</w:t>
      </w:r>
    </w:p>
    <w:p w14:paraId="5C5B0CE2" w14:textId="77777777" w:rsidR="005179F3" w:rsidRPr="00583E70" w:rsidRDefault="005179F3" w:rsidP="0040002E">
      <w:pPr>
        <w:spacing w:after="0"/>
        <w:jc w:val="left"/>
        <w:rPr>
          <w:rFonts w:ascii="Calibri" w:hAnsi="Calibri" w:cs="Calibri"/>
          <w:szCs w:val="22"/>
          <w:lang w:eastAsia="zh-TW"/>
        </w:rPr>
      </w:pPr>
    </w:p>
    <w:p w14:paraId="2C0A22C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John Holmes</w:t>
      </w:r>
    </w:p>
    <w:p w14:paraId="1BE4FC9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International Scientific Committee for Tuna and Tuna-like Species in the North Pacific Ocean</w:t>
      </w:r>
    </w:p>
    <w:p w14:paraId="3ABC087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Chair</w:t>
      </w:r>
    </w:p>
    <w:p w14:paraId="5A9CEF7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john.holmes@dfo-mpo.gc.ca</w:t>
      </w:r>
    </w:p>
    <w:p w14:paraId="519B2083" w14:textId="77777777" w:rsidR="005179F3" w:rsidRPr="00583E70" w:rsidRDefault="005179F3" w:rsidP="0040002E">
      <w:pPr>
        <w:spacing w:after="0"/>
        <w:jc w:val="left"/>
        <w:rPr>
          <w:rFonts w:ascii="Calibri" w:hAnsi="Calibri" w:cs="Calibri"/>
          <w:szCs w:val="22"/>
          <w:lang w:eastAsia="zh-TW"/>
        </w:rPr>
      </w:pPr>
    </w:p>
    <w:p w14:paraId="473B269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MARINE STEWARDSHIP COUNCIL</w:t>
      </w:r>
    </w:p>
    <w:p w14:paraId="4344695D" w14:textId="77777777" w:rsidR="005179F3" w:rsidRPr="00583E70" w:rsidRDefault="005179F3" w:rsidP="0040002E">
      <w:pPr>
        <w:spacing w:after="0"/>
        <w:jc w:val="left"/>
        <w:rPr>
          <w:rFonts w:ascii="Calibri" w:hAnsi="Calibri" w:cs="Calibri"/>
          <w:szCs w:val="22"/>
          <w:lang w:eastAsia="zh-TW"/>
        </w:rPr>
      </w:pPr>
    </w:p>
    <w:p w14:paraId="328AEDF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Bill Holden</w:t>
      </w:r>
    </w:p>
    <w:p w14:paraId="16D762F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Marine Stewardship Council</w:t>
      </w:r>
    </w:p>
    <w:p w14:paraId="5FFC4F7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Senior Tuna Fisheries Outreach Manager</w:t>
      </w:r>
    </w:p>
    <w:p w14:paraId="6D8212E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bill.holden@msc.org</w:t>
      </w:r>
    </w:p>
    <w:p w14:paraId="321BED01" w14:textId="77777777" w:rsidR="005179F3" w:rsidRPr="00583E70" w:rsidRDefault="005179F3" w:rsidP="0040002E">
      <w:pPr>
        <w:spacing w:after="0"/>
        <w:jc w:val="left"/>
        <w:rPr>
          <w:rFonts w:ascii="Calibri" w:hAnsi="Calibri" w:cs="Calibri"/>
          <w:szCs w:val="22"/>
          <w:lang w:eastAsia="zh-TW"/>
        </w:rPr>
      </w:pPr>
    </w:p>
    <w:p w14:paraId="7460051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Sayuri Ichikawa</w:t>
      </w:r>
    </w:p>
    <w:p w14:paraId="22B1543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Marine Stewardship Council</w:t>
      </w:r>
    </w:p>
    <w:p w14:paraId="07F8E02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WCPO Tuna Project Manager</w:t>
      </w:r>
    </w:p>
    <w:p w14:paraId="71BC230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sayuri.ichikawa@msc.org</w:t>
      </w:r>
    </w:p>
    <w:p w14:paraId="59982B0A" w14:textId="77777777" w:rsidR="005179F3" w:rsidRPr="00583E70" w:rsidRDefault="005179F3" w:rsidP="0040002E">
      <w:pPr>
        <w:spacing w:after="0"/>
        <w:jc w:val="left"/>
        <w:rPr>
          <w:rFonts w:ascii="Calibri" w:hAnsi="Calibri" w:cs="Calibri"/>
          <w:szCs w:val="22"/>
          <w:lang w:eastAsia="zh-TW"/>
        </w:rPr>
      </w:pPr>
    </w:p>
    <w:p w14:paraId="3DB80FB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MEXICO</w:t>
      </w:r>
    </w:p>
    <w:p w14:paraId="593F2389" w14:textId="77777777" w:rsidR="005179F3" w:rsidRPr="00583E70" w:rsidRDefault="005179F3" w:rsidP="0040002E">
      <w:pPr>
        <w:spacing w:after="0"/>
        <w:jc w:val="left"/>
        <w:rPr>
          <w:rFonts w:ascii="Calibri" w:hAnsi="Calibri" w:cs="Calibri"/>
          <w:szCs w:val="22"/>
          <w:lang w:eastAsia="zh-TW"/>
        </w:rPr>
      </w:pPr>
    </w:p>
    <w:p w14:paraId="664332F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Christian Antonio Alcaraz Ortez</w:t>
      </w:r>
    </w:p>
    <w:p w14:paraId="3B07BCD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Baja Aqua-Farms</w:t>
      </w:r>
    </w:p>
    <w:p w14:paraId="32E3A4D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Fishery Director</w:t>
      </w:r>
    </w:p>
    <w:p w14:paraId="6238DE05" w14:textId="77777777" w:rsidR="005179F3" w:rsidRPr="00583E70" w:rsidRDefault="005179F3" w:rsidP="0040002E">
      <w:pPr>
        <w:spacing w:after="0"/>
        <w:jc w:val="left"/>
        <w:rPr>
          <w:rFonts w:ascii="Calibri" w:hAnsi="Calibri" w:cs="Calibri"/>
          <w:szCs w:val="22"/>
          <w:lang w:eastAsia="zh-TW"/>
        </w:rPr>
      </w:pPr>
    </w:p>
    <w:p w14:paraId="3AAA4BF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José Carlos Gonzalez Iriarte</w:t>
      </w:r>
    </w:p>
    <w:p w14:paraId="32304C7F" w14:textId="77777777" w:rsidR="005179F3" w:rsidRPr="00583E70" w:rsidRDefault="005179F3" w:rsidP="0040002E">
      <w:pPr>
        <w:spacing w:after="0"/>
        <w:jc w:val="left"/>
        <w:rPr>
          <w:rFonts w:ascii="Calibri" w:hAnsi="Calibri" w:cs="Calibri"/>
          <w:szCs w:val="22"/>
          <w:lang w:eastAsia="zh-TW"/>
        </w:rPr>
      </w:pPr>
    </w:p>
    <w:p w14:paraId="01F365D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Manuel Heriberto Vazquez Escudero</w:t>
      </w:r>
    </w:p>
    <w:p w14:paraId="71971B22" w14:textId="77777777" w:rsidR="005179F3" w:rsidRPr="00583E70" w:rsidRDefault="005179F3" w:rsidP="0040002E">
      <w:pPr>
        <w:spacing w:after="0"/>
        <w:jc w:val="left"/>
        <w:rPr>
          <w:rFonts w:ascii="Calibri" w:hAnsi="Calibri" w:cs="Calibri"/>
          <w:szCs w:val="22"/>
          <w:lang w:eastAsia="zh-TW"/>
        </w:rPr>
      </w:pPr>
    </w:p>
    <w:p w14:paraId="4CF8D75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Martha Betancourt</w:t>
      </w:r>
    </w:p>
    <w:p w14:paraId="016B3733" w14:textId="77777777" w:rsidR="005179F3" w:rsidRPr="00583E70" w:rsidRDefault="005179F3" w:rsidP="0040002E">
      <w:pPr>
        <w:spacing w:after="0"/>
        <w:jc w:val="left"/>
        <w:rPr>
          <w:rFonts w:ascii="Calibri" w:hAnsi="Calibri" w:cs="Calibri"/>
          <w:szCs w:val="22"/>
          <w:lang w:eastAsia="zh-TW"/>
        </w:rPr>
      </w:pPr>
    </w:p>
    <w:p w14:paraId="0931514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Michel Dreyfus Leon</w:t>
      </w:r>
    </w:p>
    <w:p w14:paraId="4408020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FIDEMAR</w:t>
      </w:r>
    </w:p>
    <w:p w14:paraId="0241FDA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In charge of research</w:t>
      </w:r>
    </w:p>
    <w:p w14:paraId="38ADAA1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mchldryfs@gmail.com</w:t>
      </w:r>
    </w:p>
    <w:p w14:paraId="79622E4F" w14:textId="77777777" w:rsidR="005179F3" w:rsidRPr="00583E70" w:rsidRDefault="005179F3" w:rsidP="0040002E">
      <w:pPr>
        <w:spacing w:after="0"/>
        <w:jc w:val="left"/>
        <w:rPr>
          <w:rFonts w:ascii="Calibri" w:hAnsi="Calibri" w:cs="Calibri"/>
          <w:szCs w:val="22"/>
          <w:lang w:eastAsia="zh-TW"/>
        </w:rPr>
      </w:pPr>
    </w:p>
    <w:p w14:paraId="46977F4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Takafumi Misawa</w:t>
      </w:r>
    </w:p>
    <w:p w14:paraId="3CFA2334" w14:textId="77777777" w:rsidR="005179F3" w:rsidRPr="00583E70" w:rsidRDefault="005179F3" w:rsidP="0040002E">
      <w:pPr>
        <w:spacing w:after="0"/>
        <w:jc w:val="left"/>
        <w:rPr>
          <w:rFonts w:ascii="Calibri" w:hAnsi="Calibri" w:cs="Calibri"/>
          <w:szCs w:val="22"/>
          <w:lang w:eastAsia="zh-TW"/>
        </w:rPr>
      </w:pPr>
    </w:p>
    <w:p w14:paraId="6325510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OCEAN GOVERNANCE INSTITUTE (OGI)</w:t>
      </w:r>
    </w:p>
    <w:p w14:paraId="29A1D91A" w14:textId="77777777" w:rsidR="005179F3" w:rsidRPr="00583E70" w:rsidRDefault="005179F3" w:rsidP="0040002E">
      <w:pPr>
        <w:spacing w:after="0"/>
        <w:jc w:val="left"/>
        <w:rPr>
          <w:rFonts w:ascii="Calibri" w:hAnsi="Calibri" w:cs="Calibri"/>
          <w:szCs w:val="22"/>
          <w:lang w:eastAsia="zh-TW"/>
        </w:rPr>
      </w:pPr>
    </w:p>
    <w:p w14:paraId="41127B5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Hiroshi Ohta</w:t>
      </w:r>
    </w:p>
    <w:p w14:paraId="7D12514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The Ocean Governance Institute (OGI)</w:t>
      </w:r>
    </w:p>
    <w:p w14:paraId="42C4219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Director-General</w:t>
      </w:r>
    </w:p>
    <w:p w14:paraId="7949D58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hohta21@gmail.com</w:t>
      </w:r>
    </w:p>
    <w:p w14:paraId="2090976C" w14:textId="77777777" w:rsidR="005179F3" w:rsidRPr="00583E70" w:rsidRDefault="005179F3" w:rsidP="0040002E">
      <w:pPr>
        <w:spacing w:after="0"/>
        <w:jc w:val="left"/>
        <w:rPr>
          <w:rFonts w:ascii="Calibri" w:hAnsi="Calibri" w:cs="Calibri"/>
          <w:szCs w:val="22"/>
          <w:lang w:eastAsia="zh-TW"/>
        </w:rPr>
      </w:pPr>
    </w:p>
    <w:p w14:paraId="660DD0E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Isao Sakaguchi</w:t>
      </w:r>
    </w:p>
    <w:p w14:paraId="3B139FAF" w14:textId="77777777" w:rsidR="005179F3" w:rsidRPr="00583E70" w:rsidRDefault="005179F3" w:rsidP="0040002E">
      <w:pPr>
        <w:spacing w:after="0"/>
        <w:jc w:val="left"/>
        <w:rPr>
          <w:rFonts w:ascii="Calibri" w:hAnsi="Calibri" w:cs="Calibri"/>
          <w:szCs w:val="22"/>
          <w:lang w:eastAsia="zh-TW"/>
        </w:rPr>
      </w:pPr>
      <w:proofErr w:type="spellStart"/>
      <w:r w:rsidRPr="00583E70">
        <w:rPr>
          <w:rFonts w:ascii="Calibri" w:eastAsia="Times New Roman" w:hAnsi="Calibri" w:cs="Calibri"/>
          <w:szCs w:val="22"/>
          <w:lang w:eastAsia="zh-TW"/>
        </w:rPr>
        <w:t>Gakushuin</w:t>
      </w:r>
      <w:proofErr w:type="spellEnd"/>
      <w:r w:rsidRPr="00583E70">
        <w:rPr>
          <w:rFonts w:ascii="Calibri" w:eastAsia="Times New Roman" w:hAnsi="Calibri" w:cs="Calibri"/>
          <w:szCs w:val="22"/>
          <w:lang w:eastAsia="zh-TW"/>
        </w:rPr>
        <w:t xml:space="preserve"> University</w:t>
      </w:r>
    </w:p>
    <w:p w14:paraId="7AE1C2C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Professor</w:t>
      </w:r>
    </w:p>
    <w:p w14:paraId="41FA541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isao.sakaguchi@gakushuin.ac.jp</w:t>
      </w:r>
    </w:p>
    <w:p w14:paraId="3B77C8BF" w14:textId="77777777" w:rsidR="005179F3" w:rsidRPr="00583E70" w:rsidRDefault="005179F3" w:rsidP="0040002E">
      <w:pPr>
        <w:spacing w:after="0"/>
        <w:jc w:val="left"/>
        <w:rPr>
          <w:rFonts w:ascii="Calibri" w:hAnsi="Calibri" w:cs="Calibri"/>
          <w:szCs w:val="22"/>
          <w:lang w:eastAsia="zh-TW"/>
        </w:rPr>
      </w:pPr>
    </w:p>
    <w:p w14:paraId="7D5D268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Yasuhiro Sanada</w:t>
      </w:r>
    </w:p>
    <w:p w14:paraId="799C968F" w14:textId="77777777" w:rsidR="005179F3" w:rsidRPr="00583E70" w:rsidRDefault="005179F3" w:rsidP="0040002E">
      <w:pPr>
        <w:spacing w:after="0"/>
        <w:jc w:val="left"/>
        <w:rPr>
          <w:rFonts w:ascii="Calibri" w:hAnsi="Calibri" w:cs="Calibri"/>
          <w:szCs w:val="22"/>
          <w:lang w:eastAsia="zh-TW"/>
        </w:rPr>
      </w:pPr>
    </w:p>
    <w:p w14:paraId="0748D3B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PACIFIC ISLANDS FORUM FISHERIES AGENCY (FFA)</w:t>
      </w:r>
    </w:p>
    <w:p w14:paraId="0FEF5014" w14:textId="77777777" w:rsidR="005179F3" w:rsidRPr="00583E70" w:rsidRDefault="005179F3" w:rsidP="0040002E">
      <w:pPr>
        <w:spacing w:after="0"/>
        <w:jc w:val="left"/>
        <w:rPr>
          <w:rFonts w:ascii="Calibri" w:hAnsi="Calibri" w:cs="Calibri"/>
          <w:szCs w:val="22"/>
          <w:lang w:eastAsia="zh-TW"/>
        </w:rPr>
      </w:pPr>
    </w:p>
    <w:p w14:paraId="6ADFCA0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Lianos Triantafillos</w:t>
      </w:r>
    </w:p>
    <w:p w14:paraId="2655982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Pacific Islands Forum Fisheries Agency (FFA)</w:t>
      </w:r>
    </w:p>
    <w:p w14:paraId="3CBAD98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Management Advisor</w:t>
      </w:r>
    </w:p>
    <w:p w14:paraId="6737BCD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lianos.triantafillos@ffa.int</w:t>
      </w:r>
    </w:p>
    <w:p w14:paraId="6054C27F" w14:textId="77777777" w:rsidR="005179F3" w:rsidRPr="00583E70" w:rsidRDefault="005179F3" w:rsidP="0040002E">
      <w:pPr>
        <w:spacing w:after="0"/>
        <w:jc w:val="left"/>
        <w:rPr>
          <w:rFonts w:ascii="Calibri" w:hAnsi="Calibri" w:cs="Calibri"/>
          <w:szCs w:val="22"/>
          <w:lang w:eastAsia="zh-TW"/>
        </w:rPr>
      </w:pPr>
    </w:p>
    <w:p w14:paraId="2EB6710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Marina Abas</w:t>
      </w:r>
    </w:p>
    <w:p w14:paraId="281B132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Pacific Islands Forum Fisheries Agency (FFA)</w:t>
      </w:r>
    </w:p>
    <w:p w14:paraId="31BA917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Fisheries Management Advisor</w:t>
      </w:r>
    </w:p>
    <w:p w14:paraId="5D6A607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marina.abas@ffa.int</w:t>
      </w:r>
    </w:p>
    <w:p w14:paraId="5503627C" w14:textId="77777777" w:rsidR="005179F3" w:rsidRPr="00583E70" w:rsidRDefault="005179F3" w:rsidP="0040002E">
      <w:pPr>
        <w:spacing w:after="0"/>
        <w:jc w:val="left"/>
        <w:rPr>
          <w:rFonts w:ascii="Calibri" w:hAnsi="Calibri" w:cs="Calibri"/>
          <w:szCs w:val="22"/>
          <w:lang w:eastAsia="zh-TW"/>
        </w:rPr>
      </w:pPr>
    </w:p>
    <w:p w14:paraId="7DE62428" w14:textId="77777777" w:rsidR="005179F3" w:rsidRPr="00583E70" w:rsidRDefault="005179F3" w:rsidP="0040002E">
      <w:pPr>
        <w:spacing w:after="0"/>
        <w:jc w:val="left"/>
        <w:rPr>
          <w:rFonts w:ascii="Calibri" w:hAnsi="Calibri" w:cs="Calibri"/>
          <w:szCs w:val="22"/>
          <w:lang w:eastAsia="zh-TW"/>
        </w:rPr>
      </w:pPr>
      <w:proofErr w:type="gramStart"/>
      <w:r w:rsidRPr="00583E70">
        <w:rPr>
          <w:rFonts w:ascii="Calibri" w:eastAsia="Times New Roman" w:hAnsi="Calibri" w:cs="Calibri"/>
          <w:b/>
          <w:bCs/>
          <w:szCs w:val="22"/>
          <w:lang w:eastAsia="zh-TW"/>
        </w:rPr>
        <w:t>WORLD WIDE</w:t>
      </w:r>
      <w:proofErr w:type="gramEnd"/>
      <w:r w:rsidRPr="00583E70">
        <w:rPr>
          <w:rFonts w:ascii="Calibri" w:eastAsia="Times New Roman" w:hAnsi="Calibri" w:cs="Calibri"/>
          <w:b/>
          <w:bCs/>
          <w:szCs w:val="22"/>
          <w:lang w:eastAsia="zh-TW"/>
        </w:rPr>
        <w:t xml:space="preserve"> FUND FOR NATURE (WWF)</w:t>
      </w:r>
    </w:p>
    <w:p w14:paraId="01060F11" w14:textId="77777777" w:rsidR="005179F3" w:rsidRPr="00583E70" w:rsidRDefault="005179F3" w:rsidP="0040002E">
      <w:pPr>
        <w:spacing w:after="0"/>
        <w:jc w:val="left"/>
        <w:rPr>
          <w:rFonts w:ascii="Calibri" w:hAnsi="Calibri" w:cs="Calibri"/>
          <w:szCs w:val="22"/>
          <w:lang w:eastAsia="zh-TW"/>
        </w:rPr>
      </w:pPr>
    </w:p>
    <w:p w14:paraId="607CAE74" w14:textId="77777777" w:rsidR="005179F3" w:rsidRPr="00583E70" w:rsidRDefault="005179F3" w:rsidP="0040002E">
      <w:pPr>
        <w:spacing w:after="0"/>
        <w:jc w:val="left"/>
        <w:rPr>
          <w:rFonts w:ascii="Calibri" w:eastAsia="Times New Roman" w:hAnsi="Calibri" w:cs="Calibri"/>
          <w:b/>
          <w:bCs/>
          <w:szCs w:val="22"/>
          <w:lang w:eastAsia="zh-TW"/>
          <w14:ligatures w14:val="standardContextual"/>
        </w:rPr>
      </w:pPr>
      <w:r w:rsidRPr="00583E70">
        <w:rPr>
          <w:rFonts w:ascii="Calibri" w:eastAsia="Times New Roman" w:hAnsi="Calibri" w:cs="Calibri"/>
          <w:b/>
          <w:bCs/>
          <w:szCs w:val="22"/>
          <w:lang w:eastAsia="zh-TW"/>
          <w14:ligatures w14:val="standardContextual"/>
        </w:rPr>
        <w:lastRenderedPageBreak/>
        <w:t>Shuhei Uematsu</w:t>
      </w:r>
    </w:p>
    <w:p w14:paraId="2A3D8996" w14:textId="77777777" w:rsidR="005179F3" w:rsidRPr="00583E70" w:rsidRDefault="005179F3" w:rsidP="0040002E">
      <w:pPr>
        <w:spacing w:after="0"/>
        <w:jc w:val="left"/>
        <w:rPr>
          <w:rFonts w:ascii="Calibri" w:eastAsia="Times New Roman" w:hAnsi="Calibri" w:cs="Calibri"/>
          <w:szCs w:val="22"/>
          <w:lang w:eastAsia="zh-TW"/>
          <w14:ligatures w14:val="standardContextual"/>
        </w:rPr>
      </w:pPr>
      <w:proofErr w:type="gramStart"/>
      <w:r w:rsidRPr="00583E70">
        <w:rPr>
          <w:rFonts w:ascii="Calibri" w:eastAsia="Times New Roman" w:hAnsi="Calibri" w:cs="Calibri"/>
          <w:szCs w:val="22"/>
          <w:lang w:eastAsia="zh-TW"/>
          <w14:ligatures w14:val="standardContextual"/>
        </w:rPr>
        <w:t>World Wide</w:t>
      </w:r>
      <w:proofErr w:type="gramEnd"/>
      <w:r w:rsidRPr="00583E70">
        <w:rPr>
          <w:rFonts w:ascii="Calibri" w:eastAsia="Times New Roman" w:hAnsi="Calibri" w:cs="Calibri"/>
          <w:szCs w:val="22"/>
          <w:lang w:eastAsia="zh-TW"/>
          <w14:ligatures w14:val="standardContextual"/>
        </w:rPr>
        <w:t xml:space="preserve"> Fund for Nature (WWF)</w:t>
      </w:r>
    </w:p>
    <w:p w14:paraId="15D3FE96" w14:textId="77777777" w:rsidR="005179F3" w:rsidRPr="00583E70" w:rsidRDefault="005179F3" w:rsidP="0040002E">
      <w:pPr>
        <w:spacing w:after="0"/>
        <w:jc w:val="left"/>
        <w:rPr>
          <w:rFonts w:ascii="Calibri" w:eastAsia="Times New Roman" w:hAnsi="Calibri" w:cs="Calibri"/>
          <w:szCs w:val="22"/>
          <w:lang w:eastAsia="zh-TW"/>
          <w14:ligatures w14:val="standardContextual"/>
        </w:rPr>
      </w:pPr>
      <w:r w:rsidRPr="00583E70">
        <w:rPr>
          <w:rFonts w:ascii="Calibri" w:eastAsia="Times New Roman" w:hAnsi="Calibri" w:cs="Calibri"/>
          <w:szCs w:val="22"/>
          <w:lang w:eastAsia="zh-TW"/>
          <w14:ligatures w14:val="standardContextual"/>
        </w:rPr>
        <w:t xml:space="preserve">Manager of Anti-IUU Fishery Project &amp; Manager of Fisheries Resources Management Oceans and Seafood Group </w:t>
      </w:r>
    </w:p>
    <w:p w14:paraId="00DA71B9" w14:textId="77777777" w:rsidR="005179F3" w:rsidRPr="00583E70" w:rsidRDefault="005179F3" w:rsidP="0040002E">
      <w:pPr>
        <w:spacing w:after="0"/>
        <w:jc w:val="left"/>
        <w:rPr>
          <w:rFonts w:ascii="Calibri" w:eastAsia="Times New Roman" w:hAnsi="Calibri" w:cs="Calibri"/>
          <w:szCs w:val="22"/>
          <w:lang w:eastAsia="zh-TW"/>
          <w14:ligatures w14:val="standardContextual"/>
        </w:rPr>
      </w:pPr>
      <w:hyperlink r:id="rId22" w:history="1">
        <w:r w:rsidRPr="00583E70">
          <w:rPr>
            <w:rFonts w:ascii="Calibri" w:eastAsia="Times New Roman" w:hAnsi="Calibri" w:cs="Calibri"/>
            <w:color w:val="0000FF"/>
            <w:szCs w:val="22"/>
            <w:u w:val="single"/>
            <w:lang w:eastAsia="zh-TW"/>
            <w14:ligatures w14:val="standardContextual"/>
          </w:rPr>
          <w:t>uematsu@wwf.or.jp</w:t>
        </w:r>
      </w:hyperlink>
    </w:p>
    <w:p w14:paraId="574986A5" w14:textId="77777777" w:rsidR="005179F3" w:rsidRPr="00583E70" w:rsidRDefault="005179F3" w:rsidP="0040002E">
      <w:pPr>
        <w:spacing w:after="0"/>
        <w:jc w:val="left"/>
        <w:rPr>
          <w:rFonts w:ascii="Calibri" w:hAnsi="Calibri" w:cs="Calibri"/>
          <w:szCs w:val="22"/>
          <w:lang w:eastAsia="zh-TW"/>
        </w:rPr>
      </w:pPr>
    </w:p>
    <w:p w14:paraId="3ABF49E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WCPFC SECRETARIAT</w:t>
      </w:r>
    </w:p>
    <w:p w14:paraId="5781E4D3" w14:textId="77777777" w:rsidR="005179F3" w:rsidRPr="00583E70" w:rsidRDefault="005179F3" w:rsidP="0040002E">
      <w:pPr>
        <w:spacing w:after="0"/>
        <w:jc w:val="left"/>
        <w:rPr>
          <w:rFonts w:ascii="Calibri" w:hAnsi="Calibri" w:cs="Calibri"/>
          <w:szCs w:val="22"/>
          <w:lang w:eastAsia="zh-TW"/>
        </w:rPr>
      </w:pPr>
    </w:p>
    <w:p w14:paraId="2D345350"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Aaron Nighswander</w:t>
      </w:r>
    </w:p>
    <w:p w14:paraId="4B6CE3A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2B6745D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Finance and Administration Manager</w:t>
      </w:r>
    </w:p>
    <w:p w14:paraId="33EFAC8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aaron.nighswander@wcpfc.int</w:t>
      </w:r>
    </w:p>
    <w:p w14:paraId="0CBA0226" w14:textId="77777777" w:rsidR="005179F3" w:rsidRPr="00583E70" w:rsidRDefault="005179F3" w:rsidP="0040002E">
      <w:pPr>
        <w:spacing w:after="0"/>
        <w:jc w:val="left"/>
        <w:rPr>
          <w:rFonts w:ascii="Calibri" w:hAnsi="Calibri" w:cs="Calibri"/>
          <w:szCs w:val="22"/>
          <w:lang w:eastAsia="zh-TW"/>
        </w:rPr>
      </w:pPr>
    </w:p>
    <w:p w14:paraId="56F1162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Eidre Sharp</w:t>
      </w:r>
    </w:p>
    <w:p w14:paraId="79EB2E9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4E67CDB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Assistant Compliance Manager</w:t>
      </w:r>
    </w:p>
    <w:p w14:paraId="7F4CDF5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Eidre.Sharp@wcpfc.int</w:t>
      </w:r>
    </w:p>
    <w:p w14:paraId="43210D55" w14:textId="77777777" w:rsidR="005179F3" w:rsidRPr="00583E70" w:rsidRDefault="005179F3" w:rsidP="0040002E">
      <w:pPr>
        <w:spacing w:after="0"/>
        <w:jc w:val="left"/>
        <w:rPr>
          <w:rFonts w:ascii="Calibri" w:hAnsi="Calibri" w:cs="Calibri"/>
          <w:szCs w:val="22"/>
          <w:lang w:eastAsia="zh-TW"/>
        </w:rPr>
      </w:pPr>
    </w:p>
    <w:p w14:paraId="6609521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Elaine G. Garvilles</w:t>
      </w:r>
    </w:p>
    <w:p w14:paraId="0EA0136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2E1438D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 xml:space="preserve">Assistant Science Manager </w:t>
      </w:r>
    </w:p>
    <w:p w14:paraId="58D590A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Elaine.Garvilles@wcpfc.int</w:t>
      </w:r>
    </w:p>
    <w:p w14:paraId="141C57BA" w14:textId="77777777" w:rsidR="005179F3" w:rsidRPr="00583E70" w:rsidRDefault="005179F3" w:rsidP="0040002E">
      <w:pPr>
        <w:spacing w:after="0"/>
        <w:jc w:val="left"/>
        <w:rPr>
          <w:rFonts w:ascii="Calibri" w:hAnsi="Calibri" w:cs="Calibri"/>
          <w:szCs w:val="22"/>
          <w:lang w:eastAsia="zh-TW"/>
        </w:rPr>
      </w:pPr>
    </w:p>
    <w:p w14:paraId="1E5E3F5B"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Lara Manarangi-Trott</w:t>
      </w:r>
    </w:p>
    <w:p w14:paraId="20B1562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4E431D0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Compliance Manager</w:t>
      </w:r>
    </w:p>
    <w:p w14:paraId="7FBDE0A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Lara.Manarangi-Trott@wcpfc.int</w:t>
      </w:r>
    </w:p>
    <w:p w14:paraId="326110BC" w14:textId="77777777" w:rsidR="005179F3" w:rsidRPr="00583E70" w:rsidRDefault="005179F3" w:rsidP="0040002E">
      <w:pPr>
        <w:spacing w:after="0"/>
        <w:jc w:val="left"/>
        <w:rPr>
          <w:rFonts w:ascii="Calibri" w:hAnsi="Calibri" w:cs="Calibri"/>
          <w:szCs w:val="22"/>
          <w:lang w:eastAsia="zh-TW"/>
        </w:rPr>
      </w:pPr>
    </w:p>
    <w:p w14:paraId="50CBC5A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Lucille Martinez</w:t>
      </w:r>
    </w:p>
    <w:p w14:paraId="346A6AD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71918568"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Administrative Officer</w:t>
      </w:r>
    </w:p>
    <w:p w14:paraId="76B7D5A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lucille.martinez@wcpfc.int</w:t>
      </w:r>
    </w:p>
    <w:p w14:paraId="058D2119" w14:textId="77777777" w:rsidR="005179F3" w:rsidRPr="00583E70" w:rsidRDefault="005179F3" w:rsidP="0040002E">
      <w:pPr>
        <w:spacing w:after="0"/>
        <w:jc w:val="left"/>
        <w:rPr>
          <w:rFonts w:ascii="Calibri" w:hAnsi="Calibri" w:cs="Calibri"/>
          <w:szCs w:val="22"/>
          <w:lang w:eastAsia="zh-TW"/>
        </w:rPr>
      </w:pPr>
    </w:p>
    <w:p w14:paraId="123B6811"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Rhea Moss-Christian</w:t>
      </w:r>
    </w:p>
    <w:p w14:paraId="0C141F8F"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7B0B5A15"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Executive Director</w:t>
      </w:r>
    </w:p>
    <w:p w14:paraId="7D8BCD1D"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rhea.moss-christian@wcpfc.int</w:t>
      </w:r>
    </w:p>
    <w:p w14:paraId="7748CA8B" w14:textId="77777777" w:rsidR="005179F3" w:rsidRPr="00583E70" w:rsidRDefault="005179F3" w:rsidP="0040002E">
      <w:pPr>
        <w:spacing w:after="0"/>
        <w:jc w:val="left"/>
        <w:rPr>
          <w:rFonts w:ascii="Calibri" w:hAnsi="Calibri" w:cs="Calibri"/>
          <w:szCs w:val="22"/>
          <w:lang w:eastAsia="zh-TW"/>
        </w:rPr>
      </w:pPr>
    </w:p>
    <w:p w14:paraId="3E8F1DD3"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Samuel T. Rikin</w:t>
      </w:r>
    </w:p>
    <w:p w14:paraId="1377EDB7"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7AE7329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IT Officer</w:t>
      </w:r>
    </w:p>
    <w:p w14:paraId="128C8BAC"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samuel.rikin@wcpfc.int</w:t>
      </w:r>
    </w:p>
    <w:p w14:paraId="34D6FD9B" w14:textId="77777777" w:rsidR="005179F3" w:rsidRPr="00583E70" w:rsidRDefault="005179F3" w:rsidP="0040002E">
      <w:pPr>
        <w:spacing w:after="0"/>
        <w:jc w:val="left"/>
        <w:rPr>
          <w:rFonts w:ascii="Calibri" w:hAnsi="Calibri" w:cs="Calibri"/>
          <w:szCs w:val="22"/>
          <w:lang w:eastAsia="zh-TW"/>
        </w:rPr>
      </w:pPr>
    </w:p>
    <w:p w14:paraId="36CBFF06"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SungKwon Soh</w:t>
      </w:r>
    </w:p>
    <w:p w14:paraId="4B03493E"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581DB4F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Science Manager</w:t>
      </w:r>
    </w:p>
    <w:p w14:paraId="06B4B26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sungkwon.soh@wcpfc.int</w:t>
      </w:r>
    </w:p>
    <w:p w14:paraId="5D2D4CF2" w14:textId="77777777" w:rsidR="005179F3" w:rsidRPr="00583E70" w:rsidRDefault="005179F3" w:rsidP="0040002E">
      <w:pPr>
        <w:spacing w:after="0"/>
        <w:jc w:val="left"/>
        <w:rPr>
          <w:rFonts w:ascii="Calibri" w:hAnsi="Calibri" w:cs="Calibri"/>
          <w:szCs w:val="22"/>
          <w:lang w:eastAsia="zh-TW"/>
        </w:rPr>
      </w:pPr>
    </w:p>
    <w:p w14:paraId="2DEDC1D9"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b/>
          <w:bCs/>
          <w:szCs w:val="22"/>
          <w:lang w:eastAsia="zh-TW"/>
        </w:rPr>
        <w:t>Tim Jones</w:t>
      </w:r>
    </w:p>
    <w:p w14:paraId="153264D2"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Western and Central Pacific Fisheries Commission (WCPFC)</w:t>
      </w:r>
    </w:p>
    <w:p w14:paraId="49528E9A"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szCs w:val="22"/>
          <w:lang w:eastAsia="zh-TW"/>
        </w:rPr>
        <w:t>IT Manager</w:t>
      </w:r>
    </w:p>
    <w:p w14:paraId="7F357A44" w14:textId="77777777" w:rsidR="005179F3" w:rsidRPr="00583E70" w:rsidRDefault="005179F3" w:rsidP="0040002E">
      <w:pPr>
        <w:spacing w:after="0"/>
        <w:jc w:val="left"/>
        <w:rPr>
          <w:rFonts w:ascii="Calibri" w:hAnsi="Calibri" w:cs="Calibri"/>
          <w:szCs w:val="22"/>
          <w:lang w:eastAsia="zh-TW"/>
        </w:rPr>
      </w:pPr>
      <w:r w:rsidRPr="00583E70">
        <w:rPr>
          <w:rFonts w:ascii="Calibri" w:eastAsia="Times New Roman" w:hAnsi="Calibri" w:cs="Calibri"/>
          <w:color w:val="0563C1"/>
          <w:szCs w:val="22"/>
          <w:u w:val="single"/>
          <w:lang w:eastAsia="zh-TW"/>
        </w:rPr>
        <w:t>tim.jones@wcpfc.int</w:t>
      </w:r>
    </w:p>
    <w:bookmarkEnd w:id="65"/>
    <w:p w14:paraId="41A0781E" w14:textId="77777777" w:rsidR="005179F3" w:rsidRPr="00583E70" w:rsidRDefault="005179F3" w:rsidP="0040002E">
      <w:pPr>
        <w:spacing w:after="0"/>
        <w:jc w:val="left"/>
        <w:rPr>
          <w:rFonts w:ascii="Calibri" w:hAnsi="Calibri" w:cs="Calibri"/>
          <w:szCs w:val="22"/>
          <w:lang w:eastAsia="zh-TW"/>
        </w:rPr>
      </w:pPr>
    </w:p>
    <w:p w14:paraId="442CE2A7" w14:textId="77777777" w:rsidR="005179F3" w:rsidRPr="00583E70" w:rsidRDefault="005179F3" w:rsidP="0040002E">
      <w:pPr>
        <w:adjustRightInd w:val="0"/>
        <w:snapToGrid w:val="0"/>
        <w:spacing w:after="0"/>
        <w:rPr>
          <w:rFonts w:ascii="Calibri" w:hAnsi="Calibri" w:cs="Calibri"/>
          <w:szCs w:val="22"/>
        </w:rPr>
      </w:pPr>
    </w:p>
    <w:p w14:paraId="08FFECA6" w14:textId="77777777" w:rsidR="005179F3" w:rsidRPr="00583E70" w:rsidRDefault="005179F3" w:rsidP="0040002E">
      <w:pPr>
        <w:adjustRightInd w:val="0"/>
        <w:snapToGrid w:val="0"/>
        <w:spacing w:after="0"/>
        <w:rPr>
          <w:rFonts w:ascii="Calibri" w:hAnsi="Calibri" w:cs="Calibri"/>
          <w:szCs w:val="22"/>
        </w:rPr>
      </w:pPr>
    </w:p>
    <w:p w14:paraId="5D2656D2" w14:textId="77777777" w:rsidR="005179F3" w:rsidRPr="00583E70" w:rsidRDefault="005179F3" w:rsidP="0040002E">
      <w:pPr>
        <w:adjustRightInd w:val="0"/>
        <w:snapToGrid w:val="0"/>
        <w:spacing w:after="0"/>
        <w:rPr>
          <w:rFonts w:ascii="Calibri" w:hAnsi="Calibri" w:cs="Calibri"/>
        </w:rPr>
      </w:pPr>
    </w:p>
    <w:p w14:paraId="22DDB12C" w14:textId="77777777" w:rsidR="005179F3" w:rsidRPr="00583E70" w:rsidRDefault="005179F3" w:rsidP="0040002E">
      <w:pPr>
        <w:adjustRightInd w:val="0"/>
        <w:snapToGrid w:val="0"/>
        <w:spacing w:after="0"/>
        <w:rPr>
          <w:rFonts w:ascii="Calibri" w:hAnsi="Calibri" w:cs="Calibri"/>
        </w:rPr>
      </w:pPr>
    </w:p>
    <w:p w14:paraId="2DE2BAA1" w14:textId="77777777" w:rsidR="005179F3" w:rsidRPr="00583E70" w:rsidRDefault="005179F3" w:rsidP="0040002E">
      <w:pPr>
        <w:adjustRightInd w:val="0"/>
        <w:snapToGrid w:val="0"/>
        <w:spacing w:after="0"/>
        <w:rPr>
          <w:rFonts w:ascii="Calibri" w:hAnsi="Calibri" w:cs="Calibri"/>
        </w:rPr>
        <w:sectPr w:rsidR="005179F3" w:rsidRPr="00583E70" w:rsidSect="00644C33">
          <w:type w:val="continuous"/>
          <w:pgSz w:w="12240" w:h="15840" w:code="1"/>
          <w:pgMar w:top="1440" w:right="1440" w:bottom="1440" w:left="1440" w:header="720" w:footer="432" w:gutter="0"/>
          <w:cols w:num="2" w:space="720"/>
          <w:docGrid w:linePitch="370"/>
        </w:sectPr>
      </w:pPr>
    </w:p>
    <w:p w14:paraId="6E1E7D90" w14:textId="77777777" w:rsidR="005179F3" w:rsidRPr="00583E70" w:rsidRDefault="005179F3" w:rsidP="0040002E">
      <w:pPr>
        <w:adjustRightInd w:val="0"/>
        <w:snapToGrid w:val="0"/>
        <w:spacing w:after="0"/>
        <w:rPr>
          <w:rFonts w:ascii="Calibri" w:hAnsi="Calibri" w:cs="Calibri"/>
        </w:rPr>
      </w:pPr>
    </w:p>
    <w:p w14:paraId="22C3FDAB" w14:textId="77777777" w:rsidR="005179F3" w:rsidRPr="00583E70" w:rsidRDefault="005179F3" w:rsidP="0040002E">
      <w:pPr>
        <w:spacing w:after="0"/>
        <w:jc w:val="left"/>
        <w:rPr>
          <w:rFonts w:ascii="Calibri" w:eastAsia="MS Mincho" w:hAnsi="Calibri" w:cs="Calibri"/>
          <w:b/>
          <w:color w:val="202020"/>
        </w:rPr>
      </w:pPr>
      <w:r w:rsidRPr="00583E70">
        <w:rPr>
          <w:rFonts w:ascii="Calibri" w:eastAsia="MS Mincho" w:hAnsi="Calibri" w:cs="Calibri"/>
          <w:b/>
          <w:color w:val="202020"/>
        </w:rPr>
        <w:br w:type="page"/>
      </w:r>
    </w:p>
    <w:p w14:paraId="53E74271"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B</w:t>
      </w:r>
    </w:p>
    <w:p w14:paraId="69ECC12A" w14:textId="77777777" w:rsidR="005179F3" w:rsidRPr="00583E70" w:rsidRDefault="005179F3" w:rsidP="0040002E">
      <w:pPr>
        <w:adjustRightInd w:val="0"/>
        <w:snapToGrid w:val="0"/>
        <w:spacing w:after="0"/>
        <w:ind w:right="10"/>
        <w:jc w:val="center"/>
        <w:rPr>
          <w:rFonts w:ascii="Calibri" w:eastAsia="MS Mincho" w:hAnsi="Calibri" w:cs="Calibri"/>
          <w:b/>
          <w:color w:val="202020"/>
        </w:rPr>
      </w:pPr>
      <w:bookmarkStart w:id="66" w:name="_Hlk129774177"/>
      <w:bookmarkEnd w:id="66"/>
      <w:r w:rsidRPr="00583E70">
        <w:rPr>
          <w:rFonts w:ascii="Calibri" w:eastAsia="MS Mincho" w:hAnsi="Calibri" w:cs="Calibri"/>
          <w:b/>
          <w:color w:val="202020"/>
        </w:rPr>
        <w:t xml:space="preserve">JOINT IATTC AND WCPFC-NC WORKING GROUP MEETING ON THE </w:t>
      </w:r>
    </w:p>
    <w:p w14:paraId="3ABB597A"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color w:val="202020"/>
        </w:rPr>
        <w:t>MANAGEMENT OF PACIFIC BLUEFIN TUNA</w:t>
      </w:r>
    </w:p>
    <w:p w14:paraId="40646268"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rPr>
        <w:t>NINTH SESSION (JWG-09)</w:t>
      </w:r>
    </w:p>
    <w:p w14:paraId="661FF563" w14:textId="77777777" w:rsidR="005179F3" w:rsidRPr="00583E70" w:rsidRDefault="005179F3" w:rsidP="0040002E">
      <w:pPr>
        <w:adjustRightInd w:val="0"/>
        <w:snapToGrid w:val="0"/>
        <w:spacing w:after="0"/>
        <w:ind w:right="10"/>
        <w:jc w:val="center"/>
        <w:rPr>
          <w:rFonts w:ascii="Calibri" w:eastAsia="MS Mincho" w:hAnsi="Calibri" w:cs="Calibri"/>
        </w:rPr>
      </w:pPr>
    </w:p>
    <w:p w14:paraId="7315CD59"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rPr>
        <w:t>Kushiro, Japan (Hybrid)</w:t>
      </w:r>
    </w:p>
    <w:p w14:paraId="2673CF3D" w14:textId="77777777" w:rsidR="005179F3" w:rsidRPr="00583E70" w:rsidRDefault="005179F3" w:rsidP="0040002E">
      <w:pPr>
        <w:adjustRightInd w:val="0"/>
        <w:snapToGrid w:val="0"/>
        <w:spacing w:after="0"/>
        <w:ind w:right="10"/>
        <w:jc w:val="center"/>
        <w:rPr>
          <w:rFonts w:ascii="Calibri" w:eastAsia="MS Mincho" w:hAnsi="Calibri" w:cs="Calibri"/>
          <w:color w:val="1F1F1F"/>
        </w:rPr>
      </w:pPr>
      <w:r w:rsidRPr="00583E70">
        <w:rPr>
          <w:rFonts w:ascii="Calibri" w:eastAsia="MS Mincho" w:hAnsi="Calibri" w:cs="Calibri"/>
          <w:color w:val="1F1F1F"/>
        </w:rPr>
        <w:t>10 – 13 July 2024</w:t>
      </w:r>
    </w:p>
    <w:tbl>
      <w:tblPr>
        <w:tblStyle w:val="1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521ADCBF" w14:textId="77777777" w:rsidTr="00C02B95">
        <w:tc>
          <w:tcPr>
            <w:tcW w:w="9360" w:type="dxa"/>
          </w:tcPr>
          <w:p w14:paraId="43E20D09" w14:textId="77777777" w:rsidR="005179F3" w:rsidRPr="00583E70" w:rsidRDefault="005179F3" w:rsidP="0040002E">
            <w:pPr>
              <w:adjustRightInd w:val="0"/>
              <w:snapToGrid w:val="0"/>
              <w:spacing w:after="0"/>
              <w:ind w:right="10"/>
              <w:jc w:val="center"/>
              <w:rPr>
                <w:rFonts w:ascii="Calibri" w:hAnsi="Calibri" w:cs="Calibri"/>
                <w:color w:val="1F1F1F"/>
                <w14:ligatures w14:val="standardContextual"/>
              </w:rPr>
            </w:pPr>
            <w:r w:rsidRPr="00583E70">
              <w:rPr>
                <w:rFonts w:ascii="Calibri" w:hAnsi="Calibri" w:cs="Calibri"/>
                <w:b/>
                <w14:ligatures w14:val="standardContextual"/>
              </w:rPr>
              <w:t>AGENDA</w:t>
            </w:r>
          </w:p>
        </w:tc>
      </w:tr>
    </w:tbl>
    <w:p w14:paraId="6B937A5A" w14:textId="77777777" w:rsidR="005179F3" w:rsidRPr="00583E70" w:rsidRDefault="005179F3" w:rsidP="0040002E">
      <w:pPr>
        <w:adjustRightInd w:val="0"/>
        <w:snapToGrid w:val="0"/>
        <w:spacing w:after="0"/>
        <w:rPr>
          <w:rFonts w:ascii="Calibri" w:eastAsia="MS Mincho" w:hAnsi="Calibri" w:cs="Calibri"/>
        </w:rPr>
      </w:pPr>
    </w:p>
    <w:p w14:paraId="13C9CF46" w14:textId="77777777" w:rsidR="005179F3" w:rsidRPr="00583E70" w:rsidRDefault="005179F3" w:rsidP="0040002E">
      <w:pPr>
        <w:adjustRightInd w:val="0"/>
        <w:snapToGrid w:val="0"/>
        <w:spacing w:after="0"/>
        <w:rPr>
          <w:rFonts w:ascii="Calibri" w:eastAsia="MS Mincho" w:hAnsi="Calibri" w:cs="Calibri"/>
        </w:rPr>
      </w:pPr>
    </w:p>
    <w:p w14:paraId="40217E95"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Opening</w:t>
      </w:r>
      <w:r w:rsidRPr="00583E70">
        <w:rPr>
          <w:rFonts w:ascii="Calibri" w:eastAsia="MS Mincho" w:hAnsi="Calibri" w:cs="Calibri"/>
          <w:b/>
          <w:color w:val="202020"/>
        </w:rPr>
        <w:t xml:space="preserve"> of the meeting</w:t>
      </w:r>
    </w:p>
    <w:p w14:paraId="6001DEE9"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42D1871B"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Adoption</w:t>
      </w:r>
      <w:r w:rsidRPr="00583E70">
        <w:rPr>
          <w:rFonts w:ascii="Calibri" w:eastAsia="MS Mincho" w:hAnsi="Calibri" w:cs="Calibri"/>
          <w:b/>
          <w:color w:val="202020"/>
        </w:rPr>
        <w:t xml:space="preserve"> of Agenda and Meeting Procedures</w:t>
      </w:r>
    </w:p>
    <w:p w14:paraId="7B38F750"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5374B677"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Scientific</w:t>
      </w:r>
      <w:r w:rsidRPr="00583E70">
        <w:rPr>
          <w:rFonts w:ascii="Calibri" w:eastAsia="MS Mincho" w:hAnsi="Calibri" w:cs="Calibri"/>
          <w:b/>
          <w:color w:val="202020"/>
        </w:rPr>
        <w:t xml:space="preserve"> Information on Pacific Bluefin Tuna</w:t>
      </w:r>
    </w:p>
    <w:p w14:paraId="3F88DD8E" w14:textId="77777777" w:rsidR="005179F3" w:rsidRPr="00583E70" w:rsidRDefault="005179F3" w:rsidP="0040002E">
      <w:pPr>
        <w:numPr>
          <w:ilvl w:val="1"/>
          <w:numId w:val="11"/>
        </w:numPr>
        <w:adjustRightInd w:val="0"/>
        <w:snapToGrid w:val="0"/>
        <w:spacing w:after="0"/>
        <w:rPr>
          <w:rFonts w:ascii="Calibri" w:eastAsia="MS Mincho" w:hAnsi="Calibri" w:cs="Calibri"/>
          <w:color w:val="202020"/>
        </w:rPr>
      </w:pPr>
      <w:r w:rsidRPr="00583E70">
        <w:rPr>
          <w:rFonts w:ascii="Calibri" w:eastAsia="MS Mincho" w:hAnsi="Calibri" w:cs="Calibri"/>
          <w:color w:val="202020"/>
        </w:rPr>
        <w:t>Updates on the stock status of Pacific bluefin tuna</w:t>
      </w:r>
    </w:p>
    <w:p w14:paraId="00A860C3" w14:textId="77777777" w:rsidR="005179F3" w:rsidRPr="00583E70" w:rsidRDefault="005179F3" w:rsidP="0040002E">
      <w:pPr>
        <w:numPr>
          <w:ilvl w:val="1"/>
          <w:numId w:val="11"/>
        </w:numPr>
        <w:adjustRightInd w:val="0"/>
        <w:snapToGrid w:val="0"/>
        <w:spacing w:after="0"/>
        <w:rPr>
          <w:rFonts w:ascii="Calibri" w:eastAsia="MS Mincho" w:hAnsi="Calibri" w:cs="Calibri"/>
        </w:rPr>
      </w:pPr>
      <w:r w:rsidRPr="00583E70">
        <w:rPr>
          <w:rFonts w:ascii="Calibri" w:eastAsia="MS Mincho" w:hAnsi="Calibri" w:cs="Calibri"/>
          <w:color w:val="202020"/>
        </w:rPr>
        <w:t>Reports from WCPFC-Scientific Committee (SC) and IATTC-Scientific Advisory Committee (SAC)</w:t>
      </w:r>
    </w:p>
    <w:p w14:paraId="5694D9F4"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277A3990"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202020"/>
        </w:rPr>
        <w:t>Reports on the implementation of Pacific bluefin tuna measures</w:t>
      </w:r>
    </w:p>
    <w:p w14:paraId="16FF190A"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5370524C"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Review</w:t>
      </w:r>
      <w:r w:rsidRPr="00583E70">
        <w:rPr>
          <w:rFonts w:ascii="Calibri" w:eastAsia="MS Mincho" w:hAnsi="Calibri" w:cs="Calibri"/>
          <w:b/>
          <w:color w:val="202020"/>
        </w:rPr>
        <w:t xml:space="preserve"> of Conservation and Management Measures for Pacific Bluefin Tuna</w:t>
      </w:r>
    </w:p>
    <w:p w14:paraId="17121A42"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2C8617FD"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Catch Documentation Scheme</w:t>
      </w:r>
    </w:p>
    <w:p w14:paraId="2F531FB9" w14:textId="77777777" w:rsidR="005179F3" w:rsidRPr="00583E70" w:rsidRDefault="005179F3" w:rsidP="0040002E">
      <w:pPr>
        <w:numPr>
          <w:ilvl w:val="1"/>
          <w:numId w:val="11"/>
        </w:numPr>
        <w:adjustRightInd w:val="0"/>
        <w:snapToGrid w:val="0"/>
        <w:spacing w:after="0"/>
        <w:rPr>
          <w:rFonts w:ascii="Calibri" w:eastAsia="MS Mincho" w:hAnsi="Calibri" w:cs="Calibri"/>
          <w:color w:val="202020"/>
        </w:rPr>
      </w:pPr>
      <w:r w:rsidRPr="00583E70">
        <w:rPr>
          <w:rFonts w:ascii="Calibri" w:eastAsia="MS Mincho" w:hAnsi="Calibri" w:cs="Calibri"/>
          <w:color w:val="202020"/>
        </w:rPr>
        <w:t>CDS</w:t>
      </w:r>
    </w:p>
    <w:p w14:paraId="22F4DBBE" w14:textId="77777777" w:rsidR="005179F3" w:rsidRPr="00583E70" w:rsidRDefault="005179F3" w:rsidP="0040002E">
      <w:pPr>
        <w:numPr>
          <w:ilvl w:val="1"/>
          <w:numId w:val="11"/>
        </w:numPr>
        <w:adjustRightInd w:val="0"/>
        <w:snapToGrid w:val="0"/>
        <w:spacing w:after="0"/>
        <w:rPr>
          <w:rFonts w:ascii="Calibri" w:eastAsia="MS Mincho" w:hAnsi="Calibri" w:cs="Calibri"/>
        </w:rPr>
      </w:pPr>
      <w:r w:rsidRPr="00583E70">
        <w:rPr>
          <w:rFonts w:ascii="Calibri" w:eastAsia="MS Mincho" w:hAnsi="Calibri" w:cs="Calibri"/>
          <w:color w:val="202020"/>
        </w:rPr>
        <w:t>Other MCS measures</w:t>
      </w:r>
    </w:p>
    <w:p w14:paraId="269ED234"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35F2E7FD"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Development of Long-Term Harvest Strategy</w:t>
      </w:r>
    </w:p>
    <w:p w14:paraId="42BA993F" w14:textId="77777777" w:rsidR="005179F3" w:rsidRPr="00583E70" w:rsidRDefault="005179F3" w:rsidP="0040002E">
      <w:pPr>
        <w:numPr>
          <w:ilvl w:val="1"/>
          <w:numId w:val="11"/>
        </w:numPr>
        <w:adjustRightInd w:val="0"/>
        <w:snapToGrid w:val="0"/>
        <w:spacing w:after="0"/>
        <w:rPr>
          <w:rFonts w:ascii="Calibri" w:eastAsia="MS Mincho" w:hAnsi="Calibri" w:cs="Calibri"/>
        </w:rPr>
      </w:pPr>
      <w:r w:rsidRPr="00583E70">
        <w:rPr>
          <w:rFonts w:ascii="Calibri" w:eastAsia="MS Mincho" w:hAnsi="Calibri" w:cs="Calibri"/>
          <w:color w:val="202020"/>
        </w:rPr>
        <w:t>Progress and issues related to developing Management Strategy Evaluation</w:t>
      </w:r>
    </w:p>
    <w:p w14:paraId="0B95D28B" w14:textId="77777777" w:rsidR="005179F3" w:rsidRPr="00583E70" w:rsidRDefault="005179F3" w:rsidP="0040002E">
      <w:pPr>
        <w:numPr>
          <w:ilvl w:val="1"/>
          <w:numId w:val="11"/>
        </w:numPr>
        <w:adjustRightInd w:val="0"/>
        <w:snapToGrid w:val="0"/>
        <w:spacing w:after="0"/>
        <w:rPr>
          <w:rFonts w:ascii="Calibri" w:eastAsia="MS Mincho" w:hAnsi="Calibri" w:cs="Calibri"/>
        </w:rPr>
      </w:pPr>
      <w:r w:rsidRPr="00583E70">
        <w:rPr>
          <w:rFonts w:ascii="Calibri" w:eastAsia="MS Mincho" w:hAnsi="Calibri" w:cs="Calibri"/>
          <w:color w:val="202020"/>
        </w:rPr>
        <w:t>Review of Interim Harvest Strategy</w:t>
      </w:r>
    </w:p>
    <w:p w14:paraId="0DBACB02" w14:textId="77777777" w:rsidR="005179F3" w:rsidRPr="00583E70" w:rsidRDefault="005179F3" w:rsidP="0040002E">
      <w:pPr>
        <w:numPr>
          <w:ilvl w:val="1"/>
          <w:numId w:val="11"/>
        </w:numPr>
        <w:adjustRightInd w:val="0"/>
        <w:snapToGrid w:val="0"/>
        <w:spacing w:after="0"/>
        <w:rPr>
          <w:rFonts w:ascii="Calibri" w:eastAsia="MS Mincho" w:hAnsi="Calibri" w:cs="Calibri"/>
        </w:rPr>
      </w:pPr>
      <w:r w:rsidRPr="00583E70">
        <w:rPr>
          <w:rFonts w:ascii="Calibri" w:eastAsia="MS Mincho" w:hAnsi="Calibri" w:cs="Calibri"/>
          <w:color w:val="202020"/>
        </w:rPr>
        <w:t>Work Plan for Development of a Long-term Harvest Strategy for PBF (including MSE)</w:t>
      </w:r>
    </w:p>
    <w:p w14:paraId="520ABB28"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00BAC68D"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Next</w:t>
      </w:r>
      <w:r w:rsidRPr="00583E70">
        <w:rPr>
          <w:rFonts w:ascii="Calibri" w:eastAsia="MS Mincho" w:hAnsi="Calibri" w:cs="Calibri"/>
          <w:b/>
          <w:color w:val="202020"/>
        </w:rPr>
        <w:t xml:space="preserve"> JWG meeting</w:t>
      </w:r>
    </w:p>
    <w:p w14:paraId="185FBA9C"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2B86ACAB"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Other</w:t>
      </w:r>
      <w:r w:rsidRPr="00583E70">
        <w:rPr>
          <w:rFonts w:ascii="Calibri" w:eastAsia="MS Mincho" w:hAnsi="Calibri" w:cs="Calibri"/>
          <w:b/>
          <w:color w:val="202020"/>
        </w:rPr>
        <w:t xml:space="preserve"> business</w:t>
      </w:r>
    </w:p>
    <w:p w14:paraId="689AF1B9" w14:textId="77777777" w:rsidR="005179F3" w:rsidRPr="00583E70" w:rsidRDefault="005179F3" w:rsidP="0040002E">
      <w:pPr>
        <w:numPr>
          <w:ilvl w:val="1"/>
          <w:numId w:val="11"/>
        </w:numPr>
        <w:adjustRightInd w:val="0"/>
        <w:snapToGrid w:val="0"/>
        <w:spacing w:after="0"/>
        <w:rPr>
          <w:rFonts w:ascii="Calibri" w:eastAsia="MS Mincho" w:hAnsi="Calibri" w:cs="Calibri"/>
          <w:color w:val="202020"/>
        </w:rPr>
      </w:pPr>
      <w:r w:rsidRPr="00583E70">
        <w:rPr>
          <w:rFonts w:ascii="Calibri" w:eastAsia="MS Mincho" w:hAnsi="Calibri" w:cs="Calibri"/>
          <w:color w:val="202020"/>
        </w:rPr>
        <w:t>Election of Co-chairs</w:t>
      </w:r>
    </w:p>
    <w:p w14:paraId="1B384759" w14:textId="77777777" w:rsidR="005179F3" w:rsidRPr="00583E70" w:rsidRDefault="005179F3" w:rsidP="0040002E">
      <w:pPr>
        <w:numPr>
          <w:ilvl w:val="1"/>
          <w:numId w:val="11"/>
        </w:numPr>
        <w:adjustRightInd w:val="0"/>
        <w:snapToGrid w:val="0"/>
        <w:spacing w:after="0"/>
        <w:rPr>
          <w:rFonts w:ascii="Calibri" w:eastAsia="MS Mincho" w:hAnsi="Calibri" w:cs="Calibri"/>
        </w:rPr>
      </w:pPr>
      <w:r w:rsidRPr="00583E70">
        <w:rPr>
          <w:rFonts w:ascii="Calibri" w:eastAsia="MS Mincho" w:hAnsi="Calibri" w:cs="Calibri"/>
          <w:color w:val="202020"/>
        </w:rPr>
        <w:t>Other business</w:t>
      </w:r>
    </w:p>
    <w:p w14:paraId="5915EA29"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38C51604"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Adoption</w:t>
      </w:r>
      <w:r w:rsidRPr="00583E70">
        <w:rPr>
          <w:rFonts w:ascii="Calibri" w:eastAsia="MS Mincho" w:hAnsi="Calibri" w:cs="Calibri"/>
          <w:b/>
          <w:color w:val="202020"/>
        </w:rPr>
        <w:t xml:space="preserve"> of Report</w:t>
      </w:r>
    </w:p>
    <w:p w14:paraId="7BEA593D" w14:textId="77777777" w:rsidR="005179F3" w:rsidRPr="00583E70" w:rsidRDefault="005179F3" w:rsidP="0040002E">
      <w:pPr>
        <w:tabs>
          <w:tab w:val="left" w:pos="640"/>
        </w:tabs>
        <w:adjustRightInd w:val="0"/>
        <w:snapToGrid w:val="0"/>
        <w:spacing w:after="0"/>
        <w:ind w:left="640" w:right="291"/>
        <w:rPr>
          <w:rFonts w:ascii="Calibri" w:eastAsia="MS Mincho" w:hAnsi="Calibri" w:cs="Calibri"/>
        </w:rPr>
      </w:pPr>
    </w:p>
    <w:p w14:paraId="686E656E" w14:textId="77777777" w:rsidR="005179F3" w:rsidRPr="00583E70" w:rsidRDefault="005179F3" w:rsidP="0040002E">
      <w:pPr>
        <w:numPr>
          <w:ilvl w:val="0"/>
          <w:numId w:val="11"/>
        </w:numPr>
        <w:tabs>
          <w:tab w:val="left" w:pos="640"/>
        </w:tabs>
        <w:adjustRightInd w:val="0"/>
        <w:snapToGrid w:val="0"/>
        <w:spacing w:after="0"/>
        <w:ind w:right="291"/>
        <w:rPr>
          <w:rFonts w:ascii="Calibri" w:eastAsia="MS Mincho" w:hAnsi="Calibri" w:cs="Calibri"/>
        </w:rPr>
      </w:pPr>
      <w:r w:rsidRPr="00583E70">
        <w:rPr>
          <w:rFonts w:ascii="Calibri" w:eastAsia="MS Mincho" w:hAnsi="Calibri" w:cs="Calibri"/>
          <w:b/>
          <w:color w:val="0E0E0E"/>
        </w:rPr>
        <w:t>Close</w:t>
      </w:r>
      <w:r w:rsidRPr="00583E70">
        <w:rPr>
          <w:rFonts w:ascii="Calibri" w:eastAsia="MS Mincho" w:hAnsi="Calibri" w:cs="Calibri"/>
          <w:b/>
          <w:color w:val="202020"/>
        </w:rPr>
        <w:t xml:space="preserve"> of meeting</w:t>
      </w:r>
    </w:p>
    <w:p w14:paraId="6E3618EE" w14:textId="77777777" w:rsidR="005179F3" w:rsidRPr="00583E70" w:rsidRDefault="005179F3" w:rsidP="0040002E">
      <w:pPr>
        <w:adjustRightInd w:val="0"/>
        <w:snapToGrid w:val="0"/>
        <w:spacing w:after="0"/>
        <w:jc w:val="left"/>
        <w:rPr>
          <w:rFonts w:ascii="Calibri" w:eastAsia="MS Mincho" w:hAnsi="Calibri" w:cs="Calibri"/>
          <w:color w:val="1F1F1F"/>
        </w:rPr>
      </w:pPr>
      <w:r w:rsidRPr="00583E70">
        <w:rPr>
          <w:rFonts w:ascii="Calibri" w:eastAsia="MS Mincho" w:hAnsi="Calibri" w:cs="Calibri"/>
          <w:color w:val="1F1F1F"/>
        </w:rPr>
        <w:br w:type="page"/>
      </w:r>
    </w:p>
    <w:p w14:paraId="2C6758D9"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C</w:t>
      </w:r>
    </w:p>
    <w:p w14:paraId="13C85660" w14:textId="77777777" w:rsidR="005179F3" w:rsidRPr="00583E70" w:rsidRDefault="005179F3" w:rsidP="0040002E">
      <w:pPr>
        <w:adjustRightInd w:val="0"/>
        <w:snapToGrid w:val="0"/>
        <w:spacing w:after="0"/>
        <w:rPr>
          <w:rFonts w:ascii="Calibri" w:hAnsi="Calibri" w:cs="Calibri"/>
          <w:b/>
          <w:color w:val="000000"/>
        </w:rPr>
      </w:pPr>
    </w:p>
    <w:p w14:paraId="07A656AD" w14:textId="77777777" w:rsidR="005179F3" w:rsidRPr="00583E70" w:rsidRDefault="005179F3" w:rsidP="0040002E">
      <w:pPr>
        <w:adjustRightInd w:val="0"/>
        <w:snapToGrid w:val="0"/>
        <w:spacing w:after="0"/>
        <w:ind w:right="10"/>
        <w:jc w:val="center"/>
        <w:rPr>
          <w:rFonts w:ascii="Calibri" w:eastAsia="MS Mincho" w:hAnsi="Calibri" w:cs="Calibri"/>
          <w:b/>
          <w:color w:val="202020"/>
        </w:rPr>
      </w:pPr>
      <w:r w:rsidRPr="00583E70">
        <w:rPr>
          <w:rFonts w:ascii="Calibri" w:eastAsia="MS Mincho" w:hAnsi="Calibri" w:cs="Calibri"/>
          <w:b/>
          <w:color w:val="202020"/>
        </w:rPr>
        <w:t xml:space="preserve">JOINT IATTC AND WCPFC-NC WORKING GROUP MEETING ON THE </w:t>
      </w:r>
    </w:p>
    <w:p w14:paraId="1357EE5C"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color w:val="202020"/>
        </w:rPr>
        <w:t>MANAGEMENT OF PACIFIC BLUEFIN TUNA</w:t>
      </w:r>
    </w:p>
    <w:p w14:paraId="2F600C26" w14:textId="77777777" w:rsidR="005179F3" w:rsidRPr="00583E70" w:rsidRDefault="005179F3" w:rsidP="0040002E">
      <w:pPr>
        <w:adjustRightInd w:val="0"/>
        <w:snapToGrid w:val="0"/>
        <w:spacing w:after="0"/>
        <w:jc w:val="center"/>
        <w:rPr>
          <w:rFonts w:ascii="Calibri" w:hAnsi="Calibri" w:cs="Calibri"/>
          <w:b/>
          <w:color w:val="000000"/>
        </w:rPr>
      </w:pPr>
      <w:r w:rsidRPr="00583E70">
        <w:rPr>
          <w:rFonts w:ascii="Calibri" w:eastAsia="MS Mincho" w:hAnsi="Calibri" w:cs="Calibri"/>
          <w:b/>
        </w:rPr>
        <w:t>NINTH SESSION (JWG-09)</w:t>
      </w:r>
      <w:r w:rsidRPr="00583E70">
        <w:rPr>
          <w:rFonts w:ascii="Calibri" w:hAnsi="Calibri" w:cs="Calibri"/>
          <w:b/>
          <w:color w:val="000000"/>
        </w:rPr>
        <w:t xml:space="preserve"> </w:t>
      </w:r>
    </w:p>
    <w:p w14:paraId="12BEE7A6" w14:textId="77777777" w:rsidR="005179F3" w:rsidRPr="00583E70" w:rsidRDefault="005179F3" w:rsidP="0040002E">
      <w:pPr>
        <w:adjustRightInd w:val="0"/>
        <w:snapToGrid w:val="0"/>
        <w:spacing w:after="0"/>
        <w:jc w:val="center"/>
        <w:rPr>
          <w:rFonts w:ascii="Calibri" w:hAnsi="Calibri" w:cs="Calibri"/>
          <w:b/>
          <w:color w:val="000000"/>
        </w:rPr>
      </w:pPr>
    </w:p>
    <w:p w14:paraId="40C9769D" w14:textId="77777777" w:rsidR="005179F3" w:rsidRPr="00583E70" w:rsidRDefault="005179F3" w:rsidP="0040002E">
      <w:pPr>
        <w:adjustRightInd w:val="0"/>
        <w:snapToGrid w:val="0"/>
        <w:spacing w:after="0"/>
        <w:jc w:val="center"/>
        <w:rPr>
          <w:rFonts w:ascii="Calibri" w:hAnsi="Calibri" w:cs="Calibri"/>
          <w:color w:val="000000"/>
        </w:rPr>
      </w:pPr>
      <w:r w:rsidRPr="00583E70">
        <w:rPr>
          <w:rFonts w:ascii="Calibri" w:hAnsi="Calibri" w:cs="Calibri"/>
          <w:color w:val="000000"/>
        </w:rPr>
        <w:t>Kushiro, Japan (Hybrid)</w:t>
      </w:r>
    </w:p>
    <w:p w14:paraId="0BD83E6E" w14:textId="77777777" w:rsidR="005179F3" w:rsidRPr="00583E70" w:rsidRDefault="005179F3" w:rsidP="0040002E">
      <w:pPr>
        <w:adjustRightInd w:val="0"/>
        <w:snapToGrid w:val="0"/>
        <w:spacing w:after="0"/>
        <w:jc w:val="center"/>
        <w:rPr>
          <w:rFonts w:ascii="Calibri" w:hAnsi="Calibri" w:cs="Calibri"/>
          <w:color w:val="000000"/>
        </w:rPr>
      </w:pPr>
      <w:r w:rsidRPr="00583E70">
        <w:rPr>
          <w:rFonts w:ascii="Calibri" w:hAnsi="Calibri" w:cs="Calibri"/>
          <w:color w:val="000000"/>
        </w:rPr>
        <w:t>10 – 13 July 2024</w:t>
      </w:r>
    </w:p>
    <w:tbl>
      <w:tblPr>
        <w:tblStyle w:val="1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7C82CF67" w14:textId="77777777" w:rsidTr="00C02B95">
        <w:tc>
          <w:tcPr>
            <w:tcW w:w="9360" w:type="dxa"/>
          </w:tcPr>
          <w:p w14:paraId="01DFA9D4" w14:textId="77777777" w:rsidR="005179F3" w:rsidRPr="00583E70" w:rsidRDefault="005179F3" w:rsidP="0040002E">
            <w:pPr>
              <w:adjustRightInd w:val="0"/>
              <w:snapToGrid w:val="0"/>
              <w:spacing w:after="0"/>
              <w:ind w:right="10"/>
              <w:jc w:val="center"/>
              <w:rPr>
                <w:rFonts w:ascii="Calibri" w:hAnsi="Calibri" w:cs="Calibri"/>
                <w:b/>
                <w:bCs/>
                <w:color w:val="1F1F1F"/>
                <w14:ligatures w14:val="standardContextual"/>
              </w:rPr>
            </w:pPr>
            <w:bookmarkStart w:id="67" w:name="_Hlk172007059"/>
            <w:r w:rsidRPr="00583E70">
              <w:rPr>
                <w:rFonts w:ascii="Calibri" w:hAnsi="Calibri" w:cs="Calibri"/>
                <w:b/>
                <w:bCs/>
                <w14:ligatures w14:val="standardContextual"/>
              </w:rPr>
              <w:t>Recommended Conservation and Management Measure for Pacific Bluefin Tuna</w:t>
            </w:r>
            <w:bookmarkEnd w:id="67"/>
          </w:p>
        </w:tc>
      </w:tr>
    </w:tbl>
    <w:p w14:paraId="415B94C3" w14:textId="77777777" w:rsidR="005179F3" w:rsidRPr="00583E70" w:rsidRDefault="005179F3" w:rsidP="0040002E">
      <w:pPr>
        <w:adjustRightInd w:val="0"/>
        <w:snapToGrid w:val="0"/>
        <w:spacing w:after="0"/>
        <w:jc w:val="left"/>
        <w:rPr>
          <w:rFonts w:ascii="Calibri" w:eastAsia="Times New Roman" w:hAnsi="Calibri" w:cs="Calibri"/>
          <w:bCs/>
        </w:rPr>
      </w:pPr>
      <w:bookmarkStart w:id="68" w:name="_Hlk172007096"/>
    </w:p>
    <w:p w14:paraId="7166CE6F"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The Western and Central Pacific Fisheries Commission (WCPFC): </w:t>
      </w:r>
      <w:r w:rsidRPr="00583E70">
        <w:rPr>
          <w:rFonts w:ascii="Calibri" w:eastAsia="Times New Roman" w:hAnsi="Calibri" w:cs="Calibri"/>
        </w:rPr>
        <w:t> </w:t>
      </w:r>
    </w:p>
    <w:p w14:paraId="100A711D"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p>
    <w:p w14:paraId="7BA21184"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 xml:space="preserve">Recognizing that </w:t>
      </w:r>
      <w:r w:rsidRPr="00583E70">
        <w:rPr>
          <w:rFonts w:ascii="Calibri" w:eastAsia="Times New Roman" w:hAnsi="Calibri" w:cs="Calibri"/>
        </w:rPr>
        <w:t xml:space="preserve">WCPFC6 adopted Conservation and Management Measure for Pacific bluefin tuna (CMM 2009-07) and the measure was revised </w:t>
      </w:r>
      <w:r w:rsidRPr="00583E70">
        <w:rPr>
          <w:rFonts w:ascii="Calibri" w:hAnsi="Calibri" w:cs="Calibri"/>
        </w:rPr>
        <w:t>twelve</w:t>
      </w:r>
      <w:r w:rsidRPr="00583E70">
        <w:rPr>
          <w:rFonts w:ascii="Calibri" w:eastAsia="Times New Roman" w:hAnsi="Calibri" w:cs="Calibri"/>
        </w:rPr>
        <w:t xml:space="preserve"> times since then (CMM 2010- 04, CMM 2012-06, CMM 2013-09, CMM 2014-04, CMM 2015-04, CMM 2016-04, CMM2017-08, CMM 2018-02, CMM 2019-02, CMM 2020-02, CMM 2021-02 and CMM 2023-02) based on the conservation advice from the International Scientific Committee for Tuna and Tuna-like Species in the North Pacific Ocean (ISC) on this stock;  </w:t>
      </w:r>
    </w:p>
    <w:p w14:paraId="1386E6B3"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p>
    <w:p w14:paraId="394D0A5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 xml:space="preserve">Noting </w:t>
      </w:r>
      <w:r w:rsidRPr="00583E70">
        <w:rPr>
          <w:rFonts w:ascii="Calibri" w:eastAsia="Times New Roman" w:hAnsi="Calibri" w:cs="Calibri"/>
        </w:rPr>
        <w:t>the latest stock assessment provided by ISC in 2024, indicating the following: </w:t>
      </w:r>
      <w:r w:rsidRPr="00583E70">
        <w:rPr>
          <w:rFonts w:ascii="Calibri" w:eastAsia="MS Mincho" w:hAnsi="Calibri" w:cs="Calibri"/>
        </w:rPr>
        <w:t xml:space="preserve"> </w:t>
      </w:r>
    </w:p>
    <w:p w14:paraId="5B917C1F" w14:textId="77777777" w:rsidR="005179F3" w:rsidRPr="00583E70" w:rsidRDefault="005179F3" w:rsidP="0040002E">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Spawning stock biomass (SSB) has increased substantially in the last 12 years, and achieved its second rebuilding target (20%SSBF</w:t>
      </w:r>
      <w:r w:rsidRPr="00583E70">
        <w:rPr>
          <w:rFonts w:ascii="Calibri" w:eastAsia="Times New Roman" w:hAnsi="Calibri" w:cs="Calibri"/>
          <w:vertAlign w:val="subscript"/>
        </w:rPr>
        <w:t>=0</w:t>
      </w:r>
      <w:r w:rsidRPr="00583E70">
        <w:rPr>
          <w:rFonts w:ascii="Calibri" w:eastAsia="Times New Roman" w:hAnsi="Calibri" w:cs="Calibri"/>
        </w:rPr>
        <w:t xml:space="preserve">) in </w:t>
      </w:r>
      <w:proofErr w:type="gramStart"/>
      <w:r w:rsidRPr="00583E70">
        <w:rPr>
          <w:rFonts w:ascii="Calibri" w:eastAsia="Times New Roman" w:hAnsi="Calibri" w:cs="Calibri"/>
        </w:rPr>
        <w:t>2021;</w:t>
      </w:r>
      <w:proofErr w:type="gramEnd"/>
    </w:p>
    <w:p w14:paraId="7753A207" w14:textId="77777777" w:rsidR="005179F3" w:rsidRPr="00583E70" w:rsidRDefault="005179F3" w:rsidP="0040002E">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 xml:space="preserve">A substantial decrease in estimated F has been observed in ages 0-2 in 2020-2022 relative to </w:t>
      </w:r>
      <w:r w:rsidRPr="00583E70">
        <w:rPr>
          <w:rFonts w:ascii="Calibri" w:hAnsi="Calibri" w:cs="Calibri"/>
        </w:rPr>
        <w:t xml:space="preserve">2002-2004 and </w:t>
      </w:r>
      <w:proofErr w:type="gramStart"/>
      <w:r w:rsidRPr="00583E70">
        <w:rPr>
          <w:rFonts w:ascii="Calibri" w:hAnsi="Calibri" w:cs="Calibri"/>
        </w:rPr>
        <w:t>2012-2014</w:t>
      </w:r>
      <w:r w:rsidRPr="00583E70">
        <w:rPr>
          <w:rFonts w:ascii="Calibri" w:eastAsia="Times New Roman" w:hAnsi="Calibri" w:cs="Calibri"/>
        </w:rPr>
        <w:t>;</w:t>
      </w:r>
      <w:proofErr w:type="gramEnd"/>
      <w:r w:rsidRPr="00583E70">
        <w:rPr>
          <w:rFonts w:ascii="Calibri" w:eastAsia="Times New Roman" w:hAnsi="Calibri" w:cs="Calibri"/>
        </w:rPr>
        <w:t>  </w:t>
      </w:r>
    </w:p>
    <w:p w14:paraId="5E7BCE8B" w14:textId="77777777" w:rsidR="005179F3" w:rsidRPr="00583E70" w:rsidRDefault="005179F3" w:rsidP="0040002E">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 xml:space="preserve">Since the early 1990s, the WCPO purse seine fisheries, in particular those targeting small fish (age 0-1) have had an increasing impact on the spawning stock biomass, but its impact has reduced in recent </w:t>
      </w:r>
      <w:proofErr w:type="gramStart"/>
      <w:r w:rsidRPr="00583E70">
        <w:rPr>
          <w:rFonts w:ascii="Calibri" w:eastAsia="Times New Roman" w:hAnsi="Calibri" w:cs="Calibri"/>
        </w:rPr>
        <w:t>years;</w:t>
      </w:r>
      <w:proofErr w:type="gramEnd"/>
      <w:r w:rsidRPr="00583E70">
        <w:rPr>
          <w:rFonts w:ascii="Calibri" w:eastAsia="Times New Roman" w:hAnsi="Calibri" w:cs="Calibri"/>
        </w:rPr>
        <w:t>  </w:t>
      </w:r>
    </w:p>
    <w:p w14:paraId="4EAF88D5" w14:textId="77777777" w:rsidR="005179F3" w:rsidRPr="00583E70" w:rsidRDefault="005179F3" w:rsidP="0040002E">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 xml:space="preserve">Harvesting small fish has a greater impact on future spawning stock biomass than harvesting large fish of the same </w:t>
      </w:r>
      <w:proofErr w:type="gramStart"/>
      <w:r w:rsidRPr="00583E70">
        <w:rPr>
          <w:rFonts w:ascii="Calibri" w:eastAsia="Times New Roman" w:hAnsi="Calibri" w:cs="Calibri"/>
        </w:rPr>
        <w:t>amount;</w:t>
      </w:r>
      <w:proofErr w:type="gramEnd"/>
      <w:r w:rsidRPr="00583E70">
        <w:rPr>
          <w:rFonts w:ascii="Calibri" w:eastAsia="Times New Roman" w:hAnsi="Calibri" w:cs="Calibri"/>
        </w:rPr>
        <w:t>  </w:t>
      </w:r>
    </w:p>
    <w:p w14:paraId="3F212128" w14:textId="77777777" w:rsidR="005179F3" w:rsidRPr="00583E70" w:rsidRDefault="005179F3" w:rsidP="0040002E">
      <w:pPr>
        <w:numPr>
          <w:ilvl w:val="0"/>
          <w:numId w:val="34"/>
        </w:numPr>
        <w:spacing w:after="0"/>
        <w:ind w:left="360" w:right="51"/>
        <w:contextualSpacing/>
        <w:textAlignment w:val="baseline"/>
        <w:rPr>
          <w:rFonts w:ascii="Calibri" w:eastAsia="Times New Roman" w:hAnsi="Calibri" w:cs="Calibri"/>
        </w:rPr>
      </w:pPr>
      <w:r w:rsidRPr="00583E70">
        <w:rPr>
          <w:rFonts w:ascii="Calibri" w:hAnsi="Calibri" w:cs="Calibri"/>
        </w:rPr>
        <w:t>The projection results indicate that increases of catch limits are possible while maintaining SSB greater than 20%SSBF=0 with a 60% probability under several scenarios requested by JWG8, and while allowing SSB to steadily increase above the second rebuilding target under additionally requested certain scenarios ; and</w:t>
      </w:r>
    </w:p>
    <w:p w14:paraId="7501C3D6" w14:textId="77777777" w:rsidR="005179F3" w:rsidRPr="00583E70" w:rsidRDefault="005179F3" w:rsidP="0040002E">
      <w:pPr>
        <w:numPr>
          <w:ilvl w:val="0"/>
          <w:numId w:val="34"/>
        </w:numPr>
        <w:spacing w:after="0"/>
        <w:ind w:left="360" w:right="51"/>
        <w:contextualSpacing/>
        <w:textAlignment w:val="baseline"/>
        <w:rPr>
          <w:rFonts w:ascii="Calibri" w:eastAsia="Times New Roman" w:hAnsi="Calibri" w:cs="Calibri"/>
        </w:rPr>
      </w:pPr>
      <w:r w:rsidRPr="00583E70">
        <w:rPr>
          <w:rFonts w:ascii="Calibri" w:hAnsi="Calibri" w:cs="Calibri"/>
        </w:rPr>
        <w:t xml:space="preserve">The projection results also indicate that the maximum allowable transfer from small fish catch limits to large fish catch limits utilizing the conversion factor has a positive effect on future SSB. </w:t>
      </w:r>
    </w:p>
    <w:p w14:paraId="5FC2CD72"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p>
    <w:p w14:paraId="4F506D0C" w14:textId="77777777" w:rsidR="005179F3" w:rsidRPr="00583E70" w:rsidRDefault="005179F3" w:rsidP="0040002E">
      <w:pPr>
        <w:spacing w:after="0"/>
        <w:ind w:left="11" w:right="51" w:hanging="11"/>
        <w:contextualSpacing/>
        <w:textAlignment w:val="baseline"/>
        <w:rPr>
          <w:rFonts w:ascii="Calibri" w:eastAsia="Times New Roman" w:hAnsi="Calibri" w:cs="Calibri"/>
          <w:i/>
          <w:iCs/>
        </w:rPr>
      </w:pPr>
      <w:r w:rsidRPr="00583E70">
        <w:rPr>
          <w:rFonts w:ascii="Calibri" w:eastAsia="Times New Roman" w:hAnsi="Calibri" w:cs="Calibri"/>
          <w:i/>
          <w:iCs/>
        </w:rPr>
        <w:t xml:space="preserve">Noting the conservation advice from the ISC that research on a recruitment index for the stock assessment should be pursued, and maintenance of a reliable adult abundance index should be </w:t>
      </w:r>
      <w:proofErr w:type="gramStart"/>
      <w:r w:rsidRPr="00583E70">
        <w:rPr>
          <w:rFonts w:ascii="Calibri" w:eastAsia="Times New Roman" w:hAnsi="Calibri" w:cs="Calibri"/>
          <w:i/>
          <w:iCs/>
        </w:rPr>
        <w:t>ensured;</w:t>
      </w:r>
      <w:proofErr w:type="gramEnd"/>
      <w:r w:rsidRPr="00583E70">
        <w:rPr>
          <w:rFonts w:ascii="Calibri" w:eastAsia="Times New Roman" w:hAnsi="Calibri" w:cs="Calibri"/>
          <w:i/>
          <w:iCs/>
        </w:rPr>
        <w:t xml:space="preserve"> </w:t>
      </w:r>
    </w:p>
    <w:p w14:paraId="5B744F02" w14:textId="77777777" w:rsidR="005179F3" w:rsidRPr="00583E70" w:rsidRDefault="005179F3" w:rsidP="0040002E">
      <w:pPr>
        <w:spacing w:after="0"/>
        <w:ind w:left="11" w:right="51" w:hanging="11"/>
        <w:contextualSpacing/>
        <w:textAlignment w:val="baseline"/>
        <w:rPr>
          <w:rFonts w:ascii="Calibri" w:eastAsia="Times New Roman" w:hAnsi="Calibri" w:cs="Calibri"/>
          <w:i/>
          <w:iCs/>
        </w:rPr>
      </w:pPr>
    </w:p>
    <w:p w14:paraId="1807DDEA"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 xml:space="preserve">Recalling </w:t>
      </w:r>
      <w:r w:rsidRPr="00583E70">
        <w:rPr>
          <w:rFonts w:ascii="Calibri" w:eastAsia="Times New Roman" w:hAnsi="Calibri" w:cs="Calibri"/>
        </w:rPr>
        <w:t xml:space="preserve">that paragraph (4) of </w:t>
      </w:r>
      <w:proofErr w:type="gramStart"/>
      <w:r w:rsidRPr="00583E70">
        <w:rPr>
          <w:rFonts w:ascii="Calibri" w:eastAsia="Times New Roman" w:hAnsi="Calibri" w:cs="Calibri"/>
        </w:rPr>
        <w:t>the Article</w:t>
      </w:r>
      <w:proofErr w:type="gramEnd"/>
      <w:r w:rsidRPr="00583E70">
        <w:rPr>
          <w:rFonts w:ascii="Calibri" w:eastAsia="Times New Roman" w:hAnsi="Calibri" w:cs="Calibri"/>
        </w:rPr>
        <w:t xml:space="preserve"> 22 of the WCPFC Convention, which requires cooperation between the Commission and the IATTC to reach agreement to harmonize CMMs for fish stocks such as Pacific bluefin tuna that occur in the convention areas of both </w:t>
      </w:r>
      <w:proofErr w:type="gramStart"/>
      <w:r w:rsidRPr="00583E70">
        <w:rPr>
          <w:rFonts w:ascii="Calibri" w:eastAsia="Times New Roman" w:hAnsi="Calibri" w:cs="Calibri"/>
        </w:rPr>
        <w:t>organizations;</w:t>
      </w:r>
      <w:proofErr w:type="gramEnd"/>
      <w:r w:rsidRPr="00583E70">
        <w:rPr>
          <w:rFonts w:ascii="Calibri" w:eastAsia="Times New Roman" w:hAnsi="Calibri" w:cs="Calibri"/>
        </w:rPr>
        <w:t>  </w:t>
      </w:r>
    </w:p>
    <w:p w14:paraId="00D919DA"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p>
    <w:p w14:paraId="23C16A62" w14:textId="77777777" w:rsidR="005179F3" w:rsidRPr="00583E70" w:rsidRDefault="005179F3" w:rsidP="0040002E">
      <w:pPr>
        <w:spacing w:after="0"/>
        <w:ind w:left="11" w:right="51" w:hanging="11"/>
        <w:contextualSpacing/>
        <w:textAlignment w:val="baseline"/>
        <w:rPr>
          <w:rFonts w:ascii="Calibri" w:hAnsi="Calibri" w:cs="Calibri"/>
        </w:rPr>
      </w:pPr>
      <w:r w:rsidRPr="00583E70">
        <w:rPr>
          <w:rFonts w:ascii="Calibri" w:hAnsi="Calibri" w:cs="Calibri"/>
          <w:i/>
          <w:iCs/>
        </w:rPr>
        <w:t xml:space="preserve">Also recalling </w:t>
      </w:r>
      <w:r w:rsidRPr="00583E70">
        <w:rPr>
          <w:rFonts w:ascii="Calibri" w:hAnsi="Calibri" w:cs="Calibri"/>
        </w:rPr>
        <w:t xml:space="preserve">Article 10 (1) (a) of the WCPF Convention, which provides that the Commission may determine the total allowable catch or total level of fishing effort within the Convention Area for such highly migratory fish stocks and decide and adopt such other conservation and management measures and recommendations as may be necessary to ensure the long-term sustainability of such stocks without </w:t>
      </w:r>
      <w:r w:rsidRPr="00583E70">
        <w:rPr>
          <w:rFonts w:ascii="Calibri" w:hAnsi="Calibri" w:cs="Calibri"/>
        </w:rPr>
        <w:lastRenderedPageBreak/>
        <w:t>prejudice to the sovereign rights of coastal States for the purpose of exploring and exploiting, conserving and managing highly migratory fish stocks within areas under national jurisdiction;</w:t>
      </w:r>
    </w:p>
    <w:p w14:paraId="4E1AEF31" w14:textId="77777777" w:rsidR="005179F3" w:rsidRPr="00583E70" w:rsidRDefault="005179F3" w:rsidP="0040002E">
      <w:pPr>
        <w:spacing w:after="0"/>
        <w:ind w:left="11" w:right="51" w:hanging="11"/>
        <w:contextualSpacing/>
        <w:textAlignment w:val="baseline"/>
        <w:rPr>
          <w:rFonts w:ascii="Calibri" w:hAnsi="Calibri" w:cs="Calibri"/>
        </w:rPr>
      </w:pPr>
    </w:p>
    <w:p w14:paraId="7A571BFA" w14:textId="77777777" w:rsidR="005179F3" w:rsidRPr="00583E70" w:rsidRDefault="005179F3" w:rsidP="0040002E">
      <w:pPr>
        <w:spacing w:after="0"/>
        <w:ind w:left="11" w:right="51" w:hanging="11"/>
        <w:contextualSpacing/>
        <w:textAlignment w:val="baseline"/>
        <w:rPr>
          <w:rFonts w:ascii="Calibri" w:hAnsi="Calibri" w:cs="Calibri"/>
          <w:sz w:val="18"/>
          <w:szCs w:val="18"/>
        </w:rPr>
      </w:pPr>
    </w:p>
    <w:p w14:paraId="7AD94100" w14:textId="77777777" w:rsidR="005179F3" w:rsidRPr="00583E70" w:rsidRDefault="005179F3" w:rsidP="0040002E">
      <w:pPr>
        <w:spacing w:after="0"/>
        <w:ind w:left="11" w:right="51" w:hanging="11"/>
        <w:contextualSpacing/>
        <w:textAlignment w:val="baseline"/>
        <w:rPr>
          <w:rFonts w:ascii="Calibri" w:hAnsi="Calibri" w:cs="Calibri"/>
        </w:rPr>
      </w:pPr>
      <w:r w:rsidRPr="00583E70">
        <w:rPr>
          <w:rFonts w:ascii="Calibri" w:hAnsi="Calibri" w:cs="Calibri"/>
          <w:i/>
          <w:iCs/>
        </w:rPr>
        <w:t xml:space="preserve">Conscious of </w:t>
      </w:r>
      <w:r w:rsidRPr="00583E70">
        <w:rPr>
          <w:rFonts w:ascii="Calibri" w:hAnsi="Calibri" w:cs="Calibri"/>
        </w:rPr>
        <w:t>the need to identify, analyze and respond to the impacts of climate change on the tuna and tuna</w:t>
      </w:r>
      <w:proofErr w:type="gramStart"/>
      <w:r w:rsidRPr="00583E70">
        <w:rPr>
          <w:rFonts w:ascii="Calibri" w:hAnsi="Calibri" w:cs="Calibri"/>
        </w:rPr>
        <w:t>- like</w:t>
      </w:r>
      <w:proofErr w:type="gramEnd"/>
      <w:r w:rsidRPr="00583E70">
        <w:rPr>
          <w:rFonts w:ascii="Calibri" w:hAnsi="Calibri" w:cs="Calibri"/>
        </w:rPr>
        <w:t xml:space="preserve"> species in the North Pacific Ocean in a timely manner to enhance the effectiveness of the conservation and management for the </w:t>
      </w:r>
      <w:proofErr w:type="gramStart"/>
      <w:r w:rsidRPr="00583E70">
        <w:rPr>
          <w:rFonts w:ascii="Calibri" w:hAnsi="Calibri" w:cs="Calibri"/>
        </w:rPr>
        <w:t>species;</w:t>
      </w:r>
      <w:proofErr w:type="gramEnd"/>
    </w:p>
    <w:p w14:paraId="7B9F8E83" w14:textId="77777777" w:rsidR="005179F3" w:rsidRPr="00583E70" w:rsidRDefault="005179F3" w:rsidP="0040002E">
      <w:pPr>
        <w:spacing w:after="0"/>
        <w:ind w:left="11" w:right="51" w:hanging="11"/>
        <w:contextualSpacing/>
        <w:textAlignment w:val="baseline"/>
        <w:rPr>
          <w:rFonts w:ascii="Calibri" w:hAnsi="Calibri" w:cs="Calibri"/>
          <w:sz w:val="18"/>
          <w:szCs w:val="18"/>
        </w:rPr>
      </w:pPr>
    </w:p>
    <w:p w14:paraId="332B3EFD" w14:textId="77777777" w:rsidR="005179F3" w:rsidRPr="00583E70" w:rsidRDefault="005179F3" w:rsidP="0040002E">
      <w:pPr>
        <w:spacing w:after="0"/>
        <w:ind w:left="11" w:right="51" w:hanging="11"/>
        <w:contextualSpacing/>
        <w:textAlignment w:val="baseline"/>
        <w:rPr>
          <w:rFonts w:ascii="Calibri" w:hAnsi="Calibri" w:cs="Calibri"/>
          <w:sz w:val="18"/>
          <w:szCs w:val="18"/>
        </w:rPr>
      </w:pPr>
    </w:p>
    <w:p w14:paraId="1D1C2C14" w14:textId="77777777" w:rsidR="005179F3" w:rsidRPr="00583E70" w:rsidRDefault="005179F3" w:rsidP="0040002E">
      <w:pPr>
        <w:spacing w:after="0"/>
        <w:ind w:left="11" w:right="51" w:hanging="11"/>
        <w:contextualSpacing/>
        <w:textAlignment w:val="baseline"/>
        <w:rPr>
          <w:rFonts w:ascii="Calibri" w:hAnsi="Calibri" w:cs="Calibri"/>
          <w:sz w:val="18"/>
          <w:szCs w:val="18"/>
        </w:rPr>
      </w:pPr>
    </w:p>
    <w:p w14:paraId="5CD3CFA2"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Adopts, in accordance with Article 10 of the WCPFC Convention that: </w:t>
      </w:r>
      <w:r w:rsidRPr="00583E70">
        <w:rPr>
          <w:rFonts w:ascii="Calibri" w:eastAsia="Times New Roman" w:hAnsi="Calibri" w:cs="Calibri"/>
        </w:rPr>
        <w:t> </w:t>
      </w:r>
    </w:p>
    <w:p w14:paraId="44D167EC" w14:textId="77777777" w:rsidR="005179F3" w:rsidRPr="00583E70" w:rsidRDefault="005179F3" w:rsidP="0040002E">
      <w:pPr>
        <w:spacing w:after="0"/>
        <w:ind w:left="11" w:right="51" w:hanging="11"/>
        <w:contextualSpacing/>
        <w:textAlignment w:val="baseline"/>
        <w:rPr>
          <w:rFonts w:ascii="Calibri" w:eastAsia="Times New Roman" w:hAnsi="Calibri" w:cs="Calibri"/>
          <w:b/>
          <w:bCs/>
        </w:rPr>
      </w:pPr>
    </w:p>
    <w:p w14:paraId="308C9C0E" w14:textId="77777777" w:rsidR="005179F3" w:rsidRPr="00583E70" w:rsidRDefault="005179F3" w:rsidP="0040002E">
      <w:pPr>
        <w:spacing w:after="0"/>
        <w:ind w:left="11" w:right="51" w:hanging="11"/>
        <w:contextualSpacing/>
        <w:textAlignment w:val="baseline"/>
        <w:rPr>
          <w:rFonts w:ascii="Calibri" w:eastAsia="Times New Roman" w:hAnsi="Calibri" w:cs="Calibri"/>
          <w:b/>
          <w:bCs/>
        </w:rPr>
      </w:pPr>
    </w:p>
    <w:p w14:paraId="1D4B9E54"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General Provision</w:t>
      </w:r>
      <w:r w:rsidRPr="00583E70">
        <w:rPr>
          <w:rFonts w:ascii="Calibri" w:eastAsia="Times New Roman" w:hAnsi="Calibri" w:cs="Calibri"/>
        </w:rPr>
        <w:t> </w:t>
      </w:r>
    </w:p>
    <w:p w14:paraId="7905BCCD" w14:textId="77777777" w:rsidR="005179F3" w:rsidRPr="00583E70" w:rsidRDefault="005179F3" w:rsidP="0040002E">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This conservation and management measure has been prepared to implement the Harvest Strategy for Pacific Bluefin Tuna Fisheries (Harvest Strategy 2023-02), and the Northern Committee shall periodically review and recommend revisions to this measure as needed to implement the Harvest Strategy.  </w:t>
      </w:r>
    </w:p>
    <w:p w14:paraId="6C28FED4" w14:textId="77777777" w:rsidR="005179F3" w:rsidRPr="00583E70" w:rsidRDefault="005179F3" w:rsidP="0040002E">
      <w:pPr>
        <w:spacing w:after="0"/>
        <w:ind w:left="360" w:right="51"/>
        <w:contextualSpacing/>
        <w:textAlignment w:val="baseline"/>
        <w:rPr>
          <w:rFonts w:ascii="Calibri" w:eastAsia="Times New Roman" w:hAnsi="Calibri" w:cs="Calibri"/>
        </w:rPr>
      </w:pPr>
    </w:p>
    <w:p w14:paraId="7BC4FCAE"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r w:rsidRPr="00583E70">
        <w:rPr>
          <w:rFonts w:ascii="Calibri" w:eastAsia="Times New Roman" w:hAnsi="Calibri" w:cs="Calibri"/>
          <w:b/>
          <w:bCs/>
        </w:rPr>
        <w:t>Management measures </w:t>
      </w:r>
      <w:r w:rsidRPr="00583E70">
        <w:rPr>
          <w:rFonts w:ascii="Calibri" w:eastAsia="Times New Roman" w:hAnsi="Calibri" w:cs="Calibri"/>
        </w:rPr>
        <w:t> </w:t>
      </w:r>
    </w:p>
    <w:p w14:paraId="4F1E8E2E"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CCMs shall take measures necessary to ensure that total fishing effort by their vessel fishing for Pacific bluefin tuna in the area north of the 20° N shall stay below the 2002–2004 annual average levels.  </w:t>
      </w:r>
    </w:p>
    <w:p w14:paraId="624154FF"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Japan, Korea and Chinese Taipei shall, respectively, take measures necessary to ensure that its catches of Pacific bluefin tuna less than 30 kg and Pacific bluefin tuna 30 kg or larger shall not exceed the annual catch limits in the tables below, without prejudice to future agreement on allocation of TAC.   </w:t>
      </w:r>
    </w:p>
    <w:p w14:paraId="7F66B61D"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226583ED"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Pacific Bluefin tuna less than 30kg</w:t>
      </w:r>
      <w:r w:rsidRPr="00583E7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5179F3" w:rsidRPr="00583E70" w14:paraId="07F0AB26" w14:textId="77777777" w:rsidTr="00C02B95">
        <w:trPr>
          <w:trHeight w:val="9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2B82EBA6" w14:textId="77777777" w:rsidR="005179F3" w:rsidRPr="00583E70" w:rsidRDefault="005179F3" w:rsidP="0040002E">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5896FCE5"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3370C2DF"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Annual initial catch limit </w:t>
            </w:r>
          </w:p>
        </w:tc>
      </w:tr>
      <w:tr w:rsidR="005179F3" w:rsidRPr="00583E70" w14:paraId="61AC92A0" w14:textId="77777777" w:rsidTr="00C02B9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6E284E1" w14:textId="77777777" w:rsidR="005179F3" w:rsidRPr="00583E70" w:rsidRDefault="005179F3" w:rsidP="0040002E">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2B108ECC"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8,015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3542E088"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4,407 metric tons </w:t>
            </w:r>
          </w:p>
        </w:tc>
      </w:tr>
      <w:tr w:rsidR="005179F3" w:rsidRPr="00583E70" w14:paraId="0A0EC3F6" w14:textId="77777777" w:rsidTr="00C02B9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3482006F" w14:textId="77777777" w:rsidR="005179F3" w:rsidRPr="00583E70" w:rsidRDefault="005179F3" w:rsidP="0040002E">
            <w:pPr>
              <w:spacing w:after="0"/>
              <w:ind w:left="11" w:right="51" w:hanging="11"/>
              <w:contextualSpacing/>
              <w:textAlignment w:val="baseline"/>
              <w:rPr>
                <w:rFonts w:ascii="Calibri" w:eastAsia="Times New Roman" w:hAnsi="Calibri" w:cs="Calibri"/>
              </w:rPr>
            </w:pPr>
            <w:r w:rsidRPr="00583E70">
              <w:rPr>
                <w:rFonts w:ascii="Calibri" w:eastAsia="Times New Roman" w:hAnsi="Calibri" w:cs="Calibri"/>
              </w:rPr>
              <w:t>Korea </w:t>
            </w:r>
          </w:p>
          <w:p w14:paraId="7A5762E9" w14:textId="77777777" w:rsidR="005179F3" w:rsidRPr="00583E70" w:rsidRDefault="005179F3" w:rsidP="0040002E">
            <w:pPr>
              <w:spacing w:after="0"/>
              <w:ind w:left="11" w:right="51" w:hanging="11"/>
              <w:contextualSpacing/>
              <w:textAlignment w:val="baseline"/>
              <w:rPr>
                <w:rFonts w:ascii="Calibri" w:eastAsia="Times New Roman" w:hAnsi="Calibri" w:cs="Calibri"/>
                <w:sz w:val="24"/>
              </w:rPr>
            </w:pP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057A7484"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1,435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45D4A6C6"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718 metric tons </w:t>
            </w:r>
          </w:p>
        </w:tc>
      </w:tr>
    </w:tbl>
    <w:p w14:paraId="73807986"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22C2FC9F"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Pacific Bluefin tuna 30kg or larger</w:t>
      </w:r>
      <w:r w:rsidRPr="00583E7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5179F3" w:rsidRPr="00583E70" w14:paraId="492D064C" w14:textId="77777777" w:rsidTr="00C02B9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2D622BD1" w14:textId="77777777" w:rsidR="005179F3" w:rsidRPr="00583E70" w:rsidRDefault="005179F3" w:rsidP="0040002E">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2A37B26A"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35C45CE8"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Annual initial catch limit </w:t>
            </w:r>
          </w:p>
        </w:tc>
      </w:tr>
      <w:tr w:rsidR="005179F3" w:rsidRPr="00583E70" w14:paraId="66812330" w14:textId="77777777" w:rsidTr="00C02B9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5F577F87" w14:textId="77777777" w:rsidR="005179F3" w:rsidRPr="00583E70" w:rsidRDefault="005179F3" w:rsidP="0040002E">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AC449CA"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4,882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174FABDE"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8,421 metric tons </w:t>
            </w:r>
          </w:p>
        </w:tc>
      </w:tr>
      <w:tr w:rsidR="005179F3" w:rsidRPr="00583E70" w14:paraId="5F2D993C" w14:textId="77777777" w:rsidTr="00C02B9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032FC37B" w14:textId="77777777" w:rsidR="005179F3" w:rsidRPr="00583E70" w:rsidRDefault="005179F3" w:rsidP="0040002E">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Korea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5A6AED65"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0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53221FDF"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w:t>
            </w:r>
            <w:r w:rsidRPr="00583E70">
              <w:rPr>
                <w:rFonts w:ascii="Calibri" w:hAnsi="Calibri" w:cs="Calibri"/>
              </w:rPr>
              <w:t>501</w:t>
            </w:r>
            <w:r w:rsidRPr="00583E70">
              <w:rPr>
                <w:rFonts w:ascii="Calibri" w:eastAsia="Times New Roman" w:hAnsi="Calibri" w:cs="Calibri"/>
              </w:rPr>
              <w:t xml:space="preserve"> metric tons </w:t>
            </w:r>
          </w:p>
        </w:tc>
      </w:tr>
      <w:tr w:rsidR="005179F3" w:rsidRPr="00583E70" w14:paraId="002EFB28" w14:textId="77777777" w:rsidTr="00C02B9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35C69DC" w14:textId="77777777" w:rsidR="005179F3" w:rsidRPr="00583E70" w:rsidRDefault="005179F3" w:rsidP="0040002E">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Chinese Taipei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3B561FAC"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1,709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7209E1F9"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rPr>
            </w:pPr>
            <w:r w:rsidRPr="00583E70">
              <w:rPr>
                <w:rFonts w:ascii="Calibri" w:eastAsia="Times New Roman" w:hAnsi="Calibri" w:cs="Calibri"/>
              </w:rPr>
              <w:t>     2,947 metric tons </w:t>
            </w:r>
          </w:p>
        </w:tc>
      </w:tr>
    </w:tbl>
    <w:p w14:paraId="2565DE03"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5002E092"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with a base line catch (2002-2004 average annual level) of 10 tons or less of Pacific bluefin tuna 30 kg or larger may increase their catch </w:t>
      </w:r>
      <w:proofErr w:type="gramStart"/>
      <w:r w:rsidRPr="00583E70">
        <w:rPr>
          <w:rFonts w:ascii="Calibri" w:eastAsia="Times New Roman" w:hAnsi="Calibri" w:cs="Calibri"/>
        </w:rPr>
        <w:t>as long as</w:t>
      </w:r>
      <w:proofErr w:type="gramEnd"/>
      <w:r w:rsidRPr="00583E70">
        <w:rPr>
          <w:rFonts w:ascii="Calibri" w:eastAsia="Times New Roman" w:hAnsi="Calibri" w:cs="Calibri"/>
        </w:rPr>
        <w:t xml:space="preserve"> it does not exceed 10 metric tons per year.  The catch limit of Pacific bluefin tuna 30 kg or larger for New Zealand shall be 200 metric tonnes per year and for Australia 40 metric tonnes per year, </w:t>
      </w:r>
      <w:proofErr w:type="gramStart"/>
      <w:r w:rsidRPr="00583E70">
        <w:rPr>
          <w:rFonts w:ascii="Calibri" w:eastAsia="Times New Roman" w:hAnsi="Calibri" w:cs="Calibri"/>
        </w:rPr>
        <w:t>taking into account</w:t>
      </w:r>
      <w:proofErr w:type="gramEnd"/>
      <w:r w:rsidRPr="00583E70">
        <w:rPr>
          <w:rFonts w:ascii="Calibri" w:eastAsia="Times New Roman" w:hAnsi="Calibri" w:cs="Calibri"/>
        </w:rPr>
        <w:t xml:space="preserve"> their nature as bycatch fisheries conducted in their waters in the Southern hemisphere.</w:t>
      </w:r>
      <w:r w:rsidRPr="00583E70">
        <w:rPr>
          <w:rFonts w:ascii="Calibri" w:eastAsia="Times New Roman" w:hAnsi="Calibri" w:cs="Calibri"/>
          <w:vertAlign w:val="superscript"/>
        </w:rPr>
        <w:footnoteReference w:id="1"/>
      </w:r>
      <w:r w:rsidRPr="00583E70">
        <w:rPr>
          <w:rFonts w:ascii="Calibri" w:eastAsia="Times New Roman" w:hAnsi="Calibri" w:cs="Calibri"/>
          <w:vertAlign w:val="superscript"/>
        </w:rPr>
        <w:t xml:space="preserve"> </w:t>
      </w:r>
    </w:p>
    <w:p w14:paraId="196E3435" w14:textId="77777777" w:rsidR="005179F3" w:rsidRPr="00583E70" w:rsidRDefault="005179F3" w:rsidP="0040002E">
      <w:pPr>
        <w:numPr>
          <w:ilvl w:val="0"/>
          <w:numId w:val="37"/>
        </w:numPr>
        <w:spacing w:after="0"/>
        <w:ind w:right="51"/>
        <w:textAlignment w:val="baseline"/>
        <w:rPr>
          <w:rFonts w:ascii="Calibri" w:eastAsia="Times New Roman" w:hAnsi="Calibri" w:cs="Calibri"/>
          <w:sz w:val="16"/>
          <w:szCs w:val="16"/>
        </w:rPr>
      </w:pPr>
      <w:r w:rsidRPr="00583E70">
        <w:rPr>
          <w:rFonts w:ascii="Calibri" w:eastAsia="Times New Roman" w:hAnsi="Calibri" w:cs="Calibri"/>
        </w:rPr>
        <w:lastRenderedPageBreak/>
        <w:t>Any overage or underage of the catch limit shall be deducted from or may be added to the catch limit for the following year. The maximum underage that a CCM may carry over in any given year shall not exceed 17% of its annual initial catch limit.</w:t>
      </w:r>
    </w:p>
    <w:p w14:paraId="33D58FB3"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CCMs described in paragraph 3 may use part of the catch limit for Pacific bluefin tuna smaller than 30kg stipulated in paragraph 3 above to catch Pacific bluefin tuna 30kg or larger in the same year. In this case, the amount of catch 30kg or larger shall be counted against the catch limit for Pacific bluefin tuna smaller than 30kg.</w:t>
      </w:r>
      <w:r w:rsidRPr="00583E70">
        <w:rPr>
          <w:rFonts w:ascii="Calibri" w:eastAsia="Times New Roman" w:hAnsi="Calibri" w:cs="Calibri"/>
          <w:vertAlign w:val="superscript"/>
        </w:rPr>
        <w:footnoteReference w:id="2"/>
      </w:r>
      <w:r w:rsidRPr="00583E70">
        <w:rPr>
          <w:rFonts w:ascii="Calibri" w:eastAsia="Times New Roman" w:hAnsi="Calibri" w:cs="Calibri"/>
        </w:rPr>
        <w:t xml:space="preserve"> CCMs shall not use the catch limit for Pacific bluefin tuna 30kg or larger to catch Pacific bluefin tuna smaller than 30kg. </w:t>
      </w:r>
    </w:p>
    <w:p w14:paraId="22F69395"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CCMs are encouraged to conduct research activities to collect reliable indices of recruitment stock and adult spawning stock. Notwithstanding paragraph 3 and 4, setting a catch limit dedicated for research activities to develop and maintain indices may be considered by WCPFC through the Northern Committee based on research plans reviewed and supported by the ISC.</w:t>
      </w:r>
    </w:p>
    <w:p w14:paraId="68886E87"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  </w:t>
      </w:r>
    </w:p>
    <w:p w14:paraId="5505221C" w14:textId="77777777" w:rsidR="005179F3" w:rsidRPr="00583E70" w:rsidRDefault="005179F3" w:rsidP="00C26117">
      <w:pPr>
        <w:numPr>
          <w:ilvl w:val="0"/>
          <w:numId w:val="38"/>
        </w:numPr>
        <w:spacing w:after="0"/>
        <w:ind w:left="1080" w:right="51" w:hanging="360"/>
        <w:contextualSpacing/>
        <w:textAlignment w:val="baseline"/>
        <w:rPr>
          <w:rFonts w:ascii="Calibri" w:eastAsia="Times New Roman" w:hAnsi="Calibri" w:cs="Calibri"/>
        </w:rPr>
      </w:pPr>
      <w:r w:rsidRPr="00583E70">
        <w:rPr>
          <w:rFonts w:ascii="Calibri" w:eastAsia="Times New Roman" w:hAnsi="Calibri" w:cs="Calibri"/>
        </w:rPr>
        <w:t>Use the following management years:  </w:t>
      </w:r>
    </w:p>
    <w:p w14:paraId="40FA69AF" w14:textId="77777777" w:rsidR="005179F3" w:rsidRPr="00583E70" w:rsidRDefault="005179F3" w:rsidP="00C26117">
      <w:pPr>
        <w:numPr>
          <w:ilvl w:val="0"/>
          <w:numId w:val="35"/>
        </w:numPr>
        <w:tabs>
          <w:tab w:val="clear" w:pos="720"/>
        </w:tabs>
        <w:spacing w:after="0"/>
        <w:ind w:left="1440" w:right="51"/>
        <w:contextualSpacing/>
        <w:textAlignment w:val="baseline"/>
        <w:rPr>
          <w:rFonts w:ascii="Calibri" w:eastAsia="Times New Roman" w:hAnsi="Calibri" w:cs="Calibri"/>
        </w:rPr>
      </w:pPr>
      <w:r w:rsidRPr="00583E70">
        <w:rPr>
          <w:rFonts w:ascii="Calibri" w:eastAsia="Times New Roman" w:hAnsi="Calibri" w:cs="Calibri"/>
        </w:rPr>
        <w:t>For its fisheries licensed by the Ministry of Agriculture, Forestry and Fisheries, use the calendar year as the management year.  </w:t>
      </w:r>
    </w:p>
    <w:p w14:paraId="61B52C6C" w14:textId="77777777" w:rsidR="005179F3" w:rsidRPr="00583E70" w:rsidRDefault="005179F3" w:rsidP="00C26117">
      <w:pPr>
        <w:numPr>
          <w:ilvl w:val="0"/>
          <w:numId w:val="36"/>
        </w:numPr>
        <w:tabs>
          <w:tab w:val="clear" w:pos="720"/>
        </w:tabs>
        <w:spacing w:after="0"/>
        <w:ind w:left="1440" w:right="51"/>
        <w:contextualSpacing/>
        <w:textAlignment w:val="baseline"/>
        <w:rPr>
          <w:rFonts w:ascii="Calibri" w:eastAsia="Times New Roman" w:hAnsi="Calibri" w:cs="Calibri"/>
        </w:rPr>
      </w:pPr>
      <w:r w:rsidRPr="00583E70">
        <w:rPr>
          <w:rFonts w:ascii="Calibri" w:eastAsia="Times New Roman" w:hAnsi="Calibri" w:cs="Calibri"/>
        </w:rPr>
        <w:t>For its other fisheries, use 1 April – 31 March as the management year.</w:t>
      </w:r>
      <w:r w:rsidRPr="00583E70">
        <w:rPr>
          <w:rFonts w:ascii="Calibri" w:eastAsia="Times New Roman" w:hAnsi="Calibri" w:cs="Calibri"/>
          <w:vertAlign w:val="superscript"/>
        </w:rPr>
        <w:footnoteReference w:id="3"/>
      </w:r>
      <w:r w:rsidRPr="00583E70">
        <w:rPr>
          <w:rFonts w:ascii="Calibri" w:eastAsia="Times New Roman" w:hAnsi="Calibri" w:cs="Calibri"/>
        </w:rPr>
        <w:t>  </w:t>
      </w:r>
    </w:p>
    <w:p w14:paraId="7E7620DE" w14:textId="77777777" w:rsidR="005179F3" w:rsidRPr="00583E70" w:rsidRDefault="005179F3" w:rsidP="00C26117">
      <w:pPr>
        <w:numPr>
          <w:ilvl w:val="0"/>
          <w:numId w:val="38"/>
        </w:numPr>
        <w:spacing w:after="0"/>
        <w:ind w:left="1080" w:right="51" w:hanging="360"/>
        <w:contextualSpacing/>
        <w:textAlignment w:val="baseline"/>
        <w:rPr>
          <w:rFonts w:ascii="Calibri" w:eastAsia="Times New Roman" w:hAnsi="Calibri" w:cs="Calibri"/>
        </w:rPr>
      </w:pPr>
      <w:r w:rsidRPr="00583E70">
        <w:rPr>
          <w:rFonts w:ascii="Calibri" w:eastAsia="Times New Roman" w:hAnsi="Calibri" w:cs="Calibri"/>
        </w:rPr>
        <w:t>In its annual reports for PBF, for each category described in a.1 and a.2 above, complete the required reporting template for both the management year and calendar year clearly identifying fisheries for each management year.  </w:t>
      </w:r>
    </w:p>
    <w:p w14:paraId="14D7EB99"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shall report to the Executive Director by 15 June each year their fishing effort and &lt;30 kg and &gt;=30 kg </w:t>
      </w:r>
      <w:proofErr w:type="gramStart"/>
      <w:r w:rsidRPr="00583E70">
        <w:rPr>
          <w:rFonts w:ascii="Calibri" w:eastAsia="Times New Roman" w:hAnsi="Calibri" w:cs="Calibri"/>
        </w:rPr>
        <w:t>catch</w:t>
      </w:r>
      <w:proofErr w:type="gramEnd"/>
      <w:r w:rsidRPr="00583E70">
        <w:rPr>
          <w:rFonts w:ascii="Calibri" w:eastAsia="Times New Roman" w:hAnsi="Calibri" w:cs="Calibri"/>
        </w:rPr>
        <w:t xml:space="preserve"> levels, by fishery, for the previous 3 years,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3A76054E" w14:textId="77777777" w:rsidR="005179F3" w:rsidRPr="00583E70" w:rsidRDefault="005179F3" w:rsidP="0040002E">
      <w:pPr>
        <w:numPr>
          <w:ilvl w:val="0"/>
          <w:numId w:val="37"/>
        </w:numPr>
        <w:spacing w:after="0"/>
        <w:ind w:right="51"/>
        <w:textAlignment w:val="baseline"/>
        <w:rPr>
          <w:rFonts w:ascii="Calibri" w:eastAsia="Times New Roman" w:hAnsi="Calibri" w:cs="Calibri"/>
          <w:sz w:val="18"/>
          <w:szCs w:val="18"/>
        </w:rPr>
      </w:pPr>
      <w:r w:rsidRPr="00583E70">
        <w:rPr>
          <w:rFonts w:ascii="Calibri" w:eastAsia="Times New Roman" w:hAnsi="Calibri" w:cs="Calibri"/>
        </w:rPr>
        <w:t>CCMs shall intensify cooperation for effective implementation of this CMM, including juvenile catch reduction.  For this purpose, CCMs will make every effort to prevent their catch of age-0 fish (less than 2kg) from increasing beyond their 50% of 2002-2004 levels.</w:t>
      </w:r>
    </w:p>
    <w:p w14:paraId="5CB64811"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w:t>
      </w:r>
      <w:proofErr w:type="gramStart"/>
      <w:r w:rsidRPr="00583E70">
        <w:rPr>
          <w:rFonts w:ascii="Calibri" w:eastAsia="Times New Roman" w:hAnsi="Calibri" w:cs="Calibri"/>
        </w:rPr>
        <w:t>in particular those</w:t>
      </w:r>
      <w:proofErr w:type="gramEnd"/>
      <w:r w:rsidRPr="00583E70">
        <w:rPr>
          <w:rFonts w:ascii="Calibri" w:eastAsia="Times New Roman" w:hAnsi="Calibri" w:cs="Calibri"/>
        </w:rPr>
        <w:t xml:space="preserve"> catching juvenile Pacific bluefin tuna, shall take measures to monitor and obtain prompt results of recruitment of juveniles each year.  </w:t>
      </w:r>
    </w:p>
    <w:p w14:paraId="57F79FFF"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  </w:t>
      </w:r>
    </w:p>
    <w:p w14:paraId="51C1E216"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lastRenderedPageBreak/>
        <w:t xml:space="preserve">CCMs shall cooperate to establish a catch documentation scheme (CDS) to be applied to Pacific bluefin tuna in accordance with the </w:t>
      </w:r>
      <w:r w:rsidRPr="00583E70">
        <w:rPr>
          <w:rFonts w:ascii="Calibri" w:eastAsia="Times New Roman" w:hAnsi="Calibri" w:cs="Calibri"/>
          <w:b/>
          <w:bCs/>
        </w:rPr>
        <w:t xml:space="preserve">Attachment </w:t>
      </w:r>
      <w:r w:rsidRPr="00583E70">
        <w:rPr>
          <w:rFonts w:ascii="Calibri" w:eastAsia="Times New Roman" w:hAnsi="Calibri" w:cs="Calibri"/>
        </w:rPr>
        <w:t>of this CMM.  </w:t>
      </w:r>
    </w:p>
    <w:p w14:paraId="160B47C7"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shall also take measures necessary to strengthen monitoring and data collecting system for Pacific bluefin tuna fisheries and farming </w:t>
      </w:r>
      <w:proofErr w:type="gramStart"/>
      <w:r w:rsidRPr="00583E70">
        <w:rPr>
          <w:rFonts w:ascii="Calibri" w:eastAsia="Times New Roman" w:hAnsi="Calibri" w:cs="Calibri"/>
        </w:rPr>
        <w:t>in order to</w:t>
      </w:r>
      <w:proofErr w:type="gramEnd"/>
      <w:r w:rsidRPr="00583E70">
        <w:rPr>
          <w:rFonts w:ascii="Calibri" w:eastAsia="Times New Roman" w:hAnsi="Calibri" w:cs="Calibri"/>
        </w:rPr>
        <w:t xml:space="preserve"> improve the data quality and timeliness of </w:t>
      </w:r>
      <w:proofErr w:type="gramStart"/>
      <w:r w:rsidRPr="00583E70">
        <w:rPr>
          <w:rFonts w:ascii="Calibri" w:eastAsia="Times New Roman" w:hAnsi="Calibri" w:cs="Calibri"/>
        </w:rPr>
        <w:t>all the</w:t>
      </w:r>
      <w:proofErr w:type="gramEnd"/>
      <w:r w:rsidRPr="00583E70">
        <w:rPr>
          <w:rFonts w:ascii="Calibri" w:eastAsia="Times New Roman" w:hAnsi="Calibri" w:cs="Calibri"/>
        </w:rPr>
        <w:t xml:space="preserve"> data reporting.  </w:t>
      </w:r>
    </w:p>
    <w:p w14:paraId="49CD5258" w14:textId="77777777" w:rsidR="005179F3" w:rsidRPr="00583E70" w:rsidRDefault="005179F3" w:rsidP="0040002E">
      <w:pPr>
        <w:numPr>
          <w:ilvl w:val="0"/>
          <w:numId w:val="37"/>
        </w:numPr>
        <w:spacing w:after="0"/>
        <w:ind w:right="51"/>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CCMs shall report to </w:t>
      </w:r>
      <w:proofErr w:type="gramStart"/>
      <w:r w:rsidRPr="00583E70">
        <w:rPr>
          <w:rFonts w:ascii="Calibri" w:eastAsia="Times New Roman" w:hAnsi="Calibri" w:cs="Calibri"/>
        </w:rPr>
        <w:t>Executive</w:t>
      </w:r>
      <w:proofErr w:type="gramEnd"/>
      <w:r w:rsidRPr="00583E70">
        <w:rPr>
          <w:rFonts w:ascii="Calibri" w:eastAsia="Times New Roman" w:hAnsi="Calibri" w:cs="Calibri"/>
        </w:rPr>
        <w:t xml:space="preserve"> Director by 15 June annually measures they used to implement paragraphs 2, 3, 4, 8, 9, 10, 11, 12, 14 and 17 of this CMM. CCMs </w:t>
      </w:r>
      <w:proofErr w:type="gramStart"/>
      <w:r w:rsidRPr="00583E70">
        <w:rPr>
          <w:rFonts w:ascii="Calibri" w:eastAsia="Times New Roman" w:hAnsi="Calibri" w:cs="Calibri"/>
        </w:rPr>
        <w:t>shall</w:t>
      </w:r>
      <w:proofErr w:type="gramEnd"/>
      <w:r w:rsidRPr="00583E70">
        <w:rPr>
          <w:rFonts w:ascii="Calibri" w:eastAsia="Times New Roman" w:hAnsi="Calibri" w:cs="Calibri"/>
        </w:rPr>
        <w:t xml:space="preserve"> also monitor the international trade of the products derived from Pacific bluefin tuna and report the results to Executive Director by 15 June annually. The Northern Committee shall annually review those reports CCMs submit pursuant to this paragraph and if necessary, advise a CCM to take an action </w:t>
      </w:r>
      <w:proofErr w:type="gramStart"/>
      <w:r w:rsidRPr="00583E70">
        <w:rPr>
          <w:rFonts w:ascii="Calibri" w:eastAsia="Times New Roman" w:hAnsi="Calibri" w:cs="Calibri"/>
        </w:rPr>
        <w:t>for enhancing</w:t>
      </w:r>
      <w:proofErr w:type="gramEnd"/>
      <w:r w:rsidRPr="00583E70">
        <w:rPr>
          <w:rFonts w:ascii="Calibri" w:eastAsia="Times New Roman" w:hAnsi="Calibri" w:cs="Calibri"/>
        </w:rPr>
        <w:t xml:space="preserve"> its compliance with this CMM.   </w:t>
      </w:r>
    </w:p>
    <w:p w14:paraId="64DCC485" w14:textId="77777777" w:rsidR="005179F3" w:rsidRPr="00583E70" w:rsidRDefault="005179F3" w:rsidP="0040002E">
      <w:pPr>
        <w:spacing w:after="0"/>
        <w:ind w:right="51"/>
        <w:contextualSpacing/>
        <w:textAlignment w:val="baseline"/>
        <w:rPr>
          <w:rFonts w:ascii="Calibri" w:eastAsia="Times New Roman" w:hAnsi="Calibri" w:cs="Calibri"/>
          <w:sz w:val="18"/>
          <w:szCs w:val="18"/>
        </w:rPr>
      </w:pPr>
    </w:p>
    <w:p w14:paraId="046C1842" w14:textId="77777777" w:rsidR="005179F3" w:rsidRPr="00583E70" w:rsidRDefault="005179F3" w:rsidP="0040002E">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The WCPFC Executive Director shall communicate this CMM to the IATTC Secretariat and its contracting parties whose fishing vessels engage in fishing for Pacific bluefin tuna in EPO and request them to take equivalent measures in conformity with this CMM.  </w:t>
      </w:r>
    </w:p>
    <w:p w14:paraId="41EB4BB5" w14:textId="77777777" w:rsidR="005179F3" w:rsidRPr="00583E70" w:rsidRDefault="005179F3" w:rsidP="0040002E">
      <w:pPr>
        <w:spacing w:after="0"/>
        <w:ind w:left="11" w:right="51" w:firstLine="50"/>
        <w:contextualSpacing/>
        <w:textAlignment w:val="baseline"/>
        <w:rPr>
          <w:rFonts w:ascii="Calibri" w:eastAsia="Times New Roman" w:hAnsi="Calibri" w:cs="Calibri"/>
          <w:sz w:val="18"/>
          <w:szCs w:val="18"/>
        </w:rPr>
      </w:pPr>
    </w:p>
    <w:p w14:paraId="7AC42D47" w14:textId="77777777" w:rsidR="005179F3" w:rsidRPr="00583E70" w:rsidRDefault="005179F3" w:rsidP="0040002E">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To enhance effectiveness of this measure, CCMs are encouraged to communicate with and work with the concerned IATTC contracting parties through the Joint IATTC and WCPFC-NC Working Group on the Management of Pacific Bluefin Tuna or bilaterally.  </w:t>
      </w:r>
    </w:p>
    <w:p w14:paraId="5309E46B" w14:textId="77777777" w:rsidR="005179F3" w:rsidRPr="00583E70" w:rsidRDefault="005179F3" w:rsidP="0040002E">
      <w:pPr>
        <w:spacing w:after="0"/>
        <w:ind w:right="51"/>
        <w:contextualSpacing/>
        <w:textAlignment w:val="baseline"/>
        <w:rPr>
          <w:rFonts w:ascii="Calibri" w:eastAsia="Times New Roman" w:hAnsi="Calibri" w:cs="Calibri"/>
          <w:sz w:val="18"/>
          <w:szCs w:val="18"/>
        </w:rPr>
      </w:pPr>
    </w:p>
    <w:p w14:paraId="3D8CBECE" w14:textId="77777777" w:rsidR="005179F3" w:rsidRPr="00583E70" w:rsidRDefault="005179F3" w:rsidP="0040002E">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14:paraId="5B80A7D2" w14:textId="77777777" w:rsidR="005179F3" w:rsidRPr="00583E70" w:rsidRDefault="005179F3" w:rsidP="0040002E">
      <w:pPr>
        <w:spacing w:after="0"/>
        <w:ind w:left="360" w:right="51"/>
        <w:contextualSpacing/>
        <w:textAlignment w:val="baseline"/>
        <w:rPr>
          <w:rFonts w:ascii="Calibri" w:eastAsia="Times New Roman" w:hAnsi="Calibri" w:cs="Calibri"/>
        </w:rPr>
      </w:pPr>
    </w:p>
    <w:p w14:paraId="71B30BF6"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The provisions of paragraph 18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14:paraId="7CDED30D" w14:textId="77777777" w:rsidR="005179F3" w:rsidRPr="00583E70" w:rsidRDefault="005179F3" w:rsidP="0040002E">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This CMM replaces CMM 2023-02. On the basis of a new stock assessment conducted by ISC, the harvest strategy based on the management strategy evaluation expected to be completed in 2025, fair and equitable balance of fishing opportunities between the WCPO and the EPO as well as among Members, and other pertinent information such as the impact of climate change, as appropriate, this CMM shall be reviewed and may be amended as appropriate in 2026. </w:t>
      </w:r>
    </w:p>
    <w:p w14:paraId="0B538F24"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1FA6FD78" w14:textId="77777777" w:rsidR="005179F3" w:rsidRPr="00583E70" w:rsidRDefault="005179F3" w:rsidP="0040002E">
      <w:pPr>
        <w:spacing w:after="0"/>
        <w:ind w:left="11" w:right="51" w:hanging="11"/>
        <w:contextualSpacing/>
        <w:textAlignment w:val="baseline"/>
        <w:rPr>
          <w:rFonts w:ascii="Calibri" w:eastAsia="Times New Roman" w:hAnsi="Calibri" w:cs="Calibri"/>
          <w:b/>
          <w:bCs/>
        </w:rPr>
        <w:sectPr w:rsidR="005179F3" w:rsidRPr="00583E70" w:rsidSect="00432679">
          <w:headerReference w:type="default" r:id="rId23"/>
          <w:footerReference w:type="default" r:id="rId24"/>
          <w:headerReference w:type="first" r:id="rId25"/>
          <w:footerReference w:type="first" r:id="rId26"/>
          <w:footnotePr>
            <w:pos w:val="beneathText"/>
            <w:numRestart w:val="eachSect"/>
          </w:footnotePr>
          <w:type w:val="continuous"/>
          <w:pgSz w:w="12240" w:h="15840"/>
          <w:pgMar w:top="1440" w:right="1440" w:bottom="1440" w:left="1440" w:header="720" w:footer="720" w:gutter="0"/>
          <w:cols w:space="720"/>
          <w:titlePg/>
          <w:docGrid w:linePitch="360"/>
        </w:sectPr>
      </w:pPr>
      <w:r w:rsidRPr="00583E70">
        <w:rPr>
          <w:rFonts w:ascii="Calibri" w:eastAsia="Times New Roman" w:hAnsi="Calibri" w:cs="Calibri"/>
        </w:rPr>
        <w:t> </w:t>
      </w:r>
    </w:p>
    <w:p w14:paraId="6456B092" w14:textId="77777777" w:rsidR="005179F3" w:rsidRPr="00583E70" w:rsidRDefault="005179F3" w:rsidP="0040002E">
      <w:pPr>
        <w:spacing w:after="0"/>
        <w:ind w:left="11" w:right="51" w:hanging="11"/>
        <w:contextualSpacing/>
        <w:jc w:val="right"/>
        <w:textAlignment w:val="baseline"/>
        <w:rPr>
          <w:rFonts w:ascii="Calibri" w:eastAsia="Times New Roman" w:hAnsi="Calibri" w:cs="Calibri"/>
          <w:sz w:val="18"/>
          <w:szCs w:val="18"/>
        </w:rPr>
      </w:pPr>
      <w:r w:rsidRPr="00583E70">
        <w:rPr>
          <w:rFonts w:ascii="Calibri" w:eastAsia="Times New Roman" w:hAnsi="Calibri" w:cs="Calibri"/>
          <w:b/>
          <w:bCs/>
        </w:rPr>
        <w:lastRenderedPageBreak/>
        <w:t>Attachment </w:t>
      </w:r>
      <w:r w:rsidRPr="00583E70">
        <w:rPr>
          <w:rFonts w:ascii="Calibri" w:eastAsia="Times New Roman" w:hAnsi="Calibri" w:cs="Calibri"/>
        </w:rPr>
        <w:t> </w:t>
      </w:r>
    </w:p>
    <w:p w14:paraId="6CC0B1EB"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37767F41" w14:textId="77777777" w:rsidR="005179F3" w:rsidRPr="00583E70" w:rsidRDefault="005179F3" w:rsidP="0040002E">
      <w:pPr>
        <w:spacing w:after="0"/>
        <w:ind w:left="11" w:right="51" w:hanging="11"/>
        <w:contextualSpacing/>
        <w:jc w:val="center"/>
        <w:textAlignment w:val="baseline"/>
        <w:rPr>
          <w:rFonts w:ascii="Calibri" w:eastAsia="Times New Roman" w:hAnsi="Calibri" w:cs="Calibri"/>
          <w:sz w:val="18"/>
          <w:szCs w:val="18"/>
        </w:rPr>
      </w:pPr>
      <w:r w:rsidRPr="00583E70">
        <w:rPr>
          <w:rFonts w:ascii="Calibri" w:eastAsia="Times New Roman" w:hAnsi="Calibri" w:cs="Calibri"/>
          <w:b/>
          <w:bCs/>
        </w:rPr>
        <w:t>Development of a Catch Document Scheme for Pacific Bluefin Tuna</w:t>
      </w:r>
      <w:r w:rsidRPr="00583E70">
        <w:rPr>
          <w:rFonts w:ascii="Calibri" w:eastAsia="Times New Roman" w:hAnsi="Calibri" w:cs="Calibri"/>
        </w:rPr>
        <w:t> </w:t>
      </w:r>
    </w:p>
    <w:p w14:paraId="57FCB641"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14E8CD0F"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Background </w:t>
      </w:r>
      <w:r w:rsidRPr="00583E70">
        <w:rPr>
          <w:rFonts w:ascii="Calibri" w:eastAsia="Times New Roman" w:hAnsi="Calibri" w:cs="Calibri"/>
        </w:rPr>
        <w:t> </w:t>
      </w:r>
    </w:p>
    <w:p w14:paraId="420F6C13"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64B1F482"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w:t>
      </w:r>
      <w:proofErr w:type="gramStart"/>
      <w:r w:rsidRPr="00583E70">
        <w:rPr>
          <w:rFonts w:ascii="Calibri" w:eastAsia="Times New Roman" w:hAnsi="Calibri" w:cs="Calibri"/>
        </w:rPr>
        <w:t>taking into account</w:t>
      </w:r>
      <w:proofErr w:type="gramEnd"/>
      <w:r w:rsidRPr="00583E70">
        <w:rPr>
          <w:rFonts w:ascii="Calibri" w:eastAsia="Times New Roman" w:hAnsi="Calibri" w:cs="Calibri"/>
        </w:rPr>
        <w:t xml:space="preserve"> of the existing CDS by other RFMOs.  </w:t>
      </w:r>
    </w:p>
    <w:p w14:paraId="19FE16BD"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43BB1FA2"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1. Objective of the Catch Document Scheme </w:t>
      </w:r>
      <w:r w:rsidRPr="00583E70">
        <w:rPr>
          <w:rFonts w:ascii="Calibri" w:eastAsia="Times New Roman" w:hAnsi="Calibri" w:cs="Calibri"/>
        </w:rPr>
        <w:t> </w:t>
      </w:r>
    </w:p>
    <w:p w14:paraId="7CB974EC"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71C7713A"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14:paraId="0B4FA2B4"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092184C6"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2. Use of electronic scheme </w:t>
      </w:r>
      <w:r w:rsidRPr="00583E70">
        <w:rPr>
          <w:rFonts w:ascii="Calibri" w:eastAsia="Times New Roman" w:hAnsi="Calibri" w:cs="Calibri"/>
        </w:rPr>
        <w:t> </w:t>
      </w:r>
    </w:p>
    <w:p w14:paraId="65EF47F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27A7C23E"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Whether CDS will be a </w:t>
      </w:r>
      <w:proofErr w:type="gramStart"/>
      <w:r w:rsidRPr="00583E70">
        <w:rPr>
          <w:rFonts w:ascii="Calibri" w:eastAsia="Times New Roman" w:hAnsi="Calibri" w:cs="Calibri"/>
        </w:rPr>
        <w:t>paper based</w:t>
      </w:r>
      <w:proofErr w:type="gramEnd"/>
      <w:r w:rsidRPr="00583E70">
        <w:rPr>
          <w:rFonts w:ascii="Calibri" w:eastAsia="Times New Roman" w:hAnsi="Calibri" w:cs="Calibri"/>
        </w:rPr>
        <w:t xml:space="preserve"> scheme, an electronic scheme or a gradual transition from a </w:t>
      </w:r>
      <w:proofErr w:type="gramStart"/>
      <w:r w:rsidRPr="00583E70">
        <w:rPr>
          <w:rFonts w:ascii="Calibri" w:eastAsia="Times New Roman" w:hAnsi="Calibri" w:cs="Calibri"/>
        </w:rPr>
        <w:t>paper based</w:t>
      </w:r>
      <w:proofErr w:type="gramEnd"/>
      <w:r w:rsidRPr="00583E70">
        <w:rPr>
          <w:rFonts w:ascii="Calibri" w:eastAsia="Times New Roman" w:hAnsi="Calibri" w:cs="Calibri"/>
        </w:rPr>
        <w:t xml:space="preserve"> one to an electronic one should be first decided since the requirement of each scheme would be quite different.  </w:t>
      </w:r>
    </w:p>
    <w:p w14:paraId="69D38842"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731F2D9B"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3. Basic elements to be included in the draft conservation and management measure (CMM) </w:t>
      </w:r>
      <w:r w:rsidRPr="00583E70">
        <w:rPr>
          <w:rFonts w:ascii="Calibri" w:eastAsia="Times New Roman" w:hAnsi="Calibri" w:cs="Calibri"/>
        </w:rPr>
        <w:t> </w:t>
      </w:r>
    </w:p>
    <w:p w14:paraId="0E258727"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50BE8FC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It is considered that at least the following elements should be considered in drafting CMM. </w:t>
      </w:r>
    </w:p>
    <w:p w14:paraId="399D9583"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 Objective  </w:t>
      </w:r>
    </w:p>
    <w:p w14:paraId="6D7D977B"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(2) General provision  </w:t>
      </w:r>
    </w:p>
    <w:p w14:paraId="0629422C"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(3) Definition of terms  </w:t>
      </w:r>
    </w:p>
    <w:p w14:paraId="77DC4874"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(4) Validation authorities and validating process of catch documents and re-export certificates  </w:t>
      </w:r>
    </w:p>
    <w:p w14:paraId="58D48C5D"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(5) Verification authorities and verifying process for import and re-import  </w:t>
      </w:r>
    </w:p>
    <w:p w14:paraId="6D19C04C"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(6) How to handle PBF caught by artisanal fisheries  </w:t>
      </w:r>
    </w:p>
    <w:p w14:paraId="0FF30EC3"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(7) How to handle PBF caught by recreational or sport fisheries  </w:t>
      </w:r>
    </w:p>
    <w:p w14:paraId="7A89F8B9"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(8) Use of tagging as a condition for exemption of validation  </w:t>
      </w:r>
    </w:p>
    <w:p w14:paraId="1A17BFA7"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(9) Communication between exporting members and importing members  </w:t>
      </w:r>
    </w:p>
    <w:p w14:paraId="1C20399E"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(10) Communication between members and the Secretariat  </w:t>
      </w:r>
    </w:p>
    <w:p w14:paraId="1B4F34F9"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(11) Role of the Secretariat  </w:t>
      </w:r>
    </w:p>
    <w:p w14:paraId="48AFEE6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(12) Relationship with non-members  </w:t>
      </w:r>
    </w:p>
    <w:p w14:paraId="2058C26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(13) Relationship with other CDSs and similar programs  </w:t>
      </w:r>
    </w:p>
    <w:p w14:paraId="0825AD2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(14) Consideration to developing members  </w:t>
      </w:r>
    </w:p>
    <w:p w14:paraId="286F6CB5"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(15) Schedule for introduction  </w:t>
      </w:r>
    </w:p>
    <w:p w14:paraId="55AA2B8D"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(16) Attachment  </w:t>
      </w:r>
    </w:p>
    <w:p w14:paraId="7C55AB38" w14:textId="77777777" w:rsidR="005179F3" w:rsidRPr="00583E70" w:rsidRDefault="005179F3" w:rsidP="0040002E">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 Catch document forms  </w:t>
      </w:r>
    </w:p>
    <w:p w14:paraId="7D966BDE" w14:textId="77777777" w:rsidR="005179F3" w:rsidRPr="00583E70" w:rsidRDefault="005179F3" w:rsidP="0040002E">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(ii) Re-export certificate forms  </w:t>
      </w:r>
    </w:p>
    <w:p w14:paraId="0EB50C7A" w14:textId="77777777" w:rsidR="005179F3" w:rsidRPr="00583E70" w:rsidRDefault="005179F3" w:rsidP="0040002E">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(iii) Instruction sheets for how to fill out forms  </w:t>
      </w:r>
    </w:p>
    <w:p w14:paraId="52AC5C4A" w14:textId="77777777" w:rsidR="005179F3" w:rsidRPr="00583E70" w:rsidRDefault="005179F3" w:rsidP="0040002E">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(iv) List of data to be extracted and compiled by the Secretariat  </w:t>
      </w:r>
    </w:p>
    <w:p w14:paraId="395D7706" w14:textId="77777777" w:rsidR="005179F3" w:rsidRPr="00583E70" w:rsidRDefault="005179F3" w:rsidP="0040002E">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51ABE97C" w14:textId="77777777" w:rsidR="005179F3" w:rsidRPr="00583E70" w:rsidRDefault="005179F3" w:rsidP="0040002E">
      <w:pPr>
        <w:spacing w:after="0"/>
        <w:ind w:left="11" w:right="51" w:hanging="11"/>
        <w:contextualSpacing/>
        <w:textAlignment w:val="baseline"/>
        <w:rPr>
          <w:rFonts w:ascii="Calibri" w:eastAsia="Times New Roman" w:hAnsi="Calibri" w:cs="Calibri"/>
          <w:b/>
          <w:bCs/>
        </w:rPr>
      </w:pPr>
    </w:p>
    <w:p w14:paraId="4B291EC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lastRenderedPageBreak/>
        <w:t>4. Work plan </w:t>
      </w:r>
      <w:r w:rsidRPr="00583E70">
        <w:rPr>
          <w:rFonts w:ascii="Calibri" w:eastAsia="Times New Roman" w:hAnsi="Calibri" w:cs="Calibri"/>
        </w:rPr>
        <w:t> </w:t>
      </w:r>
    </w:p>
    <w:p w14:paraId="038D8A63"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6802BB40"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The following schedule may need to be modified, depending on the progress on the WCPFC CDS for tropical tunas. </w:t>
      </w:r>
    </w:p>
    <w:p w14:paraId="4BD6646F" w14:textId="77777777" w:rsidR="005179F3" w:rsidRPr="00583E70" w:rsidRDefault="005179F3" w:rsidP="0040002E">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7AD7DC86" w14:textId="77777777" w:rsidR="005179F3" w:rsidRPr="00583E70" w:rsidRDefault="005179F3" w:rsidP="0040002E">
      <w:pPr>
        <w:spacing w:after="0"/>
        <w:ind w:left="720" w:right="51" w:hanging="720"/>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2017 </w:t>
      </w:r>
      <w:r w:rsidRPr="00583E70">
        <w:rPr>
          <w:rFonts w:ascii="Calibri" w:eastAsia="Times New Roman" w:hAnsi="Calibri" w:cs="Calibri"/>
        </w:rPr>
        <w:tab/>
        <w:t>The joint working group will submit this concept paper to the NC and IATTC for endorsement. NC will send the WCPFC annual meeting the recommendation to endorse the paper.  </w:t>
      </w:r>
    </w:p>
    <w:p w14:paraId="4633F797" w14:textId="77777777" w:rsidR="005179F3" w:rsidRPr="00583E70" w:rsidRDefault="005179F3" w:rsidP="0040002E">
      <w:pPr>
        <w:spacing w:after="0"/>
        <w:ind w:left="720" w:right="51" w:hanging="720"/>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2018 </w:t>
      </w:r>
      <w:r w:rsidRPr="00583E70">
        <w:rPr>
          <w:rFonts w:ascii="Calibri" w:eastAsia="Times New Roman" w:hAnsi="Calibri" w:cs="Calibri"/>
        </w:rPr>
        <w:tab/>
        <w:t>The joint working group will hold a technical meeting, preferably around its meeting, to materialize the concept paper into a draft CMM. The joint working group will report the progress to the WCPFC via NC and the IATTC, respectively.  </w:t>
      </w:r>
    </w:p>
    <w:p w14:paraId="52AE3FE2" w14:textId="77777777" w:rsidR="005179F3" w:rsidRPr="00583E70" w:rsidRDefault="005179F3" w:rsidP="0040002E">
      <w:pPr>
        <w:spacing w:after="0"/>
        <w:ind w:left="720" w:right="51" w:hanging="720"/>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2019 </w:t>
      </w:r>
      <w:r w:rsidRPr="00583E70">
        <w:rPr>
          <w:rFonts w:ascii="Calibri" w:eastAsia="Times New Roman" w:hAnsi="Calibri" w:cs="Calibri"/>
        </w:rPr>
        <w:tab/>
        <w:t>The joint working group will hold a second technical meeting to improve the draft CMM. The joint working group will report the progress to the WCPFC via NC and the IATTC, respectively.  </w:t>
      </w:r>
    </w:p>
    <w:p w14:paraId="01D5ADC0" w14:textId="77777777" w:rsidR="005179F3" w:rsidRPr="00583E70" w:rsidRDefault="005179F3" w:rsidP="0040002E">
      <w:pPr>
        <w:spacing w:after="0"/>
        <w:ind w:left="720" w:right="51" w:hanging="720"/>
        <w:contextualSpacing/>
        <w:textAlignment w:val="baseline"/>
        <w:rPr>
          <w:rFonts w:ascii="Calibri" w:eastAsia="Times New Roman" w:hAnsi="Calibri" w:cs="Calibri"/>
        </w:rPr>
      </w:pPr>
      <w:r w:rsidRPr="00583E70">
        <w:rPr>
          <w:rFonts w:ascii="Calibri" w:eastAsia="Times New Roman" w:hAnsi="Calibri" w:cs="Calibri"/>
        </w:rPr>
        <w:t xml:space="preserve">20XX </w:t>
      </w:r>
      <w:r w:rsidRPr="00583E70">
        <w:rPr>
          <w:rFonts w:ascii="Calibri" w:eastAsia="Times New Roman" w:hAnsi="Calibri" w:cs="Calibri"/>
        </w:rPr>
        <w:tab/>
        <w:t>The joint working group will hold a third technical meeting to finalize the draft CMM. Once it is finalized, the joint working group will submit it to the NC and the IATTC for adoption. The NC will send the WCPFC the recommendation to adopt it. </w:t>
      </w:r>
    </w:p>
    <w:p w14:paraId="7D7760C2" w14:textId="77777777" w:rsidR="005179F3" w:rsidRPr="00583E70" w:rsidRDefault="005179F3" w:rsidP="0040002E">
      <w:pPr>
        <w:spacing w:after="0"/>
        <w:rPr>
          <w:rFonts w:ascii="Calibri" w:hAnsi="Calibri" w:cs="Calibri"/>
        </w:rPr>
      </w:pPr>
    </w:p>
    <w:p w14:paraId="67C7F3A7" w14:textId="77777777" w:rsidR="005179F3" w:rsidRPr="00583E70" w:rsidRDefault="005179F3" w:rsidP="0040002E">
      <w:pPr>
        <w:spacing w:after="0"/>
        <w:rPr>
          <w:rFonts w:ascii="Calibri" w:hAnsi="Calibri" w:cs="Calibri"/>
        </w:rPr>
      </w:pPr>
    </w:p>
    <w:p w14:paraId="7CDB4447" w14:textId="77777777" w:rsidR="005179F3" w:rsidRPr="00583E70" w:rsidRDefault="005179F3" w:rsidP="0040002E">
      <w:pPr>
        <w:spacing w:after="0"/>
        <w:rPr>
          <w:rFonts w:ascii="Calibri" w:hAnsi="Calibri" w:cs="Calibri"/>
        </w:rPr>
      </w:pPr>
    </w:p>
    <w:bookmarkEnd w:id="68"/>
    <w:p w14:paraId="02D7463E" w14:textId="77777777" w:rsidR="005179F3" w:rsidRPr="00583E70" w:rsidRDefault="005179F3" w:rsidP="0040002E">
      <w:pPr>
        <w:adjustRightInd w:val="0"/>
        <w:snapToGrid w:val="0"/>
        <w:spacing w:after="0"/>
        <w:rPr>
          <w:rFonts w:ascii="Calibri" w:eastAsia="MS Mincho" w:hAnsi="Calibri" w:cs="Calibri"/>
        </w:rPr>
      </w:pPr>
    </w:p>
    <w:p w14:paraId="17AE621D" w14:textId="77777777" w:rsidR="005179F3" w:rsidRPr="00583E70" w:rsidRDefault="005179F3" w:rsidP="0040002E">
      <w:pPr>
        <w:spacing w:after="0"/>
        <w:jc w:val="left"/>
        <w:rPr>
          <w:rFonts w:ascii="Calibri" w:eastAsia="Times New Roman" w:hAnsi="Calibri" w:cs="Calibri"/>
          <w:bCs/>
        </w:rPr>
      </w:pPr>
      <w:r w:rsidRPr="00583E70">
        <w:rPr>
          <w:rFonts w:ascii="Calibri" w:eastAsia="Times New Roman" w:hAnsi="Calibri" w:cs="Calibri"/>
          <w:bCs/>
        </w:rPr>
        <w:br w:type="page"/>
      </w:r>
    </w:p>
    <w:p w14:paraId="17F69EBF"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D</w:t>
      </w:r>
    </w:p>
    <w:p w14:paraId="6B34D64F" w14:textId="77777777" w:rsidR="005179F3" w:rsidRPr="00583E70" w:rsidRDefault="005179F3" w:rsidP="0040002E">
      <w:pPr>
        <w:adjustRightInd w:val="0"/>
        <w:snapToGrid w:val="0"/>
        <w:spacing w:after="0"/>
        <w:rPr>
          <w:rFonts w:ascii="Calibri" w:hAnsi="Calibri" w:cs="Calibri"/>
          <w:b/>
          <w:color w:val="000000"/>
        </w:rPr>
      </w:pPr>
    </w:p>
    <w:p w14:paraId="650E7521" w14:textId="77777777" w:rsidR="005179F3" w:rsidRPr="00583E70" w:rsidRDefault="005179F3" w:rsidP="0040002E">
      <w:pPr>
        <w:adjustRightInd w:val="0"/>
        <w:snapToGrid w:val="0"/>
        <w:spacing w:after="0"/>
        <w:ind w:right="10"/>
        <w:jc w:val="center"/>
        <w:rPr>
          <w:rFonts w:ascii="Calibri" w:eastAsia="MS Mincho" w:hAnsi="Calibri" w:cs="Calibri"/>
          <w:b/>
          <w:color w:val="202020"/>
        </w:rPr>
      </w:pPr>
      <w:r w:rsidRPr="00583E70">
        <w:rPr>
          <w:rFonts w:ascii="Calibri" w:eastAsia="MS Mincho" w:hAnsi="Calibri" w:cs="Calibri"/>
          <w:b/>
          <w:color w:val="202020"/>
        </w:rPr>
        <w:t xml:space="preserve">JOINT IATTC AND WCPFC-NC WORKING GROUP MEETING ON THE </w:t>
      </w:r>
    </w:p>
    <w:p w14:paraId="76B06A7F"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color w:val="202020"/>
        </w:rPr>
        <w:t>MANAGEMENT OF PACIFIC BLUEFIN TUNA</w:t>
      </w:r>
    </w:p>
    <w:p w14:paraId="68F27F79" w14:textId="77777777" w:rsidR="005179F3" w:rsidRPr="00583E70" w:rsidRDefault="005179F3" w:rsidP="0040002E">
      <w:pPr>
        <w:adjustRightInd w:val="0"/>
        <w:snapToGrid w:val="0"/>
        <w:spacing w:after="0"/>
        <w:jc w:val="center"/>
        <w:rPr>
          <w:rFonts w:ascii="Calibri" w:hAnsi="Calibri" w:cs="Calibri"/>
          <w:b/>
          <w:color w:val="000000"/>
        </w:rPr>
      </w:pPr>
      <w:r w:rsidRPr="00583E70">
        <w:rPr>
          <w:rFonts w:ascii="Calibri" w:eastAsia="MS Mincho" w:hAnsi="Calibri" w:cs="Calibri"/>
          <w:b/>
        </w:rPr>
        <w:t>NINTH SESSION (JWG-09)</w:t>
      </w:r>
      <w:r w:rsidRPr="00583E70">
        <w:rPr>
          <w:rFonts w:ascii="Calibri" w:hAnsi="Calibri" w:cs="Calibri"/>
          <w:b/>
          <w:color w:val="000000"/>
        </w:rPr>
        <w:t xml:space="preserve"> </w:t>
      </w:r>
    </w:p>
    <w:p w14:paraId="3A11302E" w14:textId="77777777" w:rsidR="005179F3" w:rsidRPr="00583E70" w:rsidRDefault="005179F3" w:rsidP="0040002E">
      <w:pPr>
        <w:adjustRightInd w:val="0"/>
        <w:snapToGrid w:val="0"/>
        <w:spacing w:after="0"/>
        <w:jc w:val="center"/>
        <w:rPr>
          <w:rFonts w:ascii="Calibri" w:hAnsi="Calibri" w:cs="Calibri"/>
          <w:b/>
          <w:color w:val="000000"/>
        </w:rPr>
      </w:pPr>
    </w:p>
    <w:p w14:paraId="40722BC7" w14:textId="77777777" w:rsidR="005179F3" w:rsidRPr="00583E70" w:rsidRDefault="005179F3" w:rsidP="0040002E">
      <w:pPr>
        <w:adjustRightInd w:val="0"/>
        <w:snapToGrid w:val="0"/>
        <w:spacing w:after="0"/>
        <w:jc w:val="center"/>
        <w:rPr>
          <w:rFonts w:ascii="Calibri" w:hAnsi="Calibri" w:cs="Calibri"/>
          <w:color w:val="000000"/>
        </w:rPr>
      </w:pPr>
      <w:r w:rsidRPr="00583E70">
        <w:rPr>
          <w:rFonts w:ascii="Calibri" w:hAnsi="Calibri" w:cs="Calibri"/>
          <w:color w:val="000000"/>
        </w:rPr>
        <w:t>Kushiro, Japan (Hybrid)</w:t>
      </w:r>
    </w:p>
    <w:p w14:paraId="77064DAD" w14:textId="77777777" w:rsidR="005179F3" w:rsidRPr="00583E70" w:rsidRDefault="005179F3" w:rsidP="0040002E">
      <w:pPr>
        <w:adjustRightInd w:val="0"/>
        <w:snapToGrid w:val="0"/>
        <w:spacing w:after="0"/>
        <w:jc w:val="center"/>
        <w:rPr>
          <w:rFonts w:ascii="Calibri" w:hAnsi="Calibri" w:cs="Calibri"/>
          <w:color w:val="000000"/>
        </w:rPr>
      </w:pPr>
      <w:r w:rsidRPr="00583E70">
        <w:rPr>
          <w:rFonts w:ascii="Calibri" w:hAnsi="Calibri" w:cs="Calibri"/>
          <w:color w:val="000000"/>
        </w:rPr>
        <w:t>10 – 13 July 2024</w:t>
      </w:r>
    </w:p>
    <w:tbl>
      <w:tblPr>
        <w:tblStyle w:val="1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4CF5B4DA" w14:textId="77777777" w:rsidTr="00C02B95">
        <w:tc>
          <w:tcPr>
            <w:tcW w:w="9360" w:type="dxa"/>
          </w:tcPr>
          <w:p w14:paraId="47DEE4A0" w14:textId="77777777" w:rsidR="005179F3" w:rsidRPr="00583E70" w:rsidRDefault="005179F3" w:rsidP="0040002E">
            <w:pPr>
              <w:adjustRightInd w:val="0"/>
              <w:snapToGrid w:val="0"/>
              <w:spacing w:after="0"/>
              <w:ind w:right="10"/>
              <w:jc w:val="center"/>
              <w:rPr>
                <w:rFonts w:ascii="Calibri" w:hAnsi="Calibri" w:cs="Calibri"/>
                <w:b/>
                <w:bCs/>
                <w:color w:val="1F1F1F"/>
                <w14:ligatures w14:val="standardContextual"/>
              </w:rPr>
            </w:pPr>
            <w:r w:rsidRPr="00583E70">
              <w:rPr>
                <w:rFonts w:ascii="Calibri" w:hAnsi="Calibri" w:cs="Calibri"/>
                <w:b/>
                <w:bCs/>
                <w14:ligatures w14:val="standardContextual"/>
              </w:rPr>
              <w:t>Japanese commitment on the prevention of increase of age-0 fish catch</w:t>
            </w:r>
          </w:p>
        </w:tc>
      </w:tr>
    </w:tbl>
    <w:p w14:paraId="0927EA29" w14:textId="77777777" w:rsidR="005179F3" w:rsidRPr="00583E70" w:rsidRDefault="005179F3" w:rsidP="0040002E">
      <w:pPr>
        <w:adjustRightInd w:val="0"/>
        <w:snapToGrid w:val="0"/>
        <w:spacing w:after="0"/>
        <w:jc w:val="left"/>
        <w:rPr>
          <w:rFonts w:ascii="Calibri" w:eastAsia="Times New Roman" w:hAnsi="Calibri" w:cs="Calibri"/>
          <w:bCs/>
        </w:rPr>
      </w:pPr>
    </w:p>
    <w:p w14:paraId="5B4EEE00" w14:textId="77777777" w:rsidR="005179F3" w:rsidRPr="00583E70" w:rsidRDefault="005179F3" w:rsidP="0040002E">
      <w:pPr>
        <w:adjustRightInd w:val="0"/>
        <w:snapToGrid w:val="0"/>
        <w:spacing w:after="0"/>
        <w:rPr>
          <w:rFonts w:ascii="Calibri" w:eastAsia="MS Mincho" w:hAnsi="Calibri" w:cs="Calibri"/>
        </w:rPr>
      </w:pPr>
      <w:r w:rsidRPr="00583E70">
        <w:rPr>
          <w:rFonts w:ascii="Calibri" w:eastAsia="MS Mincho" w:hAnsi="Calibri" w:cs="Calibri"/>
        </w:rPr>
        <w:t>In seeking understanding from the JWG Members on an increase for the small fish catch limit in the WCPFC Conservation and Management Measures for Pacific bluefin tuna, Japan makes its commitment to preventing its catch of age-0 fish (less than 2kg) from increasing beyond 50% of 2002-2004 level, even after the catch limit increase is adopted and implemented. Japan’s efforts for this commitment include, but not limited to:</w:t>
      </w:r>
    </w:p>
    <w:p w14:paraId="7E0D5E4C" w14:textId="77777777" w:rsidR="005179F3" w:rsidRPr="00583E70" w:rsidRDefault="005179F3" w:rsidP="0040002E">
      <w:pPr>
        <w:adjustRightInd w:val="0"/>
        <w:snapToGrid w:val="0"/>
        <w:spacing w:after="0"/>
        <w:rPr>
          <w:rFonts w:ascii="Calibri" w:eastAsia="MS Mincho" w:hAnsi="Calibri" w:cs="Calibri"/>
        </w:rPr>
      </w:pPr>
    </w:p>
    <w:p w14:paraId="61E783D1" w14:textId="77777777" w:rsidR="005179F3" w:rsidRPr="00583E70" w:rsidRDefault="005179F3" w:rsidP="0040002E">
      <w:pPr>
        <w:adjustRightInd w:val="0"/>
        <w:snapToGrid w:val="0"/>
        <w:spacing w:after="0"/>
        <w:rPr>
          <w:rFonts w:ascii="Calibri" w:eastAsia="MS Mincho" w:hAnsi="Calibri" w:cs="Calibri"/>
        </w:rPr>
      </w:pPr>
      <w:r w:rsidRPr="00583E70">
        <w:rPr>
          <w:rFonts w:ascii="Calibri" w:eastAsia="MS Mincho" w:hAnsi="Calibri" w:cs="Calibri"/>
        </w:rPr>
        <w:t>-</w:t>
      </w:r>
      <w:r w:rsidRPr="00583E70">
        <w:rPr>
          <w:rFonts w:ascii="Calibri" w:eastAsia="MS Mincho" w:hAnsi="Calibri" w:cs="Calibri"/>
        </w:rPr>
        <w:tab/>
        <w:t xml:space="preserve">The Fisheries Agency will give instructions to its authorized purse seine fishing vessels not to land age-0 fish (less than 2kg), except in case of bycatch. </w:t>
      </w:r>
    </w:p>
    <w:p w14:paraId="09B8CCA9" w14:textId="77777777" w:rsidR="005179F3" w:rsidRPr="00583E70" w:rsidRDefault="005179F3" w:rsidP="0040002E">
      <w:pPr>
        <w:adjustRightInd w:val="0"/>
        <w:snapToGrid w:val="0"/>
        <w:spacing w:after="0"/>
        <w:rPr>
          <w:rFonts w:ascii="Calibri" w:eastAsia="MS Mincho" w:hAnsi="Calibri" w:cs="Calibri"/>
        </w:rPr>
      </w:pPr>
    </w:p>
    <w:p w14:paraId="119019CF" w14:textId="77777777" w:rsidR="005179F3" w:rsidRPr="00583E70" w:rsidRDefault="005179F3" w:rsidP="0040002E">
      <w:pPr>
        <w:adjustRightInd w:val="0"/>
        <w:snapToGrid w:val="0"/>
        <w:spacing w:after="0"/>
        <w:rPr>
          <w:rFonts w:ascii="Calibri" w:eastAsia="MS Mincho" w:hAnsi="Calibri" w:cs="Calibri"/>
        </w:rPr>
      </w:pPr>
      <w:r w:rsidRPr="00583E70">
        <w:rPr>
          <w:rFonts w:ascii="Calibri" w:eastAsia="MS Mincho" w:hAnsi="Calibri" w:cs="Calibri"/>
        </w:rPr>
        <w:t>-</w:t>
      </w:r>
      <w:r w:rsidRPr="00583E70">
        <w:rPr>
          <w:rFonts w:ascii="Calibri" w:eastAsia="MS Mincho" w:hAnsi="Calibri" w:cs="Calibri"/>
        </w:rPr>
        <w:tab/>
        <w:t>The Fisheries Agency will consult with relevant prefectural governments to seek their efforts to prevent increases of age-0 fish (less than 2kg) catch.</w:t>
      </w:r>
    </w:p>
    <w:p w14:paraId="603AC655" w14:textId="77777777" w:rsidR="005179F3" w:rsidRPr="00583E70" w:rsidRDefault="005179F3" w:rsidP="0040002E">
      <w:pPr>
        <w:adjustRightInd w:val="0"/>
        <w:snapToGrid w:val="0"/>
        <w:spacing w:after="0"/>
        <w:rPr>
          <w:rFonts w:ascii="Calibri" w:eastAsia="MS Mincho" w:hAnsi="Calibri" w:cs="Calibri"/>
        </w:rPr>
      </w:pPr>
    </w:p>
    <w:p w14:paraId="49D78431" w14:textId="77777777" w:rsidR="005179F3" w:rsidRPr="00583E70" w:rsidRDefault="005179F3" w:rsidP="0040002E">
      <w:pPr>
        <w:adjustRightInd w:val="0"/>
        <w:snapToGrid w:val="0"/>
        <w:spacing w:after="0"/>
        <w:rPr>
          <w:rFonts w:ascii="Calibri" w:eastAsia="MS Mincho" w:hAnsi="Calibri" w:cs="Calibri"/>
        </w:rPr>
      </w:pPr>
      <w:r w:rsidRPr="00583E70">
        <w:rPr>
          <w:rFonts w:ascii="Calibri" w:eastAsia="MS Mincho" w:hAnsi="Calibri" w:cs="Calibri"/>
        </w:rPr>
        <w:t>-</w:t>
      </w:r>
      <w:r w:rsidRPr="00583E70">
        <w:rPr>
          <w:rFonts w:ascii="Calibri" w:eastAsia="MS Mincho" w:hAnsi="Calibri" w:cs="Calibri"/>
        </w:rPr>
        <w:tab/>
        <w:t xml:space="preserve">The Fisheries Agency will give due consideration so that the increase of the small fish catch limit will not lead to increases of age-0 fish (less than 2kg) catch. </w:t>
      </w:r>
    </w:p>
    <w:p w14:paraId="6BF7396B" w14:textId="77777777" w:rsidR="005179F3" w:rsidRPr="00583E70" w:rsidRDefault="005179F3" w:rsidP="0040002E">
      <w:pPr>
        <w:spacing w:after="0"/>
        <w:jc w:val="left"/>
        <w:rPr>
          <w:rFonts w:ascii="Calibri" w:eastAsia="Times New Roman" w:hAnsi="Calibri" w:cs="Calibri"/>
          <w:bCs/>
        </w:rPr>
        <w:sectPr w:rsidR="005179F3" w:rsidRPr="00583E70" w:rsidSect="00FD16D6">
          <w:type w:val="nextColumn"/>
          <w:pgSz w:w="12240" w:h="15840" w:code="1"/>
          <w:pgMar w:top="1440" w:right="1440" w:bottom="1440" w:left="1440" w:header="720" w:footer="432" w:gutter="0"/>
          <w:cols w:space="720"/>
          <w:docGrid w:linePitch="370"/>
        </w:sectPr>
      </w:pPr>
      <w:r w:rsidRPr="00583E70">
        <w:rPr>
          <w:rFonts w:ascii="Calibri" w:eastAsia="Times New Roman" w:hAnsi="Calibri" w:cs="Calibri"/>
          <w:bCs/>
        </w:rPr>
        <w:br w:type="page"/>
      </w:r>
    </w:p>
    <w:p w14:paraId="0662B41D"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E</w:t>
      </w:r>
    </w:p>
    <w:p w14:paraId="13A461ED" w14:textId="77777777" w:rsidR="005179F3" w:rsidRPr="00583E70" w:rsidRDefault="005179F3" w:rsidP="0040002E">
      <w:pPr>
        <w:adjustRightInd w:val="0"/>
        <w:snapToGrid w:val="0"/>
        <w:spacing w:after="0"/>
        <w:ind w:right="10"/>
        <w:jc w:val="center"/>
        <w:rPr>
          <w:rFonts w:ascii="Calibri" w:eastAsia="MS Mincho" w:hAnsi="Calibri" w:cs="Calibri"/>
          <w:b/>
          <w:color w:val="202020"/>
        </w:rPr>
      </w:pPr>
    </w:p>
    <w:p w14:paraId="244D8D14" w14:textId="77777777" w:rsidR="005179F3" w:rsidRPr="00583E70" w:rsidRDefault="005179F3" w:rsidP="0040002E">
      <w:pPr>
        <w:adjustRightInd w:val="0"/>
        <w:snapToGrid w:val="0"/>
        <w:spacing w:after="0"/>
        <w:ind w:right="10"/>
        <w:jc w:val="center"/>
        <w:rPr>
          <w:rFonts w:ascii="Calibri" w:eastAsia="MS Mincho" w:hAnsi="Calibri" w:cs="Calibri"/>
          <w:b/>
          <w:color w:val="202020"/>
        </w:rPr>
      </w:pPr>
      <w:r w:rsidRPr="00583E70">
        <w:rPr>
          <w:rFonts w:ascii="Calibri" w:eastAsia="MS Mincho" w:hAnsi="Calibri" w:cs="Calibri"/>
          <w:b/>
          <w:color w:val="202020"/>
        </w:rPr>
        <w:t xml:space="preserve">JOINT IATTC AND WCPFC-NC WORKING GROUP MEETING ON THE </w:t>
      </w:r>
    </w:p>
    <w:p w14:paraId="4E29F2C9"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color w:val="202020"/>
        </w:rPr>
        <w:t>MANAGEMENT OF PACIFIC BLUEFIN TUNA</w:t>
      </w:r>
    </w:p>
    <w:p w14:paraId="3A53DD8A"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rPr>
        <w:t>NINTH SESSION (JWG-09)</w:t>
      </w:r>
    </w:p>
    <w:p w14:paraId="3E66CCC7" w14:textId="77777777" w:rsidR="005179F3" w:rsidRPr="00583E70" w:rsidRDefault="005179F3" w:rsidP="0040002E">
      <w:pPr>
        <w:adjustRightInd w:val="0"/>
        <w:snapToGrid w:val="0"/>
        <w:spacing w:after="0"/>
        <w:ind w:right="10"/>
        <w:jc w:val="center"/>
        <w:rPr>
          <w:rFonts w:ascii="Calibri" w:eastAsia="MS Mincho" w:hAnsi="Calibri" w:cs="Calibri"/>
        </w:rPr>
      </w:pPr>
    </w:p>
    <w:p w14:paraId="08CAB960"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rPr>
        <w:t>Kushiro, Japan (Hybrid)</w:t>
      </w:r>
    </w:p>
    <w:p w14:paraId="64364B80" w14:textId="77777777" w:rsidR="005179F3" w:rsidRPr="00583E70" w:rsidRDefault="005179F3" w:rsidP="0040002E">
      <w:pPr>
        <w:adjustRightInd w:val="0"/>
        <w:snapToGrid w:val="0"/>
        <w:spacing w:after="0"/>
        <w:ind w:right="10"/>
        <w:jc w:val="center"/>
        <w:rPr>
          <w:rFonts w:ascii="Calibri" w:eastAsia="MS Mincho" w:hAnsi="Calibri" w:cs="Calibri"/>
          <w:color w:val="1F1F1F"/>
        </w:rPr>
      </w:pPr>
      <w:r w:rsidRPr="00583E70">
        <w:rPr>
          <w:rFonts w:ascii="Calibri" w:eastAsia="MS Mincho" w:hAnsi="Calibri" w:cs="Calibri"/>
          <w:color w:val="1F1F1F"/>
        </w:rPr>
        <w:t>10 – 13 July 2024</w:t>
      </w:r>
    </w:p>
    <w:tbl>
      <w:tblPr>
        <w:tblStyle w:val="1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70C9FC51" w14:textId="77777777" w:rsidTr="00C02B95">
        <w:tc>
          <w:tcPr>
            <w:tcW w:w="9360" w:type="dxa"/>
          </w:tcPr>
          <w:p w14:paraId="11FB4D1D" w14:textId="77777777" w:rsidR="005179F3" w:rsidRPr="00583E70" w:rsidRDefault="005179F3" w:rsidP="0040002E">
            <w:pPr>
              <w:adjustRightInd w:val="0"/>
              <w:snapToGrid w:val="0"/>
              <w:spacing w:after="0"/>
              <w:ind w:right="10"/>
              <w:jc w:val="center"/>
              <w:rPr>
                <w:rFonts w:ascii="Calibri" w:hAnsi="Calibri" w:cs="Calibri"/>
                <w:b/>
                <w14:ligatures w14:val="standardContextual"/>
              </w:rPr>
            </w:pPr>
            <w:r w:rsidRPr="00583E70">
              <w:rPr>
                <w:rFonts w:ascii="Calibri" w:hAnsi="Calibri" w:cs="Calibri"/>
                <w:b/>
                <w14:ligatures w14:val="standardContextual"/>
              </w:rPr>
              <w:t>Recommended IATTC Resolution C-24-XX</w:t>
            </w:r>
          </w:p>
        </w:tc>
      </w:tr>
    </w:tbl>
    <w:p w14:paraId="0FE1A4C4" w14:textId="77777777" w:rsidR="005179F3" w:rsidRPr="00583E70" w:rsidRDefault="005179F3" w:rsidP="0040002E">
      <w:pPr>
        <w:adjustRightInd w:val="0"/>
        <w:snapToGrid w:val="0"/>
        <w:spacing w:after="0"/>
        <w:jc w:val="left"/>
        <w:rPr>
          <w:rFonts w:ascii="Calibri" w:eastAsia="Times New Roman" w:hAnsi="Calibri" w:cs="Calibri"/>
          <w:bCs/>
        </w:rPr>
      </w:pPr>
    </w:p>
    <w:p w14:paraId="5E7AB810" w14:textId="77777777" w:rsidR="005179F3" w:rsidRPr="00583E70" w:rsidRDefault="005179F3" w:rsidP="0040002E">
      <w:pPr>
        <w:keepNext/>
        <w:pBdr>
          <w:top w:val="single" w:sz="4" w:space="1" w:color="auto"/>
          <w:left w:val="single" w:sz="4" w:space="4" w:color="auto"/>
          <w:bottom w:val="single" w:sz="4" w:space="1" w:color="auto"/>
          <w:right w:val="single" w:sz="4" w:space="4" w:color="auto"/>
        </w:pBdr>
        <w:shd w:val="clear" w:color="auto" w:fill="E0E0E0"/>
        <w:spacing w:after="0"/>
        <w:jc w:val="center"/>
        <w:outlineLvl w:val="0"/>
        <w:rPr>
          <w:rFonts w:ascii="Calibri" w:eastAsia="Calibri" w:hAnsi="Calibri" w:cs="Calibri"/>
          <w:b/>
          <w:sz w:val="24"/>
        </w:rPr>
      </w:pPr>
      <w:r w:rsidRPr="00583E70">
        <w:rPr>
          <w:rFonts w:ascii="Calibri" w:eastAsia="Calibri" w:hAnsi="Calibri" w:cs="Calibri"/>
          <w:b/>
          <w:sz w:val="24"/>
        </w:rPr>
        <w:t xml:space="preserve">INTER-AMERICAN TROPICAL TUNA COMMISSION </w:t>
      </w:r>
    </w:p>
    <w:p w14:paraId="24F414E2" w14:textId="77777777" w:rsidR="005179F3" w:rsidRPr="00583E70" w:rsidRDefault="005179F3" w:rsidP="0040002E">
      <w:pPr>
        <w:keepNext/>
        <w:pBdr>
          <w:top w:val="single" w:sz="4" w:space="1" w:color="auto"/>
          <w:left w:val="single" w:sz="4" w:space="4" w:color="auto"/>
          <w:bottom w:val="single" w:sz="4" w:space="1" w:color="auto"/>
          <w:right w:val="single" w:sz="4" w:space="4" w:color="auto"/>
        </w:pBdr>
        <w:shd w:val="clear" w:color="auto" w:fill="E0E0E0"/>
        <w:spacing w:after="0"/>
        <w:jc w:val="center"/>
        <w:outlineLvl w:val="0"/>
        <w:rPr>
          <w:rFonts w:ascii="Calibri" w:eastAsia="Calibri" w:hAnsi="Calibri" w:cs="Calibri"/>
          <w:b/>
          <w:caps/>
          <w:sz w:val="32"/>
          <w:szCs w:val="20"/>
        </w:rPr>
      </w:pPr>
      <w:r w:rsidRPr="00583E70">
        <w:rPr>
          <w:rFonts w:ascii="Calibri" w:eastAsia="Calibri" w:hAnsi="Calibri" w:cs="Calibri"/>
          <w:b/>
          <w:caps/>
          <w:sz w:val="32"/>
          <w:szCs w:val="20"/>
        </w:rPr>
        <w:t>102</w:t>
      </w:r>
      <w:r w:rsidRPr="00583E70">
        <w:rPr>
          <w:rFonts w:ascii="Calibri" w:eastAsia="Calibri" w:hAnsi="Calibri" w:cs="Calibri"/>
          <w:b/>
          <w:caps/>
          <w:sz w:val="32"/>
          <w:szCs w:val="20"/>
          <w:vertAlign w:val="superscript"/>
        </w:rPr>
        <w:t>nd</w:t>
      </w:r>
      <w:r w:rsidRPr="00583E70">
        <w:rPr>
          <w:rFonts w:ascii="Calibri" w:eastAsia="Calibri" w:hAnsi="Calibri" w:cs="Calibri"/>
          <w:b/>
          <w:caps/>
          <w:sz w:val="32"/>
          <w:szCs w:val="20"/>
        </w:rPr>
        <w:t xml:space="preserve"> MEETING </w:t>
      </w:r>
      <w:r w:rsidRPr="00583E70">
        <w:rPr>
          <w:rFonts w:ascii="Calibri" w:eastAsia="Calibri" w:hAnsi="Calibri" w:cs="Calibri"/>
          <w:b/>
          <w:caps/>
          <w:sz w:val="32"/>
          <w:szCs w:val="20"/>
        </w:rPr>
        <w:br/>
      </w:r>
    </w:p>
    <w:p w14:paraId="42D1D820" w14:textId="77777777" w:rsidR="005179F3" w:rsidRPr="00583E70" w:rsidRDefault="005179F3" w:rsidP="0040002E">
      <w:pPr>
        <w:keepNext/>
        <w:pBdr>
          <w:top w:val="single" w:sz="4" w:space="1" w:color="auto"/>
          <w:left w:val="single" w:sz="4" w:space="4" w:color="auto"/>
          <w:bottom w:val="single" w:sz="4" w:space="1" w:color="auto"/>
          <w:right w:val="single" w:sz="4" w:space="4" w:color="auto"/>
        </w:pBdr>
        <w:shd w:val="clear" w:color="auto" w:fill="E0E0E0"/>
        <w:spacing w:after="0"/>
        <w:jc w:val="center"/>
        <w:outlineLvl w:val="0"/>
        <w:rPr>
          <w:rFonts w:ascii="Calibri" w:eastAsia="Calibri" w:hAnsi="Calibri" w:cs="Calibri"/>
          <w:b/>
          <w:i/>
          <w:iCs/>
        </w:rPr>
      </w:pPr>
      <w:r w:rsidRPr="00583E70">
        <w:rPr>
          <w:rFonts w:ascii="Calibri" w:eastAsia="Calibri" w:hAnsi="Calibri" w:cs="Calibri"/>
          <w:b/>
          <w:i/>
          <w:iCs/>
        </w:rPr>
        <w:t>(Panama City, Panama)</w:t>
      </w:r>
    </w:p>
    <w:p w14:paraId="075D1C0B" w14:textId="77777777" w:rsidR="005179F3" w:rsidRPr="00583E70" w:rsidRDefault="005179F3" w:rsidP="0040002E">
      <w:pPr>
        <w:keepNext/>
        <w:pBdr>
          <w:top w:val="single" w:sz="4" w:space="1" w:color="auto"/>
          <w:left w:val="single" w:sz="4" w:space="4" w:color="auto"/>
          <w:bottom w:val="single" w:sz="4" w:space="1" w:color="auto"/>
          <w:right w:val="single" w:sz="4" w:space="4" w:color="auto"/>
        </w:pBdr>
        <w:shd w:val="clear" w:color="auto" w:fill="E0E0E0"/>
        <w:spacing w:after="0"/>
        <w:jc w:val="center"/>
        <w:outlineLvl w:val="0"/>
        <w:rPr>
          <w:rFonts w:ascii="Calibri" w:eastAsia="Calibri" w:hAnsi="Calibri" w:cs="Calibri"/>
          <w:b/>
        </w:rPr>
      </w:pPr>
      <w:r w:rsidRPr="00583E70">
        <w:rPr>
          <w:rFonts w:ascii="Calibri" w:eastAsia="Calibri" w:hAnsi="Calibri" w:cs="Calibri"/>
          <w:b/>
        </w:rPr>
        <w:t xml:space="preserve">02 – 06 September 2024  </w:t>
      </w:r>
    </w:p>
    <w:p w14:paraId="1A09925D" w14:textId="77777777" w:rsidR="005179F3" w:rsidRPr="00583E70" w:rsidRDefault="005179F3" w:rsidP="0040002E">
      <w:pPr>
        <w:spacing w:after="0"/>
        <w:jc w:val="left"/>
        <w:rPr>
          <w:rFonts w:ascii="Calibri" w:eastAsia="Times New Roman" w:hAnsi="Calibri" w:cs="Calibri"/>
          <w:sz w:val="2"/>
          <w:szCs w:val="2"/>
        </w:rPr>
      </w:pPr>
    </w:p>
    <w:p w14:paraId="7C40AE62" w14:textId="77777777" w:rsidR="005179F3" w:rsidRPr="00583E70" w:rsidRDefault="005179F3" w:rsidP="0040002E">
      <w:pPr>
        <w:spacing w:after="0"/>
        <w:jc w:val="left"/>
        <w:rPr>
          <w:rFonts w:ascii="Calibri" w:eastAsia="Times New Roman" w:hAnsi="Calibri" w:cs="Calibri"/>
          <w:sz w:val="2"/>
          <w:szCs w:val="2"/>
        </w:rPr>
      </w:pPr>
    </w:p>
    <w:p w14:paraId="586ED312" w14:textId="77777777" w:rsidR="005179F3" w:rsidRPr="00583E70" w:rsidRDefault="005179F3" w:rsidP="0040002E">
      <w:pPr>
        <w:spacing w:after="0"/>
        <w:jc w:val="left"/>
        <w:rPr>
          <w:rFonts w:ascii="Calibri" w:eastAsia="Times New Roman" w:hAnsi="Calibri" w:cs="Calibri"/>
          <w:sz w:val="2"/>
          <w:szCs w:val="2"/>
        </w:rPr>
      </w:pPr>
    </w:p>
    <w:p w14:paraId="2EA441EA" w14:textId="77777777" w:rsidR="005179F3" w:rsidRPr="00583E70" w:rsidRDefault="005179F3" w:rsidP="0040002E">
      <w:pPr>
        <w:pBdr>
          <w:top w:val="single" w:sz="4" w:space="0" w:color="auto"/>
          <w:left w:val="single" w:sz="4" w:space="4" w:color="auto"/>
          <w:bottom w:val="single" w:sz="4" w:space="1" w:color="auto"/>
          <w:right w:val="single" w:sz="4" w:space="4" w:color="auto"/>
        </w:pBdr>
        <w:shd w:val="clear" w:color="auto" w:fill="E0E0E0"/>
        <w:spacing w:after="0"/>
        <w:jc w:val="center"/>
        <w:rPr>
          <w:rFonts w:ascii="Calibri" w:eastAsia="Times New Roman" w:hAnsi="Calibri" w:cs="Calibri"/>
          <w:b/>
          <w:bCs/>
          <w:sz w:val="32"/>
          <w:szCs w:val="18"/>
        </w:rPr>
      </w:pPr>
      <w:r w:rsidRPr="00583E70">
        <w:rPr>
          <w:rFonts w:ascii="Calibri" w:eastAsia="Times New Roman" w:hAnsi="Calibri" w:cs="Calibri"/>
          <w:b/>
          <w:bCs/>
          <w:sz w:val="32"/>
          <w:szCs w:val="18"/>
        </w:rPr>
        <w:t>PROP X-X RESOLUTION C-24-XX</w:t>
      </w:r>
    </w:p>
    <w:p w14:paraId="6E8188D2" w14:textId="77777777" w:rsidR="005179F3" w:rsidRPr="00583E70" w:rsidRDefault="005179F3" w:rsidP="0040002E">
      <w:pPr>
        <w:spacing w:after="0"/>
        <w:jc w:val="left"/>
        <w:rPr>
          <w:rFonts w:ascii="Calibri" w:eastAsia="Times New Roman" w:hAnsi="Calibri" w:cs="Calibri"/>
          <w:sz w:val="2"/>
          <w:szCs w:val="2"/>
        </w:rPr>
      </w:pPr>
    </w:p>
    <w:p w14:paraId="7A6ABFD2" w14:textId="77777777" w:rsidR="005179F3" w:rsidRPr="00583E70" w:rsidRDefault="005179F3" w:rsidP="0040002E">
      <w:pPr>
        <w:spacing w:after="0"/>
        <w:jc w:val="left"/>
        <w:rPr>
          <w:rFonts w:ascii="Calibri" w:eastAsia="Times New Roman" w:hAnsi="Calibri" w:cs="Calibri"/>
          <w:sz w:val="2"/>
          <w:szCs w:val="2"/>
        </w:rPr>
      </w:pPr>
    </w:p>
    <w:p w14:paraId="6C4DCBE7" w14:textId="77777777" w:rsidR="005179F3" w:rsidRPr="00583E70" w:rsidRDefault="005179F3" w:rsidP="0040002E">
      <w:pPr>
        <w:spacing w:after="0"/>
        <w:jc w:val="left"/>
        <w:rPr>
          <w:rFonts w:ascii="Calibri" w:eastAsia="Times New Roman" w:hAnsi="Calibri" w:cs="Calibri"/>
          <w:sz w:val="2"/>
          <w:szCs w:val="2"/>
        </w:rPr>
      </w:pPr>
    </w:p>
    <w:p w14:paraId="7F945D6B" w14:textId="77777777" w:rsidR="005179F3" w:rsidRPr="00583E70" w:rsidRDefault="005179F3" w:rsidP="0040002E">
      <w:pPr>
        <w:spacing w:after="0"/>
        <w:jc w:val="left"/>
        <w:rPr>
          <w:rFonts w:ascii="Calibri" w:eastAsia="Times New Roman" w:hAnsi="Calibri" w:cs="Calibri"/>
          <w:sz w:val="2"/>
          <w:szCs w:val="2"/>
        </w:rPr>
      </w:pPr>
    </w:p>
    <w:p w14:paraId="79D0BF7D" w14:textId="77777777" w:rsidR="005179F3" w:rsidRPr="00583E70" w:rsidRDefault="005179F3" w:rsidP="0040002E">
      <w:pPr>
        <w:spacing w:after="0"/>
        <w:jc w:val="center"/>
        <w:outlineLvl w:val="0"/>
        <w:rPr>
          <w:rFonts w:ascii="Calibri" w:eastAsia="MS Mincho" w:hAnsi="Calibri" w:cs="Calibri"/>
          <w:b/>
          <w:sz w:val="28"/>
          <w:szCs w:val="28"/>
        </w:rPr>
      </w:pPr>
      <w:r w:rsidRPr="00583E70">
        <w:rPr>
          <w:rFonts w:ascii="Calibri" w:eastAsia="MS Mincho" w:hAnsi="Calibri" w:cs="Calibri"/>
          <w:b/>
          <w:sz w:val="28"/>
          <w:szCs w:val="28"/>
        </w:rPr>
        <w:t>MEASURES FOR THE CONSERVATION AND MANAGEMENT OF PACIFIC BLUEFIN TUNA IN THE EASTERN PACIFIC OCEAN</w:t>
      </w:r>
    </w:p>
    <w:p w14:paraId="584F14B9" w14:textId="77777777" w:rsidR="005179F3" w:rsidRPr="00583E70" w:rsidRDefault="005179F3" w:rsidP="0040002E">
      <w:pPr>
        <w:spacing w:after="0"/>
        <w:ind w:left="221" w:right="198"/>
        <w:rPr>
          <w:rFonts w:ascii="Calibri" w:eastAsia="MS Mincho" w:hAnsi="Calibri" w:cs="Calibri"/>
        </w:rPr>
      </w:pPr>
      <w:r w:rsidRPr="00583E70">
        <w:rPr>
          <w:rFonts w:ascii="Calibri" w:eastAsia="MS Mincho" w:hAnsi="Calibri" w:cs="Calibri"/>
          <w:i/>
        </w:rPr>
        <w:t xml:space="preserve">The Inter-American Tropical Tuna Commission (IATTC), </w:t>
      </w:r>
      <w:r w:rsidRPr="00583E70">
        <w:rPr>
          <w:rFonts w:ascii="Calibri" w:eastAsia="MS Mincho" w:hAnsi="Calibri" w:cs="Calibri"/>
        </w:rPr>
        <w:t xml:space="preserve">gathered virtually, </w:t>
      </w:r>
      <w:proofErr w:type="gramStart"/>
      <w:r w:rsidRPr="00583E70">
        <w:rPr>
          <w:rFonts w:ascii="Calibri" w:eastAsia="MS Mincho" w:hAnsi="Calibri" w:cs="Calibri"/>
        </w:rPr>
        <w:t>on the occasion of</w:t>
      </w:r>
      <w:proofErr w:type="gramEnd"/>
      <w:r w:rsidRPr="00583E70">
        <w:rPr>
          <w:rFonts w:ascii="Calibri" w:eastAsia="MS Mincho" w:hAnsi="Calibri" w:cs="Calibri"/>
        </w:rPr>
        <w:t xml:space="preserve"> its 102</w:t>
      </w:r>
      <w:r w:rsidRPr="00583E70">
        <w:rPr>
          <w:rFonts w:ascii="Calibri" w:eastAsia="MS Mincho" w:hAnsi="Calibri" w:cs="Calibri"/>
          <w:vertAlign w:val="superscript"/>
        </w:rPr>
        <w:t>nd</w:t>
      </w:r>
      <w:r w:rsidRPr="00583E70">
        <w:rPr>
          <w:rFonts w:ascii="Calibri" w:eastAsia="MS Mincho" w:hAnsi="Calibri" w:cs="Calibri"/>
        </w:rPr>
        <w:t xml:space="preserve"> Meeting:</w:t>
      </w:r>
    </w:p>
    <w:p w14:paraId="6CDACFDA" w14:textId="77777777" w:rsidR="005179F3" w:rsidRPr="00583E70" w:rsidRDefault="005179F3" w:rsidP="0040002E">
      <w:pPr>
        <w:pBdr>
          <w:top w:val="nil"/>
          <w:left w:val="nil"/>
          <w:bottom w:val="nil"/>
          <w:right w:val="nil"/>
          <w:between w:val="nil"/>
        </w:pBdr>
        <w:spacing w:after="0"/>
        <w:ind w:left="221" w:right="218"/>
        <w:rPr>
          <w:rFonts w:ascii="Calibri" w:eastAsia="MS Mincho" w:hAnsi="Calibri" w:cs="Calibri"/>
        </w:rPr>
      </w:pPr>
      <w:r w:rsidRPr="00583E70">
        <w:rPr>
          <w:rFonts w:ascii="Calibri" w:eastAsia="MS Mincho" w:hAnsi="Calibri" w:cs="Calibri"/>
          <w:i/>
        </w:rPr>
        <w:t xml:space="preserve">Taking into account </w:t>
      </w:r>
      <w:r w:rsidRPr="00583E70">
        <w:rPr>
          <w:rFonts w:ascii="Calibri" w:eastAsia="MS Mincho" w:hAnsi="Calibri" w:cs="Calibri"/>
        </w:rPr>
        <w:t>that the stock of Pacific bluefin tuna is caught in both the western and central Pacific Ocean (WCPO) and the eastern Pacific Ocean (EPO</w:t>
      </w:r>
      <w:proofErr w:type="gramStart"/>
      <w:r w:rsidRPr="00583E70">
        <w:rPr>
          <w:rFonts w:ascii="Calibri" w:eastAsia="MS Mincho" w:hAnsi="Calibri" w:cs="Calibri"/>
        </w:rPr>
        <w:t>);</w:t>
      </w:r>
      <w:proofErr w:type="gramEnd"/>
    </w:p>
    <w:p w14:paraId="2164C573" w14:textId="77777777" w:rsidR="005179F3" w:rsidRPr="00583E70" w:rsidRDefault="005179F3" w:rsidP="0040002E">
      <w:pPr>
        <w:pBdr>
          <w:top w:val="nil"/>
          <w:left w:val="nil"/>
          <w:bottom w:val="nil"/>
          <w:right w:val="nil"/>
          <w:between w:val="nil"/>
        </w:pBdr>
        <w:spacing w:after="0"/>
        <w:ind w:left="221" w:right="218"/>
        <w:rPr>
          <w:rFonts w:ascii="Calibri" w:eastAsia="MS Mincho" w:hAnsi="Calibri" w:cs="Calibri"/>
        </w:rPr>
      </w:pPr>
      <w:r w:rsidRPr="00583E70">
        <w:rPr>
          <w:rFonts w:ascii="Calibri" w:eastAsia="MS Mincho" w:hAnsi="Calibri" w:cs="Calibri"/>
          <w:i/>
        </w:rPr>
        <w:t xml:space="preserve">Recognizing </w:t>
      </w:r>
      <w:r w:rsidRPr="00583E70">
        <w:rPr>
          <w:rFonts w:ascii="Calibri" w:eastAsia="MS Mincho" w:hAnsi="Calibri" w:cs="Calibri"/>
        </w:rPr>
        <w:t>that the 2024 stock assessment of Pacific bluefin tuna by the International Scientific Committee for Tuna and Tuna-like Species in the North Pacific Ocean (ISC) shows the following:</w:t>
      </w:r>
    </w:p>
    <w:p w14:paraId="31F78BF1" w14:textId="77777777" w:rsidR="005179F3" w:rsidRPr="00583E70" w:rsidRDefault="005179F3" w:rsidP="0040002E">
      <w:pPr>
        <w:widowControl w:val="0"/>
        <w:numPr>
          <w:ilvl w:val="0"/>
          <w:numId w:val="40"/>
        </w:numPr>
        <w:pBdr>
          <w:top w:val="nil"/>
          <w:left w:val="nil"/>
          <w:bottom w:val="nil"/>
          <w:right w:val="nil"/>
          <w:between w:val="nil"/>
        </w:pBdr>
        <w:tabs>
          <w:tab w:val="left" w:pos="942"/>
        </w:tabs>
        <w:spacing w:after="0"/>
        <w:ind w:right="217"/>
        <w:jc w:val="left"/>
        <w:rPr>
          <w:rFonts w:ascii="Calibri" w:eastAsia="MS Mincho" w:hAnsi="Calibri" w:cs="Calibri"/>
        </w:rPr>
      </w:pPr>
      <w:r w:rsidRPr="00583E70">
        <w:rPr>
          <w:rFonts w:ascii="Calibri" w:eastAsia="MS Mincho" w:hAnsi="Calibri" w:cs="Calibri"/>
          <w:color w:val="000000"/>
        </w:rPr>
        <w:t>Spawning stock biomass (SSB) has increased over the last twelve years, and reached the second rebuilding target (20%SSB</w:t>
      </w:r>
      <w:r w:rsidRPr="00583E70">
        <w:rPr>
          <w:rFonts w:ascii="Calibri" w:eastAsia="MS Mincho" w:hAnsi="Calibri" w:cs="Calibri"/>
          <w:color w:val="000000"/>
          <w:sz w:val="13"/>
          <w:szCs w:val="13"/>
          <w:vertAlign w:val="subscript"/>
        </w:rPr>
        <w:t>F=0</w:t>
      </w:r>
      <w:r w:rsidRPr="00583E70">
        <w:rPr>
          <w:rFonts w:ascii="Calibri" w:eastAsia="MS Mincho" w:hAnsi="Calibri" w:cs="Calibri"/>
          <w:color w:val="000000"/>
        </w:rPr>
        <w:t xml:space="preserve">) in </w:t>
      </w:r>
      <w:proofErr w:type="gramStart"/>
      <w:r w:rsidRPr="00583E70">
        <w:rPr>
          <w:rFonts w:ascii="Calibri" w:eastAsia="MS Mincho" w:hAnsi="Calibri" w:cs="Calibri"/>
          <w:color w:val="000000"/>
        </w:rPr>
        <w:t>2021;</w:t>
      </w:r>
      <w:proofErr w:type="gramEnd"/>
    </w:p>
    <w:p w14:paraId="00C07B1D" w14:textId="77777777" w:rsidR="005179F3" w:rsidRPr="00583E70" w:rsidRDefault="005179F3" w:rsidP="0040002E">
      <w:pPr>
        <w:pBdr>
          <w:top w:val="nil"/>
          <w:left w:val="nil"/>
          <w:bottom w:val="nil"/>
          <w:right w:val="nil"/>
          <w:between w:val="nil"/>
        </w:pBdr>
        <w:spacing w:after="0"/>
        <w:ind w:left="221" w:right="215"/>
        <w:rPr>
          <w:rFonts w:ascii="Calibri" w:eastAsia="MS Mincho" w:hAnsi="Calibri" w:cs="Calibri"/>
          <w:i/>
        </w:rPr>
      </w:pPr>
      <w:r w:rsidRPr="00583E70">
        <w:rPr>
          <w:rFonts w:ascii="Calibri" w:eastAsia="MS Mincho" w:hAnsi="Calibri" w:cs="Calibri"/>
          <w:i/>
        </w:rPr>
        <w:t xml:space="preserve">Taking into consideration </w:t>
      </w:r>
      <w:r w:rsidRPr="00583E70">
        <w:rPr>
          <w:rFonts w:ascii="Calibri" w:eastAsia="MS Mincho" w:hAnsi="Calibri" w:cs="Calibri"/>
          <w:iCs/>
        </w:rPr>
        <w:t xml:space="preserve">that IATTC Members, through resolutions and voluntary actions, have, from 2012 to 2021, effected 40% reductions in the catch of Pacific bluefin tuna across the entire range of age classes available in the </w:t>
      </w:r>
      <w:proofErr w:type="gramStart"/>
      <w:r w:rsidRPr="00583E70">
        <w:rPr>
          <w:rFonts w:ascii="Calibri" w:eastAsia="MS Mincho" w:hAnsi="Calibri" w:cs="Calibri"/>
          <w:iCs/>
        </w:rPr>
        <w:t>EPO</w:t>
      </w:r>
      <w:r w:rsidRPr="00583E70">
        <w:rPr>
          <w:rFonts w:ascii="Calibri" w:eastAsia="MS Mincho" w:hAnsi="Calibri" w:cs="Calibri"/>
          <w:i/>
        </w:rPr>
        <w:t>;</w:t>
      </w:r>
      <w:proofErr w:type="gramEnd"/>
    </w:p>
    <w:p w14:paraId="733FC3DA" w14:textId="77777777" w:rsidR="005179F3" w:rsidRPr="00583E70" w:rsidRDefault="005179F3" w:rsidP="0040002E">
      <w:pPr>
        <w:pBdr>
          <w:top w:val="nil"/>
          <w:left w:val="nil"/>
          <w:bottom w:val="nil"/>
          <w:right w:val="nil"/>
          <w:between w:val="nil"/>
        </w:pBdr>
        <w:spacing w:after="0"/>
        <w:ind w:left="221" w:right="215"/>
        <w:rPr>
          <w:rFonts w:ascii="Calibri" w:eastAsia="MS Mincho" w:hAnsi="Calibri" w:cs="Calibri"/>
        </w:rPr>
      </w:pPr>
      <w:r w:rsidRPr="00583E70">
        <w:rPr>
          <w:rFonts w:ascii="Calibri" w:eastAsia="MS Mincho" w:hAnsi="Calibri" w:cs="Calibri"/>
          <w:i/>
        </w:rPr>
        <w:t>Taking into consideration</w:t>
      </w:r>
      <w:r w:rsidRPr="00583E70">
        <w:rPr>
          <w:rFonts w:ascii="Calibri" w:eastAsia="MS Mincho" w:hAnsi="Calibri" w:cs="Calibri"/>
        </w:rPr>
        <w:t xml:space="preserve"> </w:t>
      </w:r>
      <w:r w:rsidRPr="00583E70">
        <w:rPr>
          <w:rFonts w:ascii="Calibri" w:eastAsia="MS Mincho" w:hAnsi="Calibri" w:cs="Calibri"/>
          <w:color w:val="000000"/>
        </w:rPr>
        <w:t>that the IATTC adopted an interim harvest strategy to maintain the stock above 20%SSB</w:t>
      </w:r>
      <w:r w:rsidRPr="00583E70">
        <w:rPr>
          <w:rFonts w:ascii="Calibri" w:eastAsia="MS Mincho" w:hAnsi="Calibri" w:cs="Calibri"/>
          <w:color w:val="000000"/>
          <w:sz w:val="13"/>
          <w:szCs w:val="13"/>
          <w:vertAlign w:val="subscript"/>
        </w:rPr>
        <w:t>F=0</w:t>
      </w:r>
      <w:r w:rsidRPr="00583E70">
        <w:rPr>
          <w:rFonts w:ascii="Calibri" w:eastAsia="MS Mincho" w:hAnsi="Calibri" w:cs="Calibri"/>
          <w:color w:val="000000"/>
        </w:rPr>
        <w:t xml:space="preserve">, the IATTC scientific staff recommended that catch increases consider the performance relative to possible future reference points to be evaluated in a management strategy evaluation; and the Scientific Advisory Committee further recommended that the Commission consider </w:t>
      </w:r>
      <w:proofErr w:type="gramStart"/>
      <w:r w:rsidRPr="00583E70">
        <w:rPr>
          <w:rFonts w:ascii="Calibri" w:eastAsia="MS Mincho" w:hAnsi="Calibri" w:cs="Calibri"/>
          <w:color w:val="000000"/>
        </w:rPr>
        <w:t>a  long</w:t>
      </w:r>
      <w:proofErr w:type="gramEnd"/>
      <w:r w:rsidRPr="00583E70">
        <w:rPr>
          <w:rFonts w:ascii="Calibri" w:eastAsia="MS Mincho" w:hAnsi="Calibri" w:cs="Calibri"/>
          <w:color w:val="000000"/>
        </w:rPr>
        <w:t>-term harvest strategy with reference points after the MSE is completed</w:t>
      </w:r>
      <w:r w:rsidRPr="00583E70">
        <w:rPr>
          <w:rFonts w:ascii="Calibri" w:eastAsia="MS Mincho" w:hAnsi="Calibri" w:cs="Calibri"/>
        </w:rPr>
        <w:t>;</w:t>
      </w:r>
    </w:p>
    <w:p w14:paraId="70496480" w14:textId="77777777" w:rsidR="005179F3" w:rsidRPr="00583E70" w:rsidRDefault="005179F3" w:rsidP="0040002E">
      <w:pPr>
        <w:spacing w:after="0"/>
        <w:ind w:left="221" w:right="217"/>
        <w:rPr>
          <w:rFonts w:ascii="Calibri" w:eastAsia="MS Mincho" w:hAnsi="Calibri" w:cs="Calibri"/>
        </w:rPr>
      </w:pPr>
      <w:r w:rsidRPr="00583E70">
        <w:rPr>
          <w:rFonts w:ascii="Calibri" w:eastAsia="MS Mincho" w:hAnsi="Calibri" w:cs="Calibri"/>
          <w:i/>
        </w:rPr>
        <w:t xml:space="preserve">Recalling </w:t>
      </w:r>
      <w:r w:rsidRPr="00583E70">
        <w:rPr>
          <w:rFonts w:ascii="Calibri" w:eastAsia="MS Mincho" w:hAnsi="Calibri" w:cs="Calibri"/>
        </w:rPr>
        <w:t>that Article VII, paragraph 1(c) of the Antigua Convention provides that the Commission shall “</w:t>
      </w:r>
      <w:r w:rsidRPr="00583E70">
        <w:rPr>
          <w:rFonts w:ascii="Calibri" w:eastAsia="MS Mincho" w:hAnsi="Calibri" w:cs="Calibri"/>
          <w:i/>
        </w:rPr>
        <w:t>adopt measures that are based on the best scientific evidence available to ensure the long-term conservation and sustainable use of the fish stocks covered by this Convention and to maintain or restore the populations of harvested species at levels of abundance which can produce the maximum sustainable yield</w:t>
      </w:r>
      <w:r w:rsidRPr="00583E70">
        <w:rPr>
          <w:rFonts w:ascii="Calibri" w:eastAsia="MS Mincho" w:hAnsi="Calibri" w:cs="Calibri"/>
        </w:rPr>
        <w:t>...</w:t>
      </w:r>
      <w:proofErr w:type="gramStart"/>
      <w:r w:rsidRPr="00583E70">
        <w:rPr>
          <w:rFonts w:ascii="Calibri" w:eastAsia="MS Mincho" w:hAnsi="Calibri" w:cs="Calibri"/>
        </w:rPr>
        <w:t>”;</w:t>
      </w:r>
      <w:proofErr w:type="gramEnd"/>
    </w:p>
    <w:p w14:paraId="4AA173DE" w14:textId="77777777" w:rsidR="005179F3" w:rsidRPr="00583E70" w:rsidRDefault="005179F3" w:rsidP="0040002E">
      <w:pPr>
        <w:pBdr>
          <w:top w:val="nil"/>
          <w:left w:val="nil"/>
          <w:bottom w:val="nil"/>
          <w:right w:val="nil"/>
          <w:between w:val="nil"/>
        </w:pBdr>
        <w:spacing w:after="0"/>
        <w:ind w:left="221" w:right="217"/>
        <w:rPr>
          <w:rFonts w:ascii="Calibri" w:eastAsia="MS Mincho" w:hAnsi="Calibri" w:cs="Calibri"/>
        </w:rPr>
      </w:pPr>
      <w:r w:rsidRPr="00583E70">
        <w:rPr>
          <w:rFonts w:ascii="Calibri" w:eastAsia="MS Mincho" w:hAnsi="Calibri" w:cs="Calibri"/>
          <w:i/>
        </w:rPr>
        <w:t xml:space="preserve">Urging </w:t>
      </w:r>
      <w:r w:rsidRPr="00583E70">
        <w:rPr>
          <w:rFonts w:ascii="Calibri" w:eastAsia="MS Mincho" w:hAnsi="Calibri" w:cs="Calibri"/>
        </w:rPr>
        <w:t xml:space="preserve">all IATTC Members and Cooperating Non-Members (CPCs) involved in this fishery to participate in a fair and equitable manner, and without exceptions, in the discussion and adoption of conservation measures applicable to the stock throughout its entire </w:t>
      </w:r>
      <w:proofErr w:type="gramStart"/>
      <w:r w:rsidRPr="00583E70">
        <w:rPr>
          <w:rFonts w:ascii="Calibri" w:eastAsia="MS Mincho" w:hAnsi="Calibri" w:cs="Calibri"/>
        </w:rPr>
        <w:t>range;</w:t>
      </w:r>
      <w:proofErr w:type="gramEnd"/>
    </w:p>
    <w:p w14:paraId="2EE6DEBF" w14:textId="77777777" w:rsidR="005179F3" w:rsidRPr="00583E70" w:rsidRDefault="005179F3" w:rsidP="0040002E">
      <w:pPr>
        <w:pBdr>
          <w:top w:val="nil"/>
          <w:left w:val="nil"/>
          <w:bottom w:val="nil"/>
          <w:right w:val="nil"/>
          <w:between w:val="nil"/>
        </w:pBdr>
        <w:spacing w:after="0"/>
        <w:ind w:left="221" w:right="217"/>
        <w:rPr>
          <w:rFonts w:ascii="Calibri" w:eastAsia="MS Mincho" w:hAnsi="Calibri" w:cs="Calibri"/>
        </w:rPr>
      </w:pPr>
      <w:r w:rsidRPr="00583E70">
        <w:rPr>
          <w:rFonts w:ascii="Calibri" w:eastAsia="MS Mincho" w:hAnsi="Calibri" w:cs="Calibri"/>
          <w:i/>
        </w:rPr>
        <w:t xml:space="preserve">Mindful </w:t>
      </w:r>
      <w:r w:rsidRPr="00583E70">
        <w:rPr>
          <w:rFonts w:ascii="Calibri" w:eastAsia="MS Mincho" w:hAnsi="Calibri" w:cs="Calibri"/>
        </w:rPr>
        <w:t xml:space="preserve">that these measures are intended as an interim step towards assuring sustainability of the Pacific bluefin tuna resource, consistent with the precautionary approach, and the objectives of the </w:t>
      </w:r>
      <w:r w:rsidRPr="00583E70">
        <w:rPr>
          <w:rFonts w:ascii="Calibri" w:eastAsia="MS Mincho" w:hAnsi="Calibri" w:cs="Calibri"/>
        </w:rPr>
        <w:lastRenderedPageBreak/>
        <w:t xml:space="preserve">long-term management framework for the conservation and management of Pacific bluefin tuna in the </w:t>
      </w:r>
      <w:proofErr w:type="gramStart"/>
      <w:r w:rsidRPr="00583E70">
        <w:rPr>
          <w:rFonts w:ascii="Calibri" w:eastAsia="MS Mincho" w:hAnsi="Calibri" w:cs="Calibri"/>
        </w:rPr>
        <w:t>EPO;</w:t>
      </w:r>
      <w:proofErr w:type="gramEnd"/>
    </w:p>
    <w:p w14:paraId="69FC09B8" w14:textId="77777777" w:rsidR="005179F3" w:rsidRPr="00583E70" w:rsidRDefault="005179F3" w:rsidP="0040002E">
      <w:pPr>
        <w:pBdr>
          <w:top w:val="nil"/>
          <w:left w:val="nil"/>
          <w:bottom w:val="nil"/>
          <w:right w:val="nil"/>
          <w:between w:val="nil"/>
        </w:pBdr>
        <w:spacing w:after="0"/>
        <w:ind w:left="221" w:right="218"/>
        <w:rPr>
          <w:rFonts w:ascii="Calibri" w:eastAsia="MS Mincho" w:hAnsi="Calibri" w:cs="Calibri"/>
        </w:rPr>
      </w:pPr>
      <w:r w:rsidRPr="00583E70">
        <w:rPr>
          <w:rFonts w:ascii="Calibri" w:eastAsia="MS Mincho" w:hAnsi="Calibri" w:cs="Calibri"/>
          <w:i/>
        </w:rPr>
        <w:t xml:space="preserve">Noting </w:t>
      </w:r>
      <w:r w:rsidRPr="00583E70">
        <w:rPr>
          <w:rFonts w:ascii="Calibri" w:eastAsia="MS Mincho" w:hAnsi="Calibri" w:cs="Calibri"/>
        </w:rPr>
        <w:t xml:space="preserve">that the IATTC has adopted mandatory conservation and management measures for Pacific bluefin tuna for 2012-2024, and that the measures resulted in reducing catches in the </w:t>
      </w:r>
      <w:proofErr w:type="gramStart"/>
      <w:r w:rsidRPr="00583E70">
        <w:rPr>
          <w:rFonts w:ascii="Calibri" w:eastAsia="MS Mincho" w:hAnsi="Calibri" w:cs="Calibri"/>
        </w:rPr>
        <w:t>EPO;</w:t>
      </w:r>
      <w:proofErr w:type="gramEnd"/>
      <w:r w:rsidRPr="00583E70">
        <w:rPr>
          <w:rFonts w:ascii="Calibri" w:eastAsia="MS Mincho" w:hAnsi="Calibri" w:cs="Calibri"/>
        </w:rPr>
        <w:t xml:space="preserve"> </w:t>
      </w:r>
    </w:p>
    <w:p w14:paraId="050DCADD" w14:textId="77777777" w:rsidR="005179F3" w:rsidRPr="00583E70" w:rsidRDefault="005179F3" w:rsidP="0040002E">
      <w:pPr>
        <w:spacing w:after="0"/>
        <w:ind w:left="221"/>
        <w:rPr>
          <w:rFonts w:ascii="Calibri" w:eastAsia="MS Mincho" w:hAnsi="Calibri" w:cs="Calibri"/>
        </w:rPr>
      </w:pPr>
      <w:r w:rsidRPr="00583E70">
        <w:rPr>
          <w:rFonts w:ascii="Calibri" w:eastAsia="MS Mincho" w:hAnsi="Calibri" w:cs="Calibri"/>
          <w:i/>
        </w:rPr>
        <w:t>Resolves as follows</w:t>
      </w:r>
      <w:r w:rsidRPr="00583E70">
        <w:rPr>
          <w:rFonts w:ascii="Calibri" w:eastAsia="MS Mincho" w:hAnsi="Calibri" w:cs="Calibri"/>
        </w:rPr>
        <w:t>:</w:t>
      </w:r>
    </w:p>
    <w:p w14:paraId="7D2C2CCA" w14:textId="77777777" w:rsidR="005179F3" w:rsidRPr="00583E70" w:rsidRDefault="005179F3" w:rsidP="0040002E">
      <w:pPr>
        <w:widowControl w:val="0"/>
        <w:numPr>
          <w:ilvl w:val="0"/>
          <w:numId w:val="39"/>
        </w:numPr>
        <w:pBdr>
          <w:top w:val="nil"/>
          <w:left w:val="nil"/>
          <w:bottom w:val="nil"/>
          <w:right w:val="nil"/>
          <w:between w:val="nil"/>
        </w:pBdr>
        <w:tabs>
          <w:tab w:val="left" w:pos="777"/>
        </w:tabs>
        <w:spacing w:after="0"/>
        <w:ind w:right="219"/>
        <w:jc w:val="left"/>
        <w:rPr>
          <w:rFonts w:ascii="Calibri" w:eastAsia="MS Mincho" w:hAnsi="Calibri" w:cs="Calibri"/>
        </w:rPr>
      </w:pPr>
      <w:r w:rsidRPr="00583E70">
        <w:rPr>
          <w:rFonts w:ascii="Calibri" w:eastAsia="MS Mincho" w:hAnsi="Calibri" w:cs="Calibri"/>
        </w:rPr>
        <w:t xml:space="preserve">Any future catch limits shall be considered in cooperation between the IATTC and the WCPFC </w:t>
      </w:r>
      <w:proofErr w:type="gramStart"/>
      <w:r w:rsidRPr="00583E70">
        <w:rPr>
          <w:rFonts w:ascii="Calibri" w:eastAsia="MS Mincho" w:hAnsi="Calibri" w:cs="Calibri"/>
        </w:rPr>
        <w:t>taking into account</w:t>
      </w:r>
      <w:proofErr w:type="gramEnd"/>
      <w:r w:rsidRPr="00583E70">
        <w:rPr>
          <w:rFonts w:ascii="Calibri" w:eastAsia="MS Mincho" w:hAnsi="Calibri" w:cs="Calibri"/>
        </w:rPr>
        <w:t xml:space="preserve"> the historical proportional fishery impacts on SSB between fisheries in the EPO and fisheries in the WCPO, and </w:t>
      </w:r>
      <w:r w:rsidRPr="00583E70">
        <w:rPr>
          <w:rFonts w:ascii="Calibri" w:eastAsia="Times New Roman" w:hAnsi="Calibri" w:cs="Calibri"/>
          <w:shd w:val="clear" w:color="auto" w:fill="FFFFFF"/>
        </w:rPr>
        <w:t>the IATTC shall consider a more equitable balance of catch among Members that is reflective of historical harvest in Members’ respective EEZs in the EPO</w:t>
      </w:r>
      <w:r w:rsidRPr="00583E70">
        <w:rPr>
          <w:rFonts w:ascii="Calibri" w:eastAsia="MS Mincho" w:hAnsi="Calibri" w:cs="Calibri"/>
        </w:rPr>
        <w:t xml:space="preserve">. </w:t>
      </w:r>
    </w:p>
    <w:p w14:paraId="22BF3D8B" w14:textId="77777777" w:rsidR="005179F3" w:rsidRPr="00583E70" w:rsidRDefault="005179F3" w:rsidP="0040002E">
      <w:pPr>
        <w:pBdr>
          <w:top w:val="nil"/>
          <w:left w:val="nil"/>
          <w:bottom w:val="nil"/>
          <w:right w:val="nil"/>
          <w:between w:val="nil"/>
        </w:pBdr>
        <w:tabs>
          <w:tab w:val="left" w:pos="777"/>
        </w:tabs>
        <w:spacing w:after="0"/>
        <w:ind w:left="311" w:right="219"/>
        <w:rPr>
          <w:rFonts w:ascii="Calibri" w:eastAsia="MS Mincho" w:hAnsi="Calibri" w:cs="Calibri"/>
        </w:rPr>
      </w:pPr>
      <w:r w:rsidRPr="00583E70">
        <w:rPr>
          <w:rFonts w:ascii="Calibri" w:eastAsia="MS Mincho" w:hAnsi="Calibri" w:cs="Calibri"/>
        </w:rPr>
        <w:t>The following paragraphs apply to 2025-2026:</w:t>
      </w:r>
    </w:p>
    <w:p w14:paraId="1DA8B03A" w14:textId="77777777" w:rsidR="005179F3" w:rsidRPr="00583E70" w:rsidRDefault="005179F3" w:rsidP="0040002E">
      <w:pPr>
        <w:widowControl w:val="0"/>
        <w:numPr>
          <w:ilvl w:val="0"/>
          <w:numId w:val="39"/>
        </w:numPr>
        <w:pBdr>
          <w:top w:val="nil"/>
          <w:left w:val="nil"/>
          <w:bottom w:val="nil"/>
          <w:right w:val="nil"/>
          <w:between w:val="nil"/>
        </w:pBdr>
        <w:tabs>
          <w:tab w:val="left" w:pos="777"/>
        </w:tabs>
        <w:spacing w:after="0"/>
        <w:ind w:right="219"/>
        <w:jc w:val="left"/>
        <w:rPr>
          <w:rFonts w:ascii="Calibri" w:eastAsia="MS Mincho" w:hAnsi="Calibri" w:cs="Calibri"/>
        </w:rPr>
      </w:pPr>
      <w:r w:rsidRPr="00583E70">
        <w:rPr>
          <w:rFonts w:ascii="Calibri" w:eastAsia="MS Mincho" w:hAnsi="Calibri" w:cs="Calibri"/>
        </w:rPr>
        <w:t>The Commission shall implement this Resolution in accordance with the long-term management objectives of Pacific bluefin tuna in paragraph 4 of Resolution C-23-01 [Amendment to Resolution C-21-01].</w:t>
      </w:r>
    </w:p>
    <w:p w14:paraId="6B7D536B" w14:textId="77777777" w:rsidR="005179F3" w:rsidRPr="00583E70" w:rsidRDefault="005179F3" w:rsidP="0040002E">
      <w:pPr>
        <w:widowControl w:val="0"/>
        <w:numPr>
          <w:ilvl w:val="0"/>
          <w:numId w:val="39"/>
        </w:numPr>
        <w:pBdr>
          <w:top w:val="nil"/>
          <w:left w:val="nil"/>
          <w:bottom w:val="nil"/>
          <w:right w:val="nil"/>
          <w:between w:val="nil"/>
        </w:pBdr>
        <w:tabs>
          <w:tab w:val="left" w:pos="777"/>
        </w:tabs>
        <w:spacing w:after="0"/>
        <w:ind w:right="219"/>
        <w:jc w:val="left"/>
        <w:rPr>
          <w:rFonts w:ascii="Calibri" w:eastAsia="MS Mincho" w:hAnsi="Calibri" w:cs="Calibri"/>
        </w:rPr>
      </w:pPr>
      <w:r w:rsidRPr="00583E70">
        <w:rPr>
          <w:rFonts w:ascii="Calibri" w:eastAsia="MS Mincho" w:hAnsi="Calibri" w:cs="Calibri"/>
        </w:rPr>
        <w:t>Each CPC shall report its sport fishery catches annually by June 30. Each CPC shall ensure that catches of Pacific bluefin tuna by sportfishing vessels operating under its jurisdiction are managed in a manner consistent with commercial fisheries.</w:t>
      </w:r>
    </w:p>
    <w:p w14:paraId="41F63279" w14:textId="77777777" w:rsidR="005179F3" w:rsidRPr="00583E70" w:rsidRDefault="005179F3" w:rsidP="0040002E">
      <w:pPr>
        <w:widowControl w:val="0"/>
        <w:numPr>
          <w:ilvl w:val="0"/>
          <w:numId w:val="39"/>
        </w:numPr>
        <w:pBdr>
          <w:top w:val="nil"/>
          <w:left w:val="nil"/>
          <w:bottom w:val="nil"/>
          <w:right w:val="nil"/>
          <w:between w:val="nil"/>
        </w:pBdr>
        <w:tabs>
          <w:tab w:val="left" w:pos="777"/>
        </w:tabs>
        <w:spacing w:after="0"/>
        <w:ind w:right="215"/>
        <w:jc w:val="left"/>
        <w:rPr>
          <w:rFonts w:ascii="Calibri" w:eastAsia="MS Mincho" w:hAnsi="Calibri" w:cs="Calibri"/>
        </w:rPr>
      </w:pPr>
      <w:r w:rsidRPr="00583E70">
        <w:rPr>
          <w:rFonts w:ascii="Calibri" w:eastAsia="MS Mincho" w:hAnsi="Calibri" w:cs="Calibri"/>
        </w:rPr>
        <w:t>During 2025-2026, in the IATTC Convention Area, combined total commercial catches of Pacific bluefin tuna by all CPCs shall not exceed the catch limit of 12,585 metric tons. The biennial catch limits for each CPC are specified below in paragraph 5. Within each biennium, CPCs also shall not exceed a one-year maximum catch limit, as specified below in paragraph 5.</w:t>
      </w:r>
      <w:r w:rsidRPr="00583E70">
        <w:rPr>
          <w:rFonts w:ascii="Calibri" w:eastAsia="MS Mincho" w:hAnsi="Calibri" w:cs="Calibri"/>
          <w:vertAlign w:val="superscript"/>
        </w:rPr>
        <w:footnoteReference w:id="4"/>
      </w:r>
    </w:p>
    <w:p w14:paraId="1CFB1683" w14:textId="77777777" w:rsidR="005179F3" w:rsidRPr="00583E70" w:rsidRDefault="005179F3" w:rsidP="0040002E">
      <w:pPr>
        <w:widowControl w:val="0"/>
        <w:numPr>
          <w:ilvl w:val="0"/>
          <w:numId w:val="39"/>
        </w:numPr>
        <w:pBdr>
          <w:top w:val="nil"/>
          <w:left w:val="nil"/>
          <w:bottom w:val="nil"/>
          <w:right w:val="nil"/>
          <w:between w:val="nil"/>
        </w:pBdr>
        <w:tabs>
          <w:tab w:val="left" w:pos="777"/>
        </w:tabs>
        <w:spacing w:after="0"/>
        <w:ind w:left="778" w:right="216" w:hanging="461"/>
        <w:jc w:val="left"/>
        <w:rPr>
          <w:rFonts w:ascii="Calibri" w:eastAsia="MS Mincho" w:hAnsi="Calibri" w:cs="Calibri"/>
          <w:sz w:val="2"/>
          <w:szCs w:val="2"/>
        </w:rPr>
      </w:pPr>
    </w:p>
    <w:tbl>
      <w:tblPr>
        <w:tblStyle w:val="31"/>
        <w:tblW w:w="0" w:type="auto"/>
        <w:jc w:val="center"/>
        <w:tblLook w:val="04A0" w:firstRow="1" w:lastRow="0" w:firstColumn="1" w:lastColumn="0" w:noHBand="0" w:noVBand="1"/>
      </w:tblPr>
      <w:tblGrid>
        <w:gridCol w:w="3865"/>
        <w:gridCol w:w="1888"/>
        <w:gridCol w:w="1802"/>
      </w:tblGrid>
      <w:tr w:rsidR="005179F3" w:rsidRPr="00583E70" w14:paraId="4CE79EF8" w14:textId="77777777" w:rsidTr="00C02B95">
        <w:trPr>
          <w:trHeight w:val="334"/>
          <w:jc w:val="center"/>
        </w:trPr>
        <w:tc>
          <w:tcPr>
            <w:tcW w:w="3865" w:type="dxa"/>
            <w:vAlign w:val="center"/>
          </w:tcPr>
          <w:p w14:paraId="679B6F29" w14:textId="77777777" w:rsidR="005179F3" w:rsidRPr="00583E70" w:rsidRDefault="005179F3" w:rsidP="0040002E">
            <w:pPr>
              <w:widowControl/>
              <w:tabs>
                <w:tab w:val="left" w:pos="777"/>
              </w:tabs>
              <w:spacing w:after="0"/>
              <w:ind w:left="69" w:right="216"/>
              <w:jc w:val="center"/>
              <w:rPr>
                <w:rFonts w:ascii="Calibri" w:eastAsia="MS Mincho" w:hAnsi="Calibri" w:cs="Calibri"/>
              </w:rPr>
            </w:pPr>
          </w:p>
        </w:tc>
        <w:tc>
          <w:tcPr>
            <w:tcW w:w="1888" w:type="dxa"/>
            <w:vAlign w:val="center"/>
          </w:tcPr>
          <w:p w14:paraId="5104745A" w14:textId="77777777" w:rsidR="005179F3" w:rsidRPr="00583E70" w:rsidRDefault="005179F3" w:rsidP="0040002E">
            <w:pPr>
              <w:widowControl/>
              <w:tabs>
                <w:tab w:val="left" w:pos="777"/>
              </w:tabs>
              <w:spacing w:after="0"/>
              <w:ind w:left="69" w:right="216"/>
              <w:jc w:val="center"/>
              <w:rPr>
                <w:rFonts w:ascii="Calibri" w:eastAsia="MS Mincho" w:hAnsi="Calibri" w:cs="Calibri"/>
                <w:b/>
              </w:rPr>
            </w:pPr>
            <w:r w:rsidRPr="00583E70">
              <w:rPr>
                <w:rFonts w:ascii="Calibri" w:eastAsia="MS Mincho" w:hAnsi="Calibri" w:cs="Calibri"/>
                <w:b/>
              </w:rPr>
              <w:t>Mexico</w:t>
            </w:r>
          </w:p>
        </w:tc>
        <w:tc>
          <w:tcPr>
            <w:tcW w:w="1802" w:type="dxa"/>
            <w:vAlign w:val="center"/>
          </w:tcPr>
          <w:p w14:paraId="32F06F39" w14:textId="77777777" w:rsidR="005179F3" w:rsidRPr="00583E70" w:rsidRDefault="005179F3" w:rsidP="0040002E">
            <w:pPr>
              <w:widowControl/>
              <w:tabs>
                <w:tab w:val="left" w:pos="777"/>
              </w:tabs>
              <w:spacing w:after="0"/>
              <w:ind w:left="69" w:right="216"/>
              <w:jc w:val="center"/>
              <w:rPr>
                <w:rFonts w:ascii="Calibri" w:eastAsia="MS Mincho" w:hAnsi="Calibri" w:cs="Calibri"/>
                <w:b/>
              </w:rPr>
            </w:pPr>
            <w:r w:rsidRPr="00583E70">
              <w:rPr>
                <w:rFonts w:ascii="Calibri" w:eastAsia="MS Mincho" w:hAnsi="Calibri" w:cs="Calibri"/>
                <w:b/>
              </w:rPr>
              <w:t>United States</w:t>
            </w:r>
          </w:p>
        </w:tc>
      </w:tr>
      <w:tr w:rsidR="005179F3" w:rsidRPr="00583E70" w14:paraId="7DC96AD5" w14:textId="77777777" w:rsidTr="00C02B95">
        <w:trPr>
          <w:trHeight w:val="344"/>
          <w:jc w:val="center"/>
        </w:trPr>
        <w:tc>
          <w:tcPr>
            <w:tcW w:w="3865" w:type="dxa"/>
            <w:vAlign w:val="center"/>
          </w:tcPr>
          <w:p w14:paraId="6CCA71F3" w14:textId="77777777" w:rsidR="005179F3" w:rsidRPr="00583E70" w:rsidRDefault="005179F3" w:rsidP="0040002E">
            <w:pPr>
              <w:widowControl/>
              <w:tabs>
                <w:tab w:val="left" w:pos="777"/>
              </w:tabs>
              <w:spacing w:after="0"/>
              <w:ind w:left="69" w:right="216"/>
              <w:jc w:val="left"/>
              <w:rPr>
                <w:rFonts w:ascii="Calibri" w:eastAsia="MS Mincho" w:hAnsi="Calibri" w:cs="Calibri"/>
              </w:rPr>
            </w:pPr>
            <w:r w:rsidRPr="00583E70">
              <w:rPr>
                <w:rFonts w:ascii="Calibri" w:eastAsia="MS Mincho" w:hAnsi="Calibri" w:cs="Calibri"/>
              </w:rPr>
              <w:t>2025-2026 biennial limit</w:t>
            </w:r>
          </w:p>
        </w:tc>
        <w:tc>
          <w:tcPr>
            <w:tcW w:w="1888" w:type="dxa"/>
            <w:vAlign w:val="center"/>
          </w:tcPr>
          <w:p w14:paraId="2D8259A9" w14:textId="77777777" w:rsidR="005179F3" w:rsidRPr="00583E70" w:rsidRDefault="005179F3" w:rsidP="0040002E">
            <w:pPr>
              <w:widowControl/>
              <w:tabs>
                <w:tab w:val="left" w:pos="777"/>
              </w:tabs>
              <w:spacing w:after="0"/>
              <w:ind w:left="69" w:right="216"/>
              <w:jc w:val="center"/>
              <w:rPr>
                <w:rFonts w:ascii="Calibri" w:eastAsia="MS Mincho" w:hAnsi="Calibri" w:cs="Calibri"/>
              </w:rPr>
            </w:pPr>
            <w:r w:rsidRPr="00583E70">
              <w:rPr>
                <w:rFonts w:ascii="Calibri" w:eastAsia="MS Mincho" w:hAnsi="Calibri" w:cs="Calibri"/>
              </w:rPr>
              <w:t xml:space="preserve"> 10,763 mt</w:t>
            </w:r>
          </w:p>
        </w:tc>
        <w:tc>
          <w:tcPr>
            <w:tcW w:w="1802" w:type="dxa"/>
            <w:vAlign w:val="center"/>
          </w:tcPr>
          <w:p w14:paraId="7CB66EE6" w14:textId="77777777" w:rsidR="005179F3" w:rsidRPr="00583E70" w:rsidRDefault="005179F3" w:rsidP="0040002E">
            <w:pPr>
              <w:widowControl/>
              <w:tabs>
                <w:tab w:val="left" w:pos="777"/>
              </w:tabs>
              <w:spacing w:after="0"/>
              <w:ind w:left="69" w:right="216"/>
              <w:jc w:val="center"/>
              <w:rPr>
                <w:rFonts w:ascii="Calibri" w:eastAsia="MS Mincho" w:hAnsi="Calibri" w:cs="Calibri"/>
              </w:rPr>
            </w:pPr>
            <w:r w:rsidRPr="00583E70">
              <w:rPr>
                <w:rFonts w:ascii="Calibri" w:eastAsia="MS Mincho" w:hAnsi="Calibri" w:cs="Calibri"/>
              </w:rPr>
              <w:t>1,822 mt</w:t>
            </w:r>
          </w:p>
        </w:tc>
      </w:tr>
      <w:tr w:rsidR="005179F3" w:rsidRPr="00583E70" w14:paraId="11F59295" w14:textId="77777777" w:rsidTr="00C02B95">
        <w:trPr>
          <w:trHeight w:val="334"/>
          <w:jc w:val="center"/>
        </w:trPr>
        <w:tc>
          <w:tcPr>
            <w:tcW w:w="3865" w:type="dxa"/>
            <w:vAlign w:val="center"/>
          </w:tcPr>
          <w:p w14:paraId="33146231" w14:textId="77777777" w:rsidR="005179F3" w:rsidRPr="00583E70" w:rsidRDefault="005179F3" w:rsidP="0040002E">
            <w:pPr>
              <w:widowControl/>
              <w:tabs>
                <w:tab w:val="left" w:pos="777"/>
              </w:tabs>
              <w:spacing w:after="0"/>
              <w:ind w:left="69" w:right="216"/>
              <w:jc w:val="left"/>
              <w:rPr>
                <w:rFonts w:ascii="Calibri" w:eastAsia="MS Mincho" w:hAnsi="Calibri" w:cs="Calibri"/>
              </w:rPr>
            </w:pPr>
            <w:r w:rsidRPr="00583E70">
              <w:rPr>
                <w:rFonts w:ascii="Calibri" w:eastAsia="MS Mincho" w:hAnsi="Calibri" w:cs="Calibri"/>
              </w:rPr>
              <w:t>One-year maximum for 2025-2026</w:t>
            </w:r>
          </w:p>
        </w:tc>
        <w:tc>
          <w:tcPr>
            <w:tcW w:w="1888" w:type="dxa"/>
            <w:vAlign w:val="center"/>
          </w:tcPr>
          <w:p w14:paraId="3007D289" w14:textId="77777777" w:rsidR="005179F3" w:rsidRPr="00583E70" w:rsidRDefault="005179F3" w:rsidP="0040002E">
            <w:pPr>
              <w:widowControl/>
              <w:tabs>
                <w:tab w:val="left" w:pos="777"/>
              </w:tabs>
              <w:spacing w:after="0"/>
              <w:ind w:left="69" w:right="216"/>
              <w:jc w:val="center"/>
              <w:rPr>
                <w:rFonts w:ascii="Calibri" w:eastAsia="MS Mincho" w:hAnsi="Calibri" w:cs="Calibri"/>
              </w:rPr>
            </w:pPr>
            <w:r w:rsidRPr="00583E70">
              <w:rPr>
                <w:rFonts w:ascii="Calibri" w:eastAsia="MS Mincho" w:hAnsi="Calibri" w:cs="Calibri"/>
              </w:rPr>
              <w:t xml:space="preserve"> 6,296 mt</w:t>
            </w:r>
          </w:p>
        </w:tc>
        <w:tc>
          <w:tcPr>
            <w:tcW w:w="1802" w:type="dxa"/>
            <w:vAlign w:val="center"/>
          </w:tcPr>
          <w:p w14:paraId="3724985A" w14:textId="77777777" w:rsidR="005179F3" w:rsidRPr="00583E70" w:rsidRDefault="005179F3" w:rsidP="0040002E">
            <w:pPr>
              <w:widowControl/>
              <w:tabs>
                <w:tab w:val="left" w:pos="777"/>
              </w:tabs>
              <w:spacing w:after="0"/>
              <w:ind w:left="69" w:right="216"/>
              <w:jc w:val="center"/>
              <w:rPr>
                <w:rFonts w:ascii="Calibri" w:eastAsia="MS Mincho" w:hAnsi="Calibri" w:cs="Calibri"/>
              </w:rPr>
            </w:pPr>
            <w:r w:rsidRPr="00583E70">
              <w:rPr>
                <w:rFonts w:ascii="Calibri" w:eastAsia="MS Mincho" w:hAnsi="Calibri" w:cs="Calibri"/>
              </w:rPr>
              <w:t xml:space="preserve"> 1,285 mt</w:t>
            </w:r>
          </w:p>
        </w:tc>
      </w:tr>
    </w:tbl>
    <w:p w14:paraId="15052876" w14:textId="77777777" w:rsidR="005179F3" w:rsidRPr="00583E70" w:rsidRDefault="005179F3" w:rsidP="0040002E">
      <w:pPr>
        <w:widowControl w:val="0"/>
        <w:numPr>
          <w:ilvl w:val="1"/>
          <w:numId w:val="39"/>
        </w:numPr>
        <w:pBdr>
          <w:top w:val="nil"/>
          <w:left w:val="nil"/>
          <w:bottom w:val="nil"/>
          <w:right w:val="nil"/>
          <w:between w:val="nil"/>
        </w:pBdr>
        <w:tabs>
          <w:tab w:val="left" w:pos="777"/>
        </w:tabs>
        <w:spacing w:after="0"/>
        <w:ind w:left="1260" w:right="215"/>
        <w:jc w:val="left"/>
        <w:rPr>
          <w:rFonts w:ascii="Calibri" w:eastAsia="MS Mincho" w:hAnsi="Calibri" w:cs="Calibri"/>
        </w:rPr>
      </w:pPr>
      <w:r w:rsidRPr="00583E70">
        <w:rPr>
          <w:rFonts w:ascii="Calibri" w:eastAsia="MS Mincho" w:hAnsi="Calibri" w:cs="Calibri"/>
        </w:rPr>
        <w:t>During 2025-2026, the United States may catch up to 1,822 metric tons for both years combined (biennial limit), and up to 1,285 metric tons in either year (one-year maximum). The catch limits for the United States will be subtracted and reserved from the total catch limits in paragraph 4 for the exclusive use of the United States.</w:t>
      </w:r>
    </w:p>
    <w:p w14:paraId="01EDF18A" w14:textId="77777777" w:rsidR="005179F3" w:rsidRPr="00583E70" w:rsidRDefault="005179F3" w:rsidP="0040002E">
      <w:pPr>
        <w:widowControl w:val="0"/>
        <w:numPr>
          <w:ilvl w:val="1"/>
          <w:numId w:val="39"/>
        </w:numPr>
        <w:pBdr>
          <w:top w:val="nil"/>
          <w:left w:val="nil"/>
          <w:bottom w:val="nil"/>
          <w:right w:val="nil"/>
          <w:between w:val="nil"/>
        </w:pBdr>
        <w:tabs>
          <w:tab w:val="left" w:pos="778"/>
        </w:tabs>
        <w:spacing w:after="0"/>
        <w:ind w:left="1260" w:right="214"/>
        <w:jc w:val="left"/>
        <w:rPr>
          <w:rFonts w:ascii="Calibri" w:eastAsia="MS Mincho" w:hAnsi="Calibri" w:cs="Calibri"/>
        </w:rPr>
      </w:pPr>
      <w:r w:rsidRPr="00583E70">
        <w:rPr>
          <w:rFonts w:ascii="Calibri" w:eastAsia="MS Mincho" w:hAnsi="Calibri" w:cs="Calibri"/>
        </w:rPr>
        <w:t>During 2025-2026, Mexico may catch up to 10,763 metric tons for both years combined (biennial limit), and up to 6,296 metric tons in either year (one-year maximum). The catch limits for Mexico will be subtracted and reserved from the total catch limits in paragraph 4 for the exclusive use of Mexico.</w:t>
      </w:r>
    </w:p>
    <w:p w14:paraId="2057F73A" w14:textId="77777777" w:rsidR="005179F3" w:rsidRPr="00583E70" w:rsidRDefault="005179F3" w:rsidP="0040002E">
      <w:pPr>
        <w:spacing w:after="0"/>
        <w:jc w:val="left"/>
        <w:rPr>
          <w:rFonts w:ascii="Calibri" w:eastAsia="MS Mincho" w:hAnsi="Calibri" w:cs="Calibri"/>
        </w:rPr>
      </w:pPr>
      <w:r w:rsidRPr="00583E70">
        <w:rPr>
          <w:rFonts w:ascii="Calibri" w:eastAsia="MS Mincho" w:hAnsi="Calibri" w:cs="Calibri"/>
        </w:rPr>
        <w:br w:type="page"/>
      </w:r>
    </w:p>
    <w:p w14:paraId="69B43979" w14:textId="77777777" w:rsidR="005179F3" w:rsidRPr="00583E70" w:rsidRDefault="005179F3" w:rsidP="0040002E">
      <w:pPr>
        <w:widowControl w:val="0"/>
        <w:numPr>
          <w:ilvl w:val="0"/>
          <w:numId w:val="39"/>
        </w:numPr>
        <w:pBdr>
          <w:top w:val="nil"/>
          <w:left w:val="nil"/>
          <w:bottom w:val="nil"/>
          <w:right w:val="nil"/>
          <w:between w:val="nil"/>
        </w:pBdr>
        <w:tabs>
          <w:tab w:val="left" w:pos="778"/>
        </w:tabs>
        <w:spacing w:after="0"/>
        <w:ind w:left="777" w:right="216"/>
        <w:jc w:val="left"/>
        <w:rPr>
          <w:rFonts w:ascii="Calibri" w:eastAsia="MS Mincho" w:hAnsi="Calibri" w:cs="Calibri"/>
        </w:rPr>
      </w:pPr>
      <w:r w:rsidRPr="00583E70">
        <w:rPr>
          <w:rFonts w:ascii="Calibri" w:eastAsia="MS Mincho" w:hAnsi="Calibri" w:cs="Calibri"/>
        </w:rPr>
        <w:lastRenderedPageBreak/>
        <w:t xml:space="preserve">Any over-harvest shall be deducted from the catch limit in the following year in accordance with Paragraph 5 of Resolution C-23-01. Over-harvest of the 2023-2024 biennial catch limits established in Resolution C-21-05 shall be deducted from 2025-2026 catch limits applicable to this Resolution. </w:t>
      </w:r>
    </w:p>
    <w:p w14:paraId="420DB9CA" w14:textId="77777777" w:rsidR="005179F3" w:rsidRPr="00583E70" w:rsidRDefault="005179F3" w:rsidP="0040002E">
      <w:pPr>
        <w:widowControl w:val="0"/>
        <w:numPr>
          <w:ilvl w:val="0"/>
          <w:numId w:val="39"/>
        </w:numPr>
        <w:pBdr>
          <w:top w:val="nil"/>
          <w:left w:val="nil"/>
          <w:bottom w:val="nil"/>
          <w:right w:val="nil"/>
          <w:between w:val="nil"/>
        </w:pBdr>
        <w:tabs>
          <w:tab w:val="left" w:pos="778"/>
        </w:tabs>
        <w:spacing w:after="0"/>
        <w:ind w:left="777" w:right="217"/>
        <w:jc w:val="left"/>
        <w:rPr>
          <w:rFonts w:ascii="Calibri" w:eastAsia="MS Mincho" w:hAnsi="Calibri" w:cs="Calibri"/>
        </w:rPr>
      </w:pPr>
      <w:r w:rsidRPr="00583E70">
        <w:rPr>
          <w:rFonts w:ascii="Calibri" w:eastAsia="MS Mincho" w:hAnsi="Calibri" w:cs="Calibri"/>
        </w:rPr>
        <w:t xml:space="preserve">Under-harvest of 2023-2024 biennial catch limits established in Resolution C-21-05 shall be added to catch limits in this Resolution applicable to 2025-2026 in accordance with Paragraph 6 of Resolution C-23-01. </w:t>
      </w:r>
    </w:p>
    <w:p w14:paraId="239D4444" w14:textId="77777777" w:rsidR="005179F3" w:rsidRPr="00583E70" w:rsidRDefault="005179F3" w:rsidP="0040002E">
      <w:pPr>
        <w:widowControl w:val="0"/>
        <w:numPr>
          <w:ilvl w:val="0"/>
          <w:numId w:val="39"/>
        </w:numPr>
        <w:pBdr>
          <w:top w:val="nil"/>
          <w:left w:val="nil"/>
          <w:bottom w:val="nil"/>
          <w:right w:val="nil"/>
          <w:between w:val="nil"/>
        </w:pBdr>
        <w:tabs>
          <w:tab w:val="left" w:pos="778"/>
        </w:tabs>
        <w:spacing w:after="0"/>
        <w:ind w:left="777" w:right="213"/>
        <w:jc w:val="left"/>
        <w:rPr>
          <w:rFonts w:ascii="Calibri" w:eastAsia="MS Mincho" w:hAnsi="Calibri" w:cs="Calibri"/>
        </w:rPr>
      </w:pPr>
      <w:r w:rsidRPr="00583E70">
        <w:rPr>
          <w:rFonts w:ascii="Calibri" w:eastAsia="MS Mincho" w:hAnsi="Calibri" w:cs="Calibri"/>
        </w:rPr>
        <w:t xml:space="preserve">CPCs should endeavor to manage catches by vessels under their respective national jurisdictions in such a manner and through such mechanisms as might be applied, with the objective of reducing the proportion of fish of less than 30 kg in the catch toward 50% of total catch, taking into consideration the scientific advice of the ISC and the IATTC staff. At the annual meeting of the IATTC in 2025 and 2026, the Scientific Staff shall present the results of the previous year’s fishing season in this regard for the Commission’s review. </w:t>
      </w:r>
    </w:p>
    <w:p w14:paraId="63509BEC" w14:textId="77777777" w:rsidR="005179F3" w:rsidRPr="00583E70" w:rsidRDefault="005179F3" w:rsidP="0040002E">
      <w:pPr>
        <w:widowControl w:val="0"/>
        <w:numPr>
          <w:ilvl w:val="0"/>
          <w:numId w:val="39"/>
        </w:numPr>
        <w:pBdr>
          <w:top w:val="nil"/>
          <w:left w:val="nil"/>
          <w:bottom w:val="nil"/>
          <w:right w:val="nil"/>
          <w:between w:val="nil"/>
        </w:pBdr>
        <w:tabs>
          <w:tab w:val="left" w:pos="777"/>
        </w:tabs>
        <w:spacing w:after="0"/>
        <w:ind w:right="217"/>
        <w:jc w:val="left"/>
        <w:rPr>
          <w:rFonts w:ascii="Calibri" w:eastAsia="MS Mincho" w:hAnsi="Calibri" w:cs="Calibri"/>
        </w:rPr>
      </w:pPr>
      <w:r w:rsidRPr="00583E70">
        <w:rPr>
          <w:rFonts w:ascii="Calibri" w:eastAsia="MS Mincho" w:hAnsi="Calibri" w:cs="Calibri"/>
        </w:rPr>
        <w:t xml:space="preserve">In each </w:t>
      </w:r>
      <w:proofErr w:type="gramStart"/>
      <w:r w:rsidRPr="00583E70">
        <w:rPr>
          <w:rFonts w:ascii="Calibri" w:eastAsia="MS Mincho" w:hAnsi="Calibri" w:cs="Calibri"/>
        </w:rPr>
        <w:t>year in</w:t>
      </w:r>
      <w:proofErr w:type="gramEnd"/>
      <w:r w:rsidRPr="00583E70">
        <w:rPr>
          <w:rFonts w:ascii="Calibri" w:eastAsia="MS Mincho" w:hAnsi="Calibri" w:cs="Calibri"/>
        </w:rPr>
        <w:t xml:space="preserve"> 2025-2026, each CPC shall report its commercial catches to the Director weekly after 50% of its annual catch limit in each year is reached. </w:t>
      </w:r>
    </w:p>
    <w:p w14:paraId="267AA7EB" w14:textId="77777777" w:rsidR="005179F3" w:rsidRPr="00583E70" w:rsidRDefault="005179F3" w:rsidP="0040002E">
      <w:pPr>
        <w:widowControl w:val="0"/>
        <w:numPr>
          <w:ilvl w:val="0"/>
          <w:numId w:val="39"/>
        </w:numPr>
        <w:pBdr>
          <w:top w:val="nil"/>
          <w:left w:val="nil"/>
          <w:bottom w:val="nil"/>
          <w:right w:val="nil"/>
          <w:between w:val="nil"/>
        </w:pBdr>
        <w:tabs>
          <w:tab w:val="left" w:pos="776"/>
        </w:tabs>
        <w:spacing w:after="0"/>
        <w:ind w:left="775" w:right="217"/>
        <w:jc w:val="left"/>
        <w:rPr>
          <w:rFonts w:ascii="Calibri" w:eastAsia="MS Mincho" w:hAnsi="Calibri" w:cs="Calibri"/>
        </w:rPr>
      </w:pPr>
      <w:r w:rsidRPr="00583E70">
        <w:rPr>
          <w:rFonts w:ascii="Calibri" w:eastAsia="MS Mincho" w:hAnsi="Calibri" w:cs="Calibri"/>
        </w:rPr>
        <w:t xml:space="preserve">The Director will send out notices to all CPCs when 75% and 90% of the limits in Paragraphs 4 or 5 have been reached. The Director will send out a notice to all CPCs when the limits in Paragraphs 4 or 5 have been reached. </w:t>
      </w:r>
    </w:p>
    <w:p w14:paraId="4A88AD86" w14:textId="77777777" w:rsidR="005179F3" w:rsidRPr="00583E70" w:rsidRDefault="005179F3" w:rsidP="0040002E">
      <w:pPr>
        <w:widowControl w:val="0"/>
        <w:numPr>
          <w:ilvl w:val="0"/>
          <w:numId w:val="39"/>
        </w:numPr>
        <w:pBdr>
          <w:top w:val="nil"/>
          <w:left w:val="nil"/>
          <w:bottom w:val="nil"/>
          <w:right w:val="nil"/>
          <w:between w:val="nil"/>
        </w:pBdr>
        <w:tabs>
          <w:tab w:val="left" w:pos="776"/>
        </w:tabs>
        <w:spacing w:after="0"/>
        <w:ind w:left="775" w:right="214"/>
        <w:jc w:val="left"/>
        <w:rPr>
          <w:rFonts w:ascii="Calibri" w:eastAsia="MS Mincho" w:hAnsi="Calibri" w:cs="Calibri"/>
        </w:rPr>
      </w:pPr>
      <w:r w:rsidRPr="00583E70">
        <w:rPr>
          <w:rFonts w:ascii="Calibri" w:eastAsia="MS Mincho" w:hAnsi="Calibri" w:cs="Calibri"/>
        </w:rPr>
        <w:t>By 31 January of each year in 2025-2026, the Director shall notify all CPCs of the catch limit for each year in 2025-2026 established in Paragraphs 4 and 5 of this resolution that accounts for any over-harvest or under-harvest in accordance with Paragraphs 6 and 7 of this Resolution, and Paragraphs 5 and 6 of Resolution C-23-01.</w:t>
      </w:r>
    </w:p>
    <w:p w14:paraId="7875CEA2" w14:textId="77777777" w:rsidR="005179F3" w:rsidRPr="00583E70" w:rsidRDefault="005179F3" w:rsidP="0040002E">
      <w:pPr>
        <w:widowControl w:val="0"/>
        <w:numPr>
          <w:ilvl w:val="0"/>
          <w:numId w:val="39"/>
        </w:numPr>
        <w:pBdr>
          <w:top w:val="nil"/>
          <w:left w:val="nil"/>
          <w:bottom w:val="nil"/>
          <w:right w:val="nil"/>
          <w:between w:val="nil"/>
        </w:pBdr>
        <w:tabs>
          <w:tab w:val="left" w:pos="776"/>
        </w:tabs>
        <w:spacing w:after="0"/>
        <w:ind w:left="775" w:right="215"/>
        <w:jc w:val="left"/>
        <w:rPr>
          <w:rFonts w:ascii="Calibri" w:eastAsia="Times New Roman" w:hAnsi="Calibri" w:cs="Calibri"/>
          <w:sz w:val="24"/>
        </w:rPr>
      </w:pPr>
      <w:r w:rsidRPr="00583E70">
        <w:rPr>
          <w:rFonts w:ascii="Calibri" w:eastAsia="MS Mincho" w:hAnsi="Calibri" w:cs="Calibri"/>
        </w:rPr>
        <w:t xml:space="preserve">In each year in 2025-2026, the IATTC Scientific Staff shall present an assessment to the Scientific Advisory Committee of the effectiveness of this resolution also taking into consideration the results of the ISC’s latest Pacific bluefin tuna stock assessment, harvest scenario projections performed by the ISC, and conservation and management measures for Pacific bluefin tuna adopted by the WCPFC. The Commission shall review and consider revising the management measures established in this Resolution based on the best available information, including the harvest strategy based on the management strategy evaluation expected to be completed in 2025, the latest assessment, recruitment information, projections or other relevant information, as well as outcomes of the Joint IATTC-WCPFC NC Working Group on Pacific bluefin tuna. </w:t>
      </w:r>
    </w:p>
    <w:p w14:paraId="5A851EB3" w14:textId="77777777" w:rsidR="005179F3" w:rsidRPr="00583E70" w:rsidRDefault="005179F3" w:rsidP="0040002E">
      <w:pPr>
        <w:adjustRightInd w:val="0"/>
        <w:snapToGrid w:val="0"/>
        <w:spacing w:after="0"/>
        <w:jc w:val="left"/>
        <w:rPr>
          <w:rFonts w:ascii="Calibri" w:eastAsia="Times New Roman" w:hAnsi="Calibri" w:cs="Calibri"/>
          <w:bCs/>
        </w:rPr>
      </w:pPr>
    </w:p>
    <w:p w14:paraId="3FF7B0FD" w14:textId="77777777" w:rsidR="005179F3" w:rsidRPr="00583E70" w:rsidRDefault="005179F3" w:rsidP="0040002E">
      <w:pPr>
        <w:spacing w:after="0"/>
        <w:jc w:val="left"/>
        <w:rPr>
          <w:rFonts w:ascii="Calibri" w:eastAsia="Times New Roman" w:hAnsi="Calibri" w:cs="Calibri"/>
          <w:bCs/>
          <w:lang w:val="en"/>
        </w:rPr>
      </w:pPr>
    </w:p>
    <w:p w14:paraId="1C4DAC55" w14:textId="77777777" w:rsidR="005179F3" w:rsidRPr="00583E70" w:rsidRDefault="005179F3" w:rsidP="0040002E">
      <w:pPr>
        <w:spacing w:after="0"/>
        <w:jc w:val="left"/>
        <w:rPr>
          <w:rFonts w:ascii="Calibri" w:eastAsia="Times New Roman" w:hAnsi="Calibri" w:cs="Calibri"/>
          <w:bCs/>
        </w:rPr>
      </w:pPr>
      <w:r w:rsidRPr="00583E70">
        <w:rPr>
          <w:rFonts w:ascii="Calibri" w:eastAsia="Times New Roman" w:hAnsi="Calibri" w:cs="Calibri"/>
          <w:bCs/>
        </w:rPr>
        <w:br w:type="page"/>
      </w:r>
    </w:p>
    <w:p w14:paraId="6AD90B39"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F</w:t>
      </w:r>
    </w:p>
    <w:p w14:paraId="23907B73" w14:textId="77777777" w:rsidR="005179F3" w:rsidRPr="00583E70" w:rsidRDefault="005179F3" w:rsidP="0040002E">
      <w:pPr>
        <w:adjustRightInd w:val="0"/>
        <w:snapToGrid w:val="0"/>
        <w:spacing w:after="0"/>
        <w:ind w:right="10"/>
        <w:jc w:val="center"/>
        <w:rPr>
          <w:rFonts w:ascii="Calibri" w:eastAsia="MS Mincho" w:hAnsi="Calibri" w:cs="Calibri"/>
          <w:b/>
        </w:rPr>
      </w:pPr>
    </w:p>
    <w:p w14:paraId="78DCBA6C" w14:textId="77777777" w:rsidR="005179F3" w:rsidRPr="00583E70" w:rsidRDefault="005179F3" w:rsidP="0040002E">
      <w:pPr>
        <w:autoSpaceDE w:val="0"/>
        <w:autoSpaceDN w:val="0"/>
        <w:adjustRightInd w:val="0"/>
        <w:snapToGrid w:val="0"/>
        <w:spacing w:after="0"/>
        <w:jc w:val="center"/>
        <w:rPr>
          <w:rFonts w:ascii="Calibri" w:hAnsi="Calibri" w:cs="Calibri"/>
          <w:b/>
          <w:bCs/>
          <w:color w:val="000000"/>
          <w:lang w:eastAsia="ko-KR"/>
        </w:rPr>
      </w:pPr>
      <w:r w:rsidRPr="00583E70">
        <w:rPr>
          <w:rFonts w:ascii="Calibri" w:hAnsi="Calibri" w:cs="Calibri"/>
          <w:b/>
          <w:bCs/>
          <w:color w:val="000000"/>
          <w:lang w:eastAsia="ko-KR"/>
        </w:rPr>
        <w:t xml:space="preserve">JOINT IATTC AND WCPFC-NC WORKING GROUP MEETING ON THE </w:t>
      </w:r>
      <w:r w:rsidRPr="00583E70">
        <w:rPr>
          <w:rFonts w:ascii="Calibri" w:hAnsi="Calibri" w:cs="Calibri"/>
          <w:b/>
          <w:bCs/>
          <w:color w:val="000000"/>
          <w:lang w:eastAsia="ko-KR"/>
        </w:rPr>
        <w:br/>
        <w:t>MANAGEMENT OF PACIFIC BLUEFIN TUNA</w:t>
      </w:r>
    </w:p>
    <w:p w14:paraId="46E8C4A9" w14:textId="77777777" w:rsidR="005179F3" w:rsidRPr="00583E70" w:rsidRDefault="005179F3" w:rsidP="0040002E">
      <w:pPr>
        <w:autoSpaceDE w:val="0"/>
        <w:autoSpaceDN w:val="0"/>
        <w:adjustRightInd w:val="0"/>
        <w:snapToGrid w:val="0"/>
        <w:spacing w:after="0"/>
        <w:jc w:val="center"/>
        <w:rPr>
          <w:rFonts w:ascii="Calibri" w:hAnsi="Calibri" w:cs="Calibri"/>
          <w:b/>
          <w:bCs/>
          <w:color w:val="000000"/>
          <w:lang w:eastAsia="ko-KR"/>
        </w:rPr>
      </w:pPr>
      <w:r w:rsidRPr="00583E70">
        <w:rPr>
          <w:rFonts w:ascii="Calibri" w:hAnsi="Calibri" w:cs="Calibri"/>
          <w:b/>
          <w:bCs/>
          <w:color w:val="000000"/>
          <w:lang w:eastAsia="ko-KR"/>
        </w:rPr>
        <w:t>NINTH SESSION (JWG-09)</w:t>
      </w:r>
    </w:p>
    <w:p w14:paraId="6ACD51F2" w14:textId="77777777" w:rsidR="005179F3" w:rsidRPr="00583E70" w:rsidRDefault="005179F3" w:rsidP="0040002E">
      <w:pPr>
        <w:autoSpaceDE w:val="0"/>
        <w:autoSpaceDN w:val="0"/>
        <w:adjustRightInd w:val="0"/>
        <w:snapToGrid w:val="0"/>
        <w:spacing w:after="0"/>
        <w:jc w:val="center"/>
        <w:rPr>
          <w:rFonts w:ascii="Calibri" w:hAnsi="Calibri" w:cs="Calibri"/>
          <w:bCs/>
          <w:color w:val="000000"/>
          <w:lang w:eastAsia="ko-KR"/>
        </w:rPr>
      </w:pPr>
    </w:p>
    <w:p w14:paraId="61CDA6D9" w14:textId="77777777" w:rsidR="005179F3" w:rsidRPr="00583E70" w:rsidRDefault="005179F3" w:rsidP="0040002E">
      <w:pPr>
        <w:autoSpaceDE w:val="0"/>
        <w:autoSpaceDN w:val="0"/>
        <w:adjustRightInd w:val="0"/>
        <w:snapToGrid w:val="0"/>
        <w:spacing w:after="0"/>
        <w:jc w:val="center"/>
        <w:rPr>
          <w:rFonts w:ascii="Calibri" w:hAnsi="Calibri" w:cs="Calibri"/>
          <w:bCs/>
          <w:color w:val="000000"/>
          <w:lang w:eastAsia="ko-KR"/>
        </w:rPr>
      </w:pPr>
      <w:r w:rsidRPr="00583E70">
        <w:rPr>
          <w:rFonts w:ascii="Calibri" w:hAnsi="Calibri" w:cs="Calibri"/>
          <w:bCs/>
          <w:color w:val="000000"/>
          <w:lang w:eastAsia="ko-KR"/>
        </w:rPr>
        <w:t>Kushiro, Japan (Hybrid)</w:t>
      </w:r>
    </w:p>
    <w:p w14:paraId="2986CF71" w14:textId="77777777" w:rsidR="005179F3" w:rsidRPr="00583E70" w:rsidRDefault="005179F3" w:rsidP="0040002E">
      <w:pPr>
        <w:autoSpaceDE w:val="0"/>
        <w:autoSpaceDN w:val="0"/>
        <w:adjustRightInd w:val="0"/>
        <w:snapToGrid w:val="0"/>
        <w:spacing w:after="0"/>
        <w:jc w:val="center"/>
        <w:rPr>
          <w:rFonts w:ascii="Calibri" w:hAnsi="Calibri" w:cs="Calibri"/>
          <w:bCs/>
          <w:color w:val="000000"/>
          <w:lang w:eastAsia="ko-KR"/>
        </w:rPr>
      </w:pPr>
      <w:r w:rsidRPr="00583E70">
        <w:rPr>
          <w:rFonts w:ascii="Calibri" w:hAnsi="Calibri" w:cs="Calibri"/>
          <w:bCs/>
          <w:color w:val="000000"/>
          <w:lang w:eastAsia="ko-KR"/>
        </w:rPr>
        <w:t>10 – 13 July 2024</w:t>
      </w:r>
    </w:p>
    <w:tbl>
      <w:tblPr>
        <w:tblStyle w:val="130"/>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38CA590B" w14:textId="77777777" w:rsidTr="00C02B95">
        <w:tc>
          <w:tcPr>
            <w:tcW w:w="9360" w:type="dxa"/>
          </w:tcPr>
          <w:p w14:paraId="33D0D826" w14:textId="77777777" w:rsidR="005179F3" w:rsidRPr="00583E70" w:rsidRDefault="005179F3" w:rsidP="0040002E">
            <w:pPr>
              <w:widowControl/>
              <w:autoSpaceDE/>
              <w:autoSpaceDN/>
              <w:adjustRightInd w:val="0"/>
              <w:snapToGrid w:val="0"/>
              <w:spacing w:after="0"/>
              <w:ind w:right="10"/>
              <w:jc w:val="center"/>
              <w:rPr>
                <w:rFonts w:ascii="Calibri" w:hAnsi="Calibri" w:cs="Calibri"/>
                <w:b/>
                <w:bCs/>
                <w:szCs w:val="22"/>
              </w:rPr>
            </w:pPr>
            <w:r w:rsidRPr="00583E70">
              <w:rPr>
                <w:rFonts w:ascii="Calibri" w:hAnsi="Calibri" w:cs="Calibri"/>
                <w:b/>
                <w:bCs/>
                <w:szCs w:val="22"/>
              </w:rPr>
              <w:t>CHAIR’S SUMMARY OF THE</w:t>
            </w:r>
          </w:p>
          <w:p w14:paraId="6E010930" w14:textId="77777777" w:rsidR="005179F3" w:rsidRPr="00583E70" w:rsidRDefault="005179F3" w:rsidP="0040002E">
            <w:pPr>
              <w:widowControl/>
              <w:autoSpaceDE/>
              <w:autoSpaceDN/>
              <w:adjustRightInd w:val="0"/>
              <w:snapToGrid w:val="0"/>
              <w:spacing w:after="0"/>
              <w:ind w:right="10"/>
              <w:jc w:val="center"/>
              <w:rPr>
                <w:rFonts w:ascii="Calibri" w:hAnsi="Calibri" w:cs="Calibri"/>
                <w:color w:val="1F1F1F"/>
                <w:szCs w:val="22"/>
              </w:rPr>
            </w:pPr>
            <w:r w:rsidRPr="00583E70">
              <w:rPr>
                <w:rFonts w:ascii="Calibri" w:hAnsi="Calibri" w:cs="Calibri"/>
                <w:b/>
                <w:bCs/>
                <w:szCs w:val="22"/>
              </w:rPr>
              <w:t>5TH CATCH DOCUMENTATION SCHEME (CDS) TECHNICAL MEETING</w:t>
            </w:r>
          </w:p>
        </w:tc>
      </w:tr>
    </w:tbl>
    <w:p w14:paraId="45C6D655" w14:textId="77777777" w:rsidR="005179F3" w:rsidRPr="00583E70" w:rsidRDefault="005179F3" w:rsidP="0040002E">
      <w:pPr>
        <w:adjustRightInd w:val="0"/>
        <w:snapToGrid w:val="0"/>
        <w:spacing w:after="0"/>
        <w:jc w:val="left"/>
        <w:rPr>
          <w:rFonts w:ascii="Calibri" w:eastAsia="Times New Roman" w:hAnsi="Calibri" w:cs="Calibri"/>
          <w:bCs/>
        </w:rPr>
      </w:pPr>
    </w:p>
    <w:p w14:paraId="781964D3"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w:t>
      </w:r>
      <w:r w:rsidRPr="00583E70">
        <w:rPr>
          <w:rFonts w:ascii="Calibri" w:eastAsia="MS PGothic" w:hAnsi="Calibri" w:cs="Calibri"/>
          <w:b/>
          <w:lang w:val="en"/>
        </w:rPr>
        <w:tab/>
        <w:t>OPENING OF MEETING</w:t>
      </w:r>
    </w:p>
    <w:p w14:paraId="013DECB7" w14:textId="77777777" w:rsidR="005179F3" w:rsidRPr="00583E70" w:rsidRDefault="005179F3" w:rsidP="0040002E">
      <w:pPr>
        <w:adjustRightInd w:val="0"/>
        <w:snapToGrid w:val="0"/>
        <w:spacing w:after="0"/>
        <w:rPr>
          <w:rFonts w:ascii="Calibri" w:eastAsia="MS PGothic" w:hAnsi="Calibri" w:cs="Calibri"/>
          <w:b/>
          <w:lang w:val="en"/>
        </w:rPr>
      </w:pPr>
    </w:p>
    <w:p w14:paraId="3FAED7E9"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1.1</w:t>
      </w:r>
      <w:r w:rsidRPr="00583E70">
        <w:rPr>
          <w:rFonts w:ascii="Calibri" w:eastAsia="MS PGothic" w:hAnsi="Calibri" w:cs="Calibri"/>
          <w:b/>
          <w:lang w:val="en"/>
        </w:rPr>
        <w:tab/>
        <w:t>Welcome</w:t>
      </w:r>
    </w:p>
    <w:p w14:paraId="319DDEA9" w14:textId="77777777" w:rsidR="005179F3" w:rsidRPr="00583E70" w:rsidRDefault="005179F3" w:rsidP="0040002E">
      <w:pPr>
        <w:adjustRightInd w:val="0"/>
        <w:snapToGrid w:val="0"/>
        <w:spacing w:after="0"/>
        <w:rPr>
          <w:rFonts w:ascii="Calibri" w:eastAsia="MS PGothic" w:hAnsi="Calibri" w:cs="Calibri"/>
          <w:b/>
          <w:lang w:val="en"/>
        </w:rPr>
      </w:pPr>
    </w:p>
    <w:p w14:paraId="1073D69C"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Mr. Shingo Ota, Chair of the CDS Working Group, opened the meeting and welcomed the participants.</w:t>
      </w:r>
    </w:p>
    <w:p w14:paraId="46FCD0A6" w14:textId="77777777" w:rsidR="005179F3" w:rsidRPr="00583E70" w:rsidRDefault="005179F3" w:rsidP="0040002E">
      <w:pPr>
        <w:adjustRightInd w:val="0"/>
        <w:snapToGrid w:val="0"/>
        <w:spacing w:after="0"/>
        <w:rPr>
          <w:rFonts w:ascii="Calibri" w:eastAsia="MS PGothic" w:hAnsi="Calibri" w:cs="Calibri"/>
          <w:b/>
          <w:lang w:val="en"/>
        </w:rPr>
      </w:pPr>
    </w:p>
    <w:p w14:paraId="6BDD5010"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1.2</w:t>
      </w:r>
      <w:r w:rsidRPr="00583E70">
        <w:rPr>
          <w:rFonts w:ascii="Calibri" w:eastAsia="MS PGothic" w:hAnsi="Calibri" w:cs="Calibri"/>
          <w:b/>
          <w:lang w:val="en"/>
        </w:rPr>
        <w:tab/>
        <w:t xml:space="preserve">Selection of rapporteur </w:t>
      </w:r>
    </w:p>
    <w:p w14:paraId="245554E6" w14:textId="77777777" w:rsidR="005179F3" w:rsidRPr="00583E70" w:rsidRDefault="005179F3" w:rsidP="0040002E">
      <w:pPr>
        <w:tabs>
          <w:tab w:val="left" w:pos="7404"/>
        </w:tabs>
        <w:adjustRightInd w:val="0"/>
        <w:snapToGrid w:val="0"/>
        <w:spacing w:after="0"/>
        <w:rPr>
          <w:rFonts w:ascii="Calibri" w:eastAsia="MS PGothic" w:hAnsi="Calibri" w:cs="Calibri"/>
          <w:lang w:val="en"/>
        </w:rPr>
      </w:pPr>
      <w:r w:rsidRPr="00583E70">
        <w:rPr>
          <w:rFonts w:ascii="Calibri" w:eastAsia="MS PGothic" w:hAnsi="Calibri" w:cs="Calibri"/>
          <w:lang w:val="en"/>
        </w:rPr>
        <w:t xml:space="preserve"> </w:t>
      </w:r>
      <w:r w:rsidRPr="00583E70">
        <w:rPr>
          <w:rFonts w:ascii="Calibri" w:eastAsia="MS PGothic" w:hAnsi="Calibri" w:cs="Calibri"/>
          <w:lang w:val="en"/>
        </w:rPr>
        <w:tab/>
      </w:r>
    </w:p>
    <w:p w14:paraId="78A6C25C"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Mr. Alex Meyer of Japan was appointed the rapporteur for the meeting.</w:t>
      </w:r>
    </w:p>
    <w:p w14:paraId="307B3637" w14:textId="77777777" w:rsidR="005179F3" w:rsidRPr="00583E70" w:rsidRDefault="005179F3" w:rsidP="0040002E">
      <w:pPr>
        <w:adjustRightInd w:val="0"/>
        <w:snapToGrid w:val="0"/>
        <w:spacing w:after="0"/>
        <w:rPr>
          <w:rFonts w:ascii="Calibri" w:eastAsia="MS PGothic" w:hAnsi="Calibri" w:cs="Calibri"/>
          <w:lang w:val="en"/>
        </w:rPr>
      </w:pPr>
    </w:p>
    <w:p w14:paraId="01DB99F3"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1.3</w:t>
      </w:r>
      <w:r w:rsidRPr="00583E70">
        <w:rPr>
          <w:rFonts w:ascii="Calibri" w:eastAsia="MS PGothic" w:hAnsi="Calibri" w:cs="Calibri"/>
          <w:b/>
          <w:lang w:val="en"/>
        </w:rPr>
        <w:tab/>
        <w:t>Adoption of the agenda</w:t>
      </w:r>
    </w:p>
    <w:p w14:paraId="60ADBB12" w14:textId="77777777" w:rsidR="005179F3" w:rsidRPr="00583E70" w:rsidRDefault="005179F3" w:rsidP="0040002E">
      <w:pPr>
        <w:adjustRightInd w:val="0"/>
        <w:snapToGrid w:val="0"/>
        <w:spacing w:after="0"/>
        <w:rPr>
          <w:rFonts w:ascii="Calibri" w:eastAsia="MS PGothic" w:hAnsi="Calibri" w:cs="Calibri"/>
          <w:b/>
          <w:lang w:val="en"/>
        </w:rPr>
      </w:pPr>
    </w:p>
    <w:p w14:paraId="03EE7970"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provisional agenda was adopted without any change (</w:t>
      </w:r>
      <w:r w:rsidRPr="00583E70">
        <w:rPr>
          <w:rFonts w:ascii="Calibri" w:eastAsia="MS PGothic" w:hAnsi="Calibri" w:cs="Calibri"/>
          <w:b/>
          <w:bCs/>
          <w:lang w:val="en"/>
        </w:rPr>
        <w:t>Appendix 1</w:t>
      </w:r>
      <w:r w:rsidRPr="00583E70">
        <w:rPr>
          <w:rFonts w:ascii="Calibri" w:eastAsia="MS PGothic" w:hAnsi="Calibri" w:cs="Calibri"/>
          <w:lang w:val="en"/>
        </w:rPr>
        <w:t>).</w:t>
      </w:r>
    </w:p>
    <w:p w14:paraId="6EB56446" w14:textId="77777777" w:rsidR="005179F3" w:rsidRPr="00583E70" w:rsidRDefault="005179F3" w:rsidP="0040002E">
      <w:pPr>
        <w:adjustRightInd w:val="0"/>
        <w:snapToGrid w:val="0"/>
        <w:spacing w:after="0"/>
        <w:rPr>
          <w:rFonts w:ascii="Calibri" w:eastAsia="MS PGothic" w:hAnsi="Calibri" w:cs="Calibri"/>
          <w:b/>
          <w:lang w:val="en"/>
        </w:rPr>
      </w:pPr>
    </w:p>
    <w:p w14:paraId="3FD4C02D"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1.4</w:t>
      </w:r>
      <w:r w:rsidRPr="00583E70">
        <w:rPr>
          <w:rFonts w:ascii="Calibri" w:eastAsia="MS PGothic" w:hAnsi="Calibri" w:cs="Calibri"/>
          <w:b/>
          <w:lang w:val="en"/>
        </w:rPr>
        <w:tab/>
        <w:t>Meeting arrangements</w:t>
      </w:r>
    </w:p>
    <w:p w14:paraId="5FDD43CE" w14:textId="77777777" w:rsidR="005179F3" w:rsidRPr="00583E70" w:rsidRDefault="005179F3" w:rsidP="0040002E">
      <w:pPr>
        <w:adjustRightInd w:val="0"/>
        <w:snapToGrid w:val="0"/>
        <w:spacing w:after="0"/>
        <w:rPr>
          <w:rFonts w:ascii="Calibri" w:eastAsia="MS PGothic" w:hAnsi="Calibri" w:cs="Calibri"/>
          <w:b/>
          <w:lang w:val="en"/>
        </w:rPr>
      </w:pPr>
    </w:p>
    <w:p w14:paraId="467F1E49"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Chair explained the meeting arrangements.</w:t>
      </w:r>
    </w:p>
    <w:p w14:paraId="15B9B84E" w14:textId="77777777" w:rsidR="005179F3" w:rsidRPr="00583E70" w:rsidRDefault="005179F3" w:rsidP="0040002E">
      <w:pPr>
        <w:adjustRightInd w:val="0"/>
        <w:snapToGrid w:val="0"/>
        <w:spacing w:after="0"/>
        <w:rPr>
          <w:rFonts w:ascii="Calibri" w:eastAsia="MS PGothic" w:hAnsi="Calibri" w:cs="Calibri"/>
          <w:b/>
          <w:lang w:val="en"/>
        </w:rPr>
      </w:pPr>
    </w:p>
    <w:p w14:paraId="10E03D63" w14:textId="77777777" w:rsidR="005179F3" w:rsidRPr="00583E70" w:rsidRDefault="005179F3" w:rsidP="0040002E">
      <w:pPr>
        <w:adjustRightInd w:val="0"/>
        <w:snapToGrid w:val="0"/>
        <w:spacing w:after="0"/>
        <w:ind w:left="720" w:hanging="720"/>
        <w:rPr>
          <w:rFonts w:ascii="Calibri" w:eastAsia="MS PGothic" w:hAnsi="Calibri" w:cs="Calibri"/>
          <w:b/>
          <w:lang w:val="en"/>
        </w:rPr>
      </w:pPr>
      <w:r w:rsidRPr="00583E70">
        <w:rPr>
          <w:rFonts w:ascii="Calibri" w:eastAsia="MS PGothic" w:hAnsi="Calibri" w:cs="Calibri"/>
          <w:b/>
          <w:lang w:val="en"/>
        </w:rPr>
        <w:t>2.</w:t>
      </w:r>
      <w:r w:rsidRPr="00583E70">
        <w:rPr>
          <w:rFonts w:ascii="Calibri" w:eastAsia="MS PGothic" w:hAnsi="Calibri" w:cs="Calibri"/>
          <w:b/>
          <w:lang w:val="en"/>
        </w:rPr>
        <w:tab/>
        <w:t>DEVELOPMENT OF A CATCH DOCUMENTATION SCHEME FOR PACIFIC BLUEFIN TUNA</w:t>
      </w:r>
    </w:p>
    <w:p w14:paraId="059FC986" w14:textId="77777777" w:rsidR="005179F3" w:rsidRPr="00583E70" w:rsidRDefault="005179F3" w:rsidP="0040002E">
      <w:pPr>
        <w:adjustRightInd w:val="0"/>
        <w:snapToGrid w:val="0"/>
        <w:spacing w:after="0"/>
        <w:rPr>
          <w:rFonts w:ascii="Calibri" w:eastAsia="MS PGothic" w:hAnsi="Calibri" w:cs="Calibri"/>
          <w:b/>
          <w:lang w:val="en"/>
        </w:rPr>
      </w:pPr>
    </w:p>
    <w:p w14:paraId="5E02C2E4"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2.1</w:t>
      </w:r>
      <w:r w:rsidRPr="00583E70">
        <w:rPr>
          <w:rFonts w:ascii="Calibri" w:eastAsia="MS PGothic" w:hAnsi="Calibri" w:cs="Calibri"/>
          <w:b/>
          <w:lang w:val="en"/>
        </w:rPr>
        <w:tab/>
        <w:t>Review of the 4</w:t>
      </w:r>
      <w:r w:rsidRPr="00583E70">
        <w:rPr>
          <w:rFonts w:ascii="Calibri" w:eastAsia="MS PGothic" w:hAnsi="Calibri" w:cs="Calibri"/>
          <w:b/>
          <w:vertAlign w:val="superscript"/>
          <w:lang w:val="en"/>
        </w:rPr>
        <w:t>th</w:t>
      </w:r>
      <w:r w:rsidRPr="00583E70">
        <w:rPr>
          <w:rFonts w:ascii="Calibri" w:eastAsia="MS PGothic" w:hAnsi="Calibri" w:cs="Calibri"/>
          <w:b/>
          <w:lang w:val="en"/>
        </w:rPr>
        <w:t xml:space="preserve"> CDS Technical Meeting and intersessional work</w:t>
      </w:r>
    </w:p>
    <w:p w14:paraId="2AFB7AEC" w14:textId="77777777" w:rsidR="005179F3" w:rsidRPr="00583E70" w:rsidRDefault="005179F3" w:rsidP="0040002E">
      <w:pPr>
        <w:adjustRightInd w:val="0"/>
        <w:snapToGrid w:val="0"/>
        <w:spacing w:after="0"/>
        <w:rPr>
          <w:rFonts w:ascii="Calibri" w:eastAsia="MS PGothic" w:hAnsi="Calibri" w:cs="Calibri"/>
          <w:lang w:val="en"/>
        </w:rPr>
      </w:pPr>
    </w:p>
    <w:p w14:paraId="0CA77E43"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Chair briefly reviewed the results of the 4</w:t>
      </w:r>
      <w:r w:rsidRPr="00583E70">
        <w:rPr>
          <w:rFonts w:ascii="Calibri" w:eastAsia="MS PGothic" w:hAnsi="Calibri" w:cs="Calibri"/>
          <w:vertAlign w:val="superscript"/>
          <w:lang w:val="en"/>
        </w:rPr>
        <w:t>th</w:t>
      </w:r>
      <w:r w:rsidRPr="00583E70">
        <w:rPr>
          <w:rFonts w:ascii="Calibri" w:eastAsia="MS PGothic" w:hAnsi="Calibri" w:cs="Calibri"/>
          <w:lang w:val="en"/>
        </w:rPr>
        <w:t xml:space="preserve"> CDS Technical Meeting and intersessional work.</w:t>
      </w:r>
    </w:p>
    <w:p w14:paraId="10A3919B" w14:textId="77777777" w:rsidR="005179F3" w:rsidRPr="00583E70" w:rsidRDefault="005179F3" w:rsidP="0040002E">
      <w:pPr>
        <w:adjustRightInd w:val="0"/>
        <w:snapToGrid w:val="0"/>
        <w:spacing w:after="0"/>
        <w:contextualSpacing/>
        <w:rPr>
          <w:rFonts w:ascii="Calibri" w:eastAsia="MS PGothic" w:hAnsi="Calibri" w:cs="Calibri"/>
          <w:lang w:val="en"/>
        </w:rPr>
      </w:pPr>
    </w:p>
    <w:p w14:paraId="6E15A2CD" w14:textId="77777777" w:rsidR="005179F3" w:rsidRPr="00583E70" w:rsidRDefault="005179F3" w:rsidP="0040002E">
      <w:pPr>
        <w:adjustRightInd w:val="0"/>
        <w:snapToGrid w:val="0"/>
        <w:spacing w:after="0"/>
        <w:contextualSpacing/>
        <w:rPr>
          <w:rFonts w:ascii="Calibri" w:eastAsia="MS PGothic" w:hAnsi="Calibri" w:cs="Calibri"/>
          <w:lang w:val="en"/>
        </w:rPr>
      </w:pPr>
      <w:r w:rsidRPr="00583E70">
        <w:rPr>
          <w:rFonts w:ascii="Calibri" w:eastAsia="MS PGothic" w:hAnsi="Calibri" w:cs="Calibri"/>
          <w:b/>
          <w:bCs/>
          <w:lang w:val="en"/>
        </w:rPr>
        <w:t>2.2</w:t>
      </w:r>
      <w:r w:rsidRPr="00583E70">
        <w:rPr>
          <w:rFonts w:ascii="Calibri" w:eastAsia="MS PGothic" w:hAnsi="Calibri" w:cs="Calibri"/>
          <w:b/>
          <w:bCs/>
          <w:lang w:val="en"/>
        </w:rPr>
        <w:tab/>
        <w:t>Budgetary and administrative consideration</w:t>
      </w:r>
    </w:p>
    <w:p w14:paraId="4F1374DA" w14:textId="77777777" w:rsidR="005179F3" w:rsidRPr="00583E70" w:rsidRDefault="005179F3" w:rsidP="0040002E">
      <w:pPr>
        <w:adjustRightInd w:val="0"/>
        <w:snapToGrid w:val="0"/>
        <w:spacing w:after="0"/>
        <w:contextualSpacing/>
        <w:rPr>
          <w:rFonts w:ascii="Calibri" w:eastAsia="MS PGothic" w:hAnsi="Calibri" w:cs="Calibri"/>
          <w:lang w:val="en"/>
        </w:rPr>
      </w:pPr>
    </w:p>
    <w:p w14:paraId="3876BC11" w14:textId="77777777" w:rsidR="005179F3" w:rsidRPr="00583E70" w:rsidRDefault="005179F3" w:rsidP="0040002E">
      <w:pPr>
        <w:widowControl w:val="0"/>
        <w:numPr>
          <w:ilvl w:val="0"/>
          <w:numId w:val="27"/>
        </w:numPr>
        <w:adjustRightInd w:val="0"/>
        <w:snapToGrid w:val="0"/>
        <w:spacing w:after="0"/>
        <w:contextualSpacing/>
        <w:rPr>
          <w:rFonts w:ascii="Calibri" w:eastAsia="MS PGothic" w:hAnsi="Calibri" w:cs="Calibri"/>
          <w:lang w:val="en"/>
        </w:rPr>
      </w:pPr>
      <w:r w:rsidRPr="00583E70">
        <w:rPr>
          <w:rFonts w:ascii="Calibri" w:eastAsia="MS PGothic" w:hAnsi="Calibri" w:cs="Calibri"/>
          <w:lang w:val="en"/>
        </w:rPr>
        <w:t xml:space="preserve">Japan presented the options for budgetary and administrative considerations for the development of the electronic Pacific bluefin tuna CDS (ePBCD) system as described in the paper IATTC-NC-CDS05-2024/02. </w:t>
      </w:r>
    </w:p>
    <w:p w14:paraId="3E19AF18" w14:textId="77777777" w:rsidR="005179F3" w:rsidRPr="00583E70" w:rsidRDefault="005179F3" w:rsidP="0040002E">
      <w:pPr>
        <w:adjustRightInd w:val="0"/>
        <w:snapToGrid w:val="0"/>
        <w:spacing w:after="0"/>
        <w:contextualSpacing/>
        <w:rPr>
          <w:rFonts w:ascii="Calibri" w:eastAsia="MS PGothic" w:hAnsi="Calibri" w:cs="Calibri"/>
          <w:lang w:val="en"/>
        </w:rPr>
      </w:pPr>
    </w:p>
    <w:p w14:paraId="7A5EFA2A" w14:textId="77777777" w:rsidR="005179F3" w:rsidRPr="00583E70" w:rsidRDefault="005179F3" w:rsidP="0040002E">
      <w:pPr>
        <w:widowControl w:val="0"/>
        <w:numPr>
          <w:ilvl w:val="0"/>
          <w:numId w:val="27"/>
        </w:numPr>
        <w:adjustRightInd w:val="0"/>
        <w:snapToGrid w:val="0"/>
        <w:spacing w:after="0"/>
        <w:contextualSpacing/>
        <w:rPr>
          <w:rFonts w:ascii="Calibri" w:eastAsia="MS PGothic" w:hAnsi="Calibri" w:cs="Calibri"/>
          <w:lang w:val="en"/>
        </w:rPr>
      </w:pPr>
      <w:r w:rsidRPr="00583E70">
        <w:rPr>
          <w:rFonts w:ascii="Calibri" w:eastAsia="MS PGothic" w:hAnsi="Calibri" w:cs="Calibri"/>
          <w:lang w:val="en"/>
        </w:rPr>
        <w:t>The participants revisited and reaffirmed the conclusions drawn at the 4</w:t>
      </w:r>
      <w:r w:rsidRPr="00583E70">
        <w:rPr>
          <w:rFonts w:ascii="Calibri" w:eastAsia="MS PGothic" w:hAnsi="Calibri" w:cs="Calibri"/>
          <w:vertAlign w:val="superscript"/>
          <w:lang w:val="en"/>
        </w:rPr>
        <w:t>th</w:t>
      </w:r>
      <w:r w:rsidRPr="00583E70">
        <w:rPr>
          <w:rFonts w:ascii="Calibri" w:eastAsia="MS PGothic" w:hAnsi="Calibri" w:cs="Calibri"/>
          <w:lang w:val="en"/>
        </w:rPr>
        <w:t xml:space="preserve"> CDS Technical Meeting except for the demarcation of responsibility between the IATTC and WCPFC Secretariats in the operational work for the development and maintenance of the system. As to the demarcation of responsibility between the two Secretariats, the participants shared a common understanding about the need to have coordination between WCPFC and IATTC for the ePBCD. For this purpose, </w:t>
      </w:r>
      <w:r w:rsidRPr="00583E70">
        <w:rPr>
          <w:rFonts w:ascii="Calibri" w:eastAsia="MS PGothic" w:hAnsi="Calibri" w:cs="Calibri"/>
          <w:lang w:val="en"/>
        </w:rPr>
        <w:lastRenderedPageBreak/>
        <w:t xml:space="preserve">the CDS Technical Meeting will continue to work to craft the framework and elements to be included in the ePBCD. However, there were two differing views about the development of </w:t>
      </w:r>
      <w:proofErr w:type="gramStart"/>
      <w:r w:rsidRPr="00583E70">
        <w:rPr>
          <w:rFonts w:ascii="Calibri" w:eastAsia="MS PGothic" w:hAnsi="Calibri" w:cs="Calibri"/>
          <w:lang w:val="en"/>
        </w:rPr>
        <w:t>system</w:t>
      </w:r>
      <w:proofErr w:type="gramEnd"/>
      <w:r w:rsidRPr="00583E70">
        <w:rPr>
          <w:rFonts w:ascii="Calibri" w:eastAsia="MS PGothic" w:hAnsi="Calibri" w:cs="Calibri"/>
          <w:lang w:val="en"/>
        </w:rPr>
        <w:t>. One view was to develop one system for both organizations, while the other was that each organization develops a separate but harmonized system. The participants agreed to continue to discuss these two views alongside ongoing discussions on the elements to be included in the ePBCD.</w:t>
      </w:r>
    </w:p>
    <w:p w14:paraId="28B02448" w14:textId="77777777" w:rsidR="005179F3" w:rsidRPr="00583E70" w:rsidRDefault="005179F3" w:rsidP="0040002E">
      <w:pPr>
        <w:adjustRightInd w:val="0"/>
        <w:snapToGrid w:val="0"/>
        <w:spacing w:after="0"/>
        <w:contextualSpacing/>
        <w:rPr>
          <w:rFonts w:ascii="Calibri" w:eastAsia="MS PGothic" w:hAnsi="Calibri" w:cs="Calibri"/>
          <w:lang w:val="en"/>
        </w:rPr>
      </w:pPr>
    </w:p>
    <w:p w14:paraId="086C9DED" w14:textId="77777777" w:rsidR="005179F3" w:rsidRPr="00583E70" w:rsidRDefault="005179F3" w:rsidP="0040002E">
      <w:pPr>
        <w:widowControl w:val="0"/>
        <w:numPr>
          <w:ilvl w:val="0"/>
          <w:numId w:val="27"/>
        </w:numPr>
        <w:adjustRightInd w:val="0"/>
        <w:snapToGrid w:val="0"/>
        <w:spacing w:after="0"/>
        <w:contextualSpacing/>
        <w:rPr>
          <w:rFonts w:ascii="Calibri" w:eastAsia="MS PGothic" w:hAnsi="Calibri" w:cs="Calibri"/>
          <w:lang w:val="en"/>
        </w:rPr>
      </w:pPr>
      <w:r w:rsidRPr="00583E70">
        <w:rPr>
          <w:rFonts w:ascii="Calibri" w:eastAsia="MS PGothic" w:hAnsi="Calibri" w:cs="Calibri"/>
          <w:lang w:val="en"/>
        </w:rPr>
        <w:t>The participants agreed on the need to keep the IATTC informed of the ongoing discussions at the CDS Technical Meeting and to seek the IATTC’s feedback. The participants suggested that the upcoming annual meeting of the IATTC would be an opportune time to seek such feedback.</w:t>
      </w:r>
    </w:p>
    <w:p w14:paraId="49F33050" w14:textId="77777777" w:rsidR="005179F3" w:rsidRPr="00583E70" w:rsidRDefault="005179F3" w:rsidP="0040002E">
      <w:pPr>
        <w:adjustRightInd w:val="0"/>
        <w:snapToGrid w:val="0"/>
        <w:spacing w:after="0"/>
        <w:rPr>
          <w:rFonts w:ascii="Calibri" w:eastAsia="MS PGothic" w:hAnsi="Calibri" w:cs="Calibri"/>
          <w:lang w:val="en"/>
        </w:rPr>
      </w:pPr>
    </w:p>
    <w:p w14:paraId="11915524"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2.3</w:t>
      </w:r>
      <w:r w:rsidRPr="00583E70">
        <w:rPr>
          <w:rFonts w:ascii="Calibri" w:eastAsia="MS PGothic" w:hAnsi="Calibri" w:cs="Calibri"/>
          <w:b/>
          <w:lang w:val="en"/>
        </w:rPr>
        <w:tab/>
        <w:t>Discussion on the draft CMM</w:t>
      </w:r>
    </w:p>
    <w:p w14:paraId="0F7C0505" w14:textId="77777777" w:rsidR="005179F3" w:rsidRPr="00583E70" w:rsidRDefault="005179F3" w:rsidP="0040002E">
      <w:pPr>
        <w:adjustRightInd w:val="0"/>
        <w:snapToGrid w:val="0"/>
        <w:spacing w:after="0"/>
        <w:rPr>
          <w:rFonts w:ascii="Calibri" w:eastAsia="MS PGothic" w:hAnsi="Calibri" w:cs="Calibri"/>
          <w:b/>
          <w:lang w:val="en"/>
        </w:rPr>
      </w:pPr>
    </w:p>
    <w:p w14:paraId="23D95A79"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As requested by the 4</w:t>
      </w:r>
      <w:r w:rsidRPr="00583E70">
        <w:rPr>
          <w:rFonts w:ascii="Calibri" w:eastAsia="MS PGothic" w:hAnsi="Calibri" w:cs="Calibri"/>
          <w:vertAlign w:val="superscript"/>
          <w:lang w:val="en"/>
        </w:rPr>
        <w:t>th</w:t>
      </w:r>
      <w:r w:rsidRPr="00583E70">
        <w:rPr>
          <w:rFonts w:ascii="Calibri" w:eastAsia="MS PGothic" w:hAnsi="Calibri" w:cs="Calibri"/>
          <w:lang w:val="en"/>
        </w:rPr>
        <w:t xml:space="preserve"> CDS Technical Meeting, Korea presented a paper (IATTC-NC-CDS05-2024/03) on elements to be included in the draft CMM and potential discussion points related to each element. </w:t>
      </w:r>
    </w:p>
    <w:p w14:paraId="64709CA3" w14:textId="77777777" w:rsidR="005179F3" w:rsidRPr="00583E70" w:rsidRDefault="005179F3" w:rsidP="0040002E">
      <w:pPr>
        <w:adjustRightInd w:val="0"/>
        <w:snapToGrid w:val="0"/>
        <w:spacing w:after="0"/>
        <w:contextualSpacing/>
        <w:rPr>
          <w:rFonts w:ascii="Calibri" w:eastAsia="MS PGothic" w:hAnsi="Calibri" w:cs="Calibri"/>
          <w:lang w:val="en"/>
        </w:rPr>
      </w:pPr>
    </w:p>
    <w:p w14:paraId="4F35FA65"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Japan, on behalf of the Small Working Group under the CDS Technical Meeting, presented a draft CMM/Resolution for PBCD (IATTC-NC-CDS05-04).</w:t>
      </w:r>
    </w:p>
    <w:p w14:paraId="64D3E515" w14:textId="77777777" w:rsidR="005179F3" w:rsidRPr="00583E70" w:rsidRDefault="005179F3" w:rsidP="0040002E">
      <w:pPr>
        <w:adjustRightInd w:val="0"/>
        <w:snapToGrid w:val="0"/>
        <w:spacing w:after="0"/>
        <w:contextualSpacing/>
        <w:rPr>
          <w:rFonts w:ascii="Calibri" w:eastAsia="MS PGothic" w:hAnsi="Calibri" w:cs="Calibri"/>
          <w:lang w:val="en"/>
        </w:rPr>
      </w:pPr>
    </w:p>
    <w:p w14:paraId="30084227"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participants reviewed the elements to be included in the draft CMM and concluded the following.</w:t>
      </w:r>
    </w:p>
    <w:p w14:paraId="47DE9EBF" w14:textId="77777777" w:rsidR="005179F3" w:rsidRPr="00583E70" w:rsidRDefault="005179F3" w:rsidP="0040002E">
      <w:pPr>
        <w:adjustRightInd w:val="0"/>
        <w:snapToGrid w:val="0"/>
        <w:spacing w:after="0"/>
        <w:contextualSpacing/>
        <w:rPr>
          <w:rFonts w:ascii="Calibri" w:eastAsia="MS PGothic" w:hAnsi="Calibri" w:cs="Calibri"/>
          <w:lang w:val="en"/>
        </w:rPr>
      </w:pPr>
    </w:p>
    <w:p w14:paraId="427CD14A" w14:textId="77777777" w:rsidR="005179F3" w:rsidRPr="00583E70" w:rsidRDefault="005179F3" w:rsidP="0040002E">
      <w:pPr>
        <w:adjustRightInd w:val="0"/>
        <w:snapToGrid w:val="0"/>
        <w:spacing w:after="0"/>
        <w:ind w:left="720"/>
        <w:rPr>
          <w:rFonts w:ascii="Calibri" w:eastAsia="MS PGothic" w:hAnsi="Calibri" w:cs="Calibri"/>
          <w:lang w:val="en"/>
        </w:rPr>
      </w:pPr>
      <w:r w:rsidRPr="00583E70">
        <w:rPr>
          <w:rFonts w:ascii="Calibri" w:eastAsia="MS PGothic" w:hAnsi="Calibri" w:cs="Calibri"/>
          <w:lang w:val="en"/>
        </w:rPr>
        <w:t>(1)</w:t>
      </w:r>
      <w:r w:rsidRPr="00583E70">
        <w:rPr>
          <w:rFonts w:ascii="Calibri" w:eastAsia="MS PGothic" w:hAnsi="Calibri" w:cs="Calibri"/>
          <w:lang w:val="en"/>
        </w:rPr>
        <w:tab/>
        <w:t>General Provisions and Application</w:t>
      </w:r>
    </w:p>
    <w:p w14:paraId="4975DDCC" w14:textId="77777777" w:rsidR="005179F3" w:rsidRPr="00583E70" w:rsidRDefault="005179F3" w:rsidP="0040002E">
      <w:pPr>
        <w:adjustRightInd w:val="0"/>
        <w:snapToGrid w:val="0"/>
        <w:spacing w:after="0"/>
        <w:ind w:left="720"/>
        <w:rPr>
          <w:rFonts w:ascii="Calibri" w:eastAsia="MS PGothic" w:hAnsi="Calibri" w:cs="Calibri"/>
          <w:b/>
          <w:bCs/>
          <w:lang w:val="en"/>
        </w:rPr>
      </w:pPr>
      <w:r w:rsidRPr="00583E70">
        <w:rPr>
          <w:rFonts w:ascii="Calibri" w:eastAsia="MS PGothic" w:hAnsi="Calibri" w:cs="Calibri"/>
          <w:b/>
          <w:bCs/>
          <w:lang w:val="en"/>
        </w:rPr>
        <w:t>The participants tentatively agreed to take a stepwise approach to determining the scope of application and to initially set the scope as covering international transactions. The participants also agreed to exclude heads, eyes, roes, guts and tails from the scope of the production coverage as in the case of the Atlantic bluefin tuna.</w:t>
      </w:r>
    </w:p>
    <w:p w14:paraId="49CAB3C0" w14:textId="77777777" w:rsidR="005179F3" w:rsidRPr="00583E70" w:rsidRDefault="005179F3" w:rsidP="0040002E">
      <w:pPr>
        <w:adjustRightInd w:val="0"/>
        <w:snapToGrid w:val="0"/>
        <w:spacing w:after="0"/>
        <w:rPr>
          <w:rFonts w:ascii="Calibri" w:eastAsia="MS PGothic" w:hAnsi="Calibri" w:cs="Calibri"/>
          <w:lang w:val="en"/>
        </w:rPr>
      </w:pPr>
    </w:p>
    <w:p w14:paraId="005EA206" w14:textId="77777777" w:rsidR="005179F3" w:rsidRPr="00583E70" w:rsidRDefault="005179F3" w:rsidP="0040002E">
      <w:pPr>
        <w:adjustRightInd w:val="0"/>
        <w:snapToGrid w:val="0"/>
        <w:spacing w:after="0"/>
        <w:ind w:left="709"/>
        <w:contextualSpacing/>
        <w:rPr>
          <w:rFonts w:ascii="Calibri" w:eastAsia="MS PGothic" w:hAnsi="Calibri" w:cs="Calibri"/>
          <w:lang w:val="en"/>
        </w:rPr>
      </w:pPr>
      <w:r w:rsidRPr="00583E70">
        <w:rPr>
          <w:rFonts w:ascii="Calibri" w:eastAsia="MS PGothic" w:hAnsi="Calibri" w:cs="Calibri"/>
          <w:lang w:val="en"/>
        </w:rPr>
        <w:t>(2)</w:t>
      </w:r>
      <w:r w:rsidRPr="00583E70">
        <w:rPr>
          <w:rFonts w:ascii="Calibri" w:eastAsia="MS PGothic" w:hAnsi="Calibri" w:cs="Calibri"/>
          <w:lang w:val="en"/>
        </w:rPr>
        <w:tab/>
        <w:t>Registers Required</w:t>
      </w:r>
    </w:p>
    <w:p w14:paraId="497A686A"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to mandate registration of fishing vessels targeting PBF and farms. The participants agreed that further discussion on the treatment of vessels not targeting PBF is required, including looking at examples from other regional fisheries management organizations (RFMOs).</w:t>
      </w:r>
    </w:p>
    <w:p w14:paraId="7804991A" w14:textId="77777777" w:rsidR="005179F3" w:rsidRPr="00583E70" w:rsidRDefault="005179F3" w:rsidP="0040002E">
      <w:pPr>
        <w:adjustRightInd w:val="0"/>
        <w:snapToGrid w:val="0"/>
        <w:spacing w:after="0"/>
        <w:contextualSpacing/>
        <w:rPr>
          <w:rFonts w:ascii="Calibri" w:eastAsia="MS PGothic" w:hAnsi="Calibri" w:cs="Calibri"/>
          <w:lang w:val="en"/>
        </w:rPr>
      </w:pPr>
    </w:p>
    <w:p w14:paraId="63726691" w14:textId="77777777" w:rsidR="005179F3" w:rsidRPr="00583E70" w:rsidRDefault="005179F3" w:rsidP="0040002E">
      <w:pPr>
        <w:adjustRightInd w:val="0"/>
        <w:snapToGrid w:val="0"/>
        <w:spacing w:after="0"/>
        <w:ind w:left="709"/>
        <w:contextualSpacing/>
        <w:rPr>
          <w:rFonts w:ascii="Calibri" w:eastAsia="MS PGothic" w:hAnsi="Calibri" w:cs="Calibri"/>
          <w:lang w:val="en"/>
        </w:rPr>
      </w:pPr>
      <w:r w:rsidRPr="00583E70">
        <w:rPr>
          <w:rFonts w:ascii="Calibri" w:eastAsia="MS PGothic" w:hAnsi="Calibri" w:cs="Calibri"/>
          <w:lang w:val="en"/>
        </w:rPr>
        <w:t>(3)</w:t>
      </w:r>
      <w:r w:rsidRPr="00583E70">
        <w:rPr>
          <w:rFonts w:ascii="Calibri" w:eastAsia="MS PGothic" w:hAnsi="Calibri" w:cs="Calibri"/>
          <w:lang w:val="en"/>
        </w:rPr>
        <w:tab/>
        <w:t>Documents and Information Required</w:t>
      </w:r>
    </w:p>
    <w:p w14:paraId="36D5A6B6"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to include vessel, catch, trade, caging, harvesting and transshipment. However, regarding transfers, the participants agreed on the need to continue to discuss the exact definition, looking at the actual transfer practice in the Pacific Ocean.</w:t>
      </w:r>
    </w:p>
    <w:p w14:paraId="3D696C62" w14:textId="77777777" w:rsidR="005179F3" w:rsidRPr="00583E70" w:rsidRDefault="005179F3" w:rsidP="0040002E">
      <w:pPr>
        <w:adjustRightInd w:val="0"/>
        <w:snapToGrid w:val="0"/>
        <w:spacing w:after="0"/>
        <w:contextualSpacing/>
        <w:rPr>
          <w:rFonts w:ascii="Calibri" w:eastAsia="MS PGothic" w:hAnsi="Calibri" w:cs="Calibri"/>
          <w:lang w:val="en"/>
        </w:rPr>
      </w:pPr>
    </w:p>
    <w:p w14:paraId="106FC465" w14:textId="77777777" w:rsidR="005179F3" w:rsidRPr="00583E70" w:rsidRDefault="005179F3" w:rsidP="0040002E">
      <w:pPr>
        <w:adjustRightInd w:val="0"/>
        <w:snapToGrid w:val="0"/>
        <w:spacing w:after="0"/>
        <w:ind w:left="709"/>
        <w:contextualSpacing/>
        <w:rPr>
          <w:rFonts w:ascii="Calibri" w:eastAsia="MS PGothic" w:hAnsi="Calibri" w:cs="Calibri"/>
          <w:lang w:val="en"/>
        </w:rPr>
      </w:pPr>
      <w:r w:rsidRPr="00583E70">
        <w:rPr>
          <w:rFonts w:ascii="Calibri" w:eastAsia="MS PGothic" w:hAnsi="Calibri" w:cs="Calibri"/>
          <w:lang w:val="en"/>
        </w:rPr>
        <w:t>(4)</w:t>
      </w:r>
      <w:r w:rsidRPr="00583E70">
        <w:rPr>
          <w:rFonts w:ascii="Calibri" w:eastAsia="MS PGothic" w:hAnsi="Calibri" w:cs="Calibri"/>
          <w:lang w:val="en"/>
        </w:rPr>
        <w:tab/>
        <w:t>Tagging</w:t>
      </w:r>
    </w:p>
    <w:p w14:paraId="2ACE1389"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that tagging should be an option, rather than mandatory, and that tagged fish could be exempt from government validation.</w:t>
      </w:r>
    </w:p>
    <w:p w14:paraId="3ED03521" w14:textId="77777777" w:rsidR="005179F3" w:rsidRPr="00583E70" w:rsidRDefault="005179F3" w:rsidP="0040002E">
      <w:pPr>
        <w:adjustRightInd w:val="0"/>
        <w:snapToGrid w:val="0"/>
        <w:spacing w:after="0"/>
        <w:contextualSpacing/>
        <w:rPr>
          <w:rFonts w:ascii="Calibri" w:eastAsia="MS PGothic" w:hAnsi="Calibri" w:cs="Calibri"/>
          <w:lang w:val="en"/>
        </w:rPr>
      </w:pPr>
    </w:p>
    <w:p w14:paraId="5492FBF8" w14:textId="77777777" w:rsidR="005179F3" w:rsidRPr="00583E70" w:rsidRDefault="005179F3" w:rsidP="0040002E">
      <w:pPr>
        <w:adjustRightInd w:val="0"/>
        <w:snapToGrid w:val="0"/>
        <w:spacing w:after="0"/>
        <w:ind w:left="709"/>
        <w:contextualSpacing/>
        <w:rPr>
          <w:rFonts w:ascii="Calibri" w:eastAsia="MS PGothic" w:hAnsi="Calibri" w:cs="Calibri"/>
          <w:lang w:val="en"/>
        </w:rPr>
      </w:pPr>
      <w:r w:rsidRPr="00583E70">
        <w:rPr>
          <w:rFonts w:ascii="Calibri" w:eastAsia="MS PGothic" w:hAnsi="Calibri" w:cs="Calibri"/>
          <w:lang w:val="en"/>
        </w:rPr>
        <w:t>(5)</w:t>
      </w:r>
      <w:r w:rsidRPr="00583E70">
        <w:rPr>
          <w:rFonts w:ascii="Calibri" w:eastAsia="MS PGothic" w:hAnsi="Calibri" w:cs="Calibri"/>
          <w:lang w:val="en"/>
        </w:rPr>
        <w:tab/>
        <w:t>Validation</w:t>
      </w:r>
    </w:p>
    <w:p w14:paraId="25D92FCA"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 xml:space="preserve">The participants agreed to follow the same process as in other RFMOs, whereby validation must be conducted by government authorities or organizations to which government authorities </w:t>
      </w:r>
      <w:r w:rsidRPr="00583E70">
        <w:rPr>
          <w:rFonts w:ascii="Calibri" w:eastAsia="MS PGothic" w:hAnsi="Calibri" w:cs="Calibri"/>
          <w:b/>
          <w:bCs/>
          <w:lang w:val="en"/>
        </w:rPr>
        <w:lastRenderedPageBreak/>
        <w:t xml:space="preserve">have delegated this responsibility. If validation has been delegated to an organization, said organization needs to be registered with the applicable RFMO. </w:t>
      </w:r>
    </w:p>
    <w:p w14:paraId="180B11EE" w14:textId="77777777" w:rsidR="005179F3" w:rsidRPr="00583E70" w:rsidRDefault="005179F3" w:rsidP="0040002E">
      <w:pPr>
        <w:adjustRightInd w:val="0"/>
        <w:snapToGrid w:val="0"/>
        <w:spacing w:after="0"/>
        <w:contextualSpacing/>
        <w:rPr>
          <w:rFonts w:ascii="Calibri" w:eastAsia="MS PGothic" w:hAnsi="Calibri" w:cs="Calibri"/>
          <w:lang w:val="en"/>
        </w:rPr>
      </w:pPr>
    </w:p>
    <w:p w14:paraId="7BBB9E1D" w14:textId="77777777" w:rsidR="005179F3" w:rsidRPr="00583E70" w:rsidRDefault="005179F3" w:rsidP="0040002E">
      <w:pPr>
        <w:adjustRightInd w:val="0"/>
        <w:snapToGrid w:val="0"/>
        <w:spacing w:after="0"/>
        <w:ind w:left="709"/>
        <w:contextualSpacing/>
        <w:rPr>
          <w:rFonts w:ascii="Calibri" w:eastAsia="MS PGothic" w:hAnsi="Calibri" w:cs="Calibri"/>
          <w:lang w:val="en"/>
        </w:rPr>
      </w:pPr>
      <w:r w:rsidRPr="00583E70">
        <w:rPr>
          <w:rFonts w:ascii="Calibri" w:eastAsia="MS PGothic" w:hAnsi="Calibri" w:cs="Calibri"/>
          <w:lang w:val="en"/>
        </w:rPr>
        <w:t>(6)</w:t>
      </w:r>
      <w:r w:rsidRPr="00583E70">
        <w:rPr>
          <w:rFonts w:ascii="Calibri" w:eastAsia="MS PGothic" w:hAnsi="Calibri" w:cs="Calibri"/>
          <w:lang w:val="en"/>
        </w:rPr>
        <w:tab/>
        <w:t>Data Sharing and Confidentiality</w:t>
      </w:r>
    </w:p>
    <w:p w14:paraId="67ADC9C0"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on the need to continue to discuss data confidentiality arrangements and what kind of contribution can be made to the International Scientific Committee for Tuna and Tuna-Like Species in the North Pacific Ocean (ISC) through the CDS system.</w:t>
      </w:r>
    </w:p>
    <w:p w14:paraId="1121B779" w14:textId="77777777" w:rsidR="005179F3" w:rsidRPr="00583E70" w:rsidRDefault="005179F3" w:rsidP="0040002E">
      <w:pPr>
        <w:adjustRightInd w:val="0"/>
        <w:snapToGrid w:val="0"/>
        <w:spacing w:after="0"/>
        <w:contextualSpacing/>
        <w:rPr>
          <w:rFonts w:ascii="Calibri" w:eastAsia="MS PGothic" w:hAnsi="Calibri" w:cs="Calibri"/>
          <w:lang w:val="en"/>
        </w:rPr>
      </w:pPr>
    </w:p>
    <w:p w14:paraId="558865F0" w14:textId="77777777" w:rsidR="005179F3" w:rsidRPr="00583E70" w:rsidRDefault="005179F3" w:rsidP="0040002E">
      <w:pPr>
        <w:adjustRightInd w:val="0"/>
        <w:snapToGrid w:val="0"/>
        <w:spacing w:after="0"/>
        <w:ind w:left="709"/>
        <w:contextualSpacing/>
        <w:rPr>
          <w:rFonts w:ascii="Calibri" w:eastAsia="MS PGothic" w:hAnsi="Calibri" w:cs="Calibri"/>
          <w:lang w:val="en"/>
        </w:rPr>
      </w:pPr>
      <w:bookmarkStart w:id="69" w:name="_Hlk171503898"/>
      <w:r w:rsidRPr="00583E70">
        <w:rPr>
          <w:rFonts w:ascii="Calibri" w:eastAsia="MS PGothic" w:hAnsi="Calibri" w:cs="Calibri"/>
          <w:lang w:val="en"/>
        </w:rPr>
        <w:t>(7)</w:t>
      </w:r>
      <w:r w:rsidRPr="00583E70">
        <w:rPr>
          <w:rFonts w:ascii="Calibri" w:eastAsia="MS PGothic" w:hAnsi="Calibri" w:cs="Calibri"/>
          <w:lang w:val="en"/>
        </w:rPr>
        <w:tab/>
        <w:t>Verification</w:t>
      </w:r>
    </w:p>
    <w:bookmarkEnd w:id="69"/>
    <w:p w14:paraId="6CBB7EE1"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that the verification system for PBF will generally follow that of other RFMOs, particularly the International Commission for the Conservation of Atlantic Tunas (ICCAT), whereby validation of catch, farm or export information is conducted by the flag Member, farming Member or exporting Member, while verification is conducted by the importing Member. If the importing Member has any doubts, it will communicate with the exporting Member, and, for that purpose, each Member will register a contact point for the CDS.</w:t>
      </w:r>
    </w:p>
    <w:p w14:paraId="6FFF5DA5" w14:textId="77777777" w:rsidR="005179F3" w:rsidRPr="00583E70" w:rsidRDefault="005179F3" w:rsidP="0040002E">
      <w:pPr>
        <w:adjustRightInd w:val="0"/>
        <w:snapToGrid w:val="0"/>
        <w:spacing w:after="0"/>
        <w:contextualSpacing/>
        <w:rPr>
          <w:rFonts w:ascii="Calibri" w:eastAsia="MS PGothic" w:hAnsi="Calibri" w:cs="Calibri"/>
          <w:lang w:val="en"/>
        </w:rPr>
      </w:pPr>
    </w:p>
    <w:p w14:paraId="32B86FF7" w14:textId="77777777" w:rsidR="005179F3" w:rsidRPr="00583E70" w:rsidRDefault="005179F3" w:rsidP="0040002E">
      <w:pPr>
        <w:adjustRightInd w:val="0"/>
        <w:snapToGrid w:val="0"/>
        <w:spacing w:after="0"/>
        <w:ind w:left="709"/>
        <w:contextualSpacing/>
        <w:rPr>
          <w:rFonts w:ascii="Calibri" w:eastAsia="MS PGothic" w:hAnsi="Calibri" w:cs="Calibri"/>
          <w:lang w:val="en"/>
        </w:rPr>
      </w:pPr>
      <w:bookmarkStart w:id="70" w:name="_Hlk171504061"/>
      <w:r w:rsidRPr="00583E70">
        <w:rPr>
          <w:rFonts w:ascii="Calibri" w:eastAsia="MS PGothic" w:hAnsi="Calibri" w:cs="Calibri"/>
          <w:lang w:val="en"/>
        </w:rPr>
        <w:t>(8)</w:t>
      </w:r>
      <w:r w:rsidRPr="00583E70">
        <w:rPr>
          <w:rFonts w:ascii="Calibri" w:eastAsia="MS PGothic" w:hAnsi="Calibri" w:cs="Calibri"/>
          <w:lang w:val="en"/>
        </w:rPr>
        <w:tab/>
        <w:t>Communication</w:t>
      </w:r>
    </w:p>
    <w:bookmarkEnd w:id="70"/>
    <w:p w14:paraId="68AC154B"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 xml:space="preserve">The participants agreed to hold further discussions on the appropriate kinds of communication and means of communication, </w:t>
      </w:r>
      <w:proofErr w:type="gramStart"/>
      <w:r w:rsidRPr="00583E70">
        <w:rPr>
          <w:rFonts w:ascii="Calibri" w:eastAsia="MS PGothic" w:hAnsi="Calibri" w:cs="Calibri"/>
          <w:b/>
          <w:bCs/>
          <w:lang w:val="en"/>
        </w:rPr>
        <w:t>taking into account</w:t>
      </w:r>
      <w:proofErr w:type="gramEnd"/>
      <w:r w:rsidRPr="00583E70">
        <w:rPr>
          <w:rFonts w:ascii="Calibri" w:eastAsia="MS PGothic" w:hAnsi="Calibri" w:cs="Calibri"/>
          <w:b/>
          <w:bCs/>
          <w:lang w:val="en"/>
        </w:rPr>
        <w:t xml:space="preserve"> discussions on the overall framework for the CDS system. </w:t>
      </w:r>
    </w:p>
    <w:p w14:paraId="2CB9D1C9" w14:textId="77777777" w:rsidR="005179F3" w:rsidRPr="00583E70" w:rsidRDefault="005179F3" w:rsidP="0040002E">
      <w:pPr>
        <w:adjustRightInd w:val="0"/>
        <w:snapToGrid w:val="0"/>
        <w:spacing w:after="0"/>
        <w:contextualSpacing/>
        <w:rPr>
          <w:rFonts w:ascii="Calibri" w:eastAsia="MS PGothic" w:hAnsi="Calibri" w:cs="Calibri"/>
          <w:lang w:val="en"/>
        </w:rPr>
      </w:pPr>
    </w:p>
    <w:p w14:paraId="6FB1E94D" w14:textId="77777777" w:rsidR="005179F3" w:rsidRPr="00583E70" w:rsidRDefault="005179F3" w:rsidP="0040002E">
      <w:pPr>
        <w:adjustRightInd w:val="0"/>
        <w:snapToGrid w:val="0"/>
        <w:spacing w:after="0"/>
        <w:ind w:left="709"/>
        <w:contextualSpacing/>
        <w:rPr>
          <w:rFonts w:ascii="Calibri" w:eastAsia="MS PGothic" w:hAnsi="Calibri" w:cs="Calibri"/>
          <w:lang w:val="en"/>
        </w:rPr>
      </w:pPr>
      <w:bookmarkStart w:id="71" w:name="_Hlk171504200"/>
      <w:r w:rsidRPr="00583E70">
        <w:rPr>
          <w:rFonts w:ascii="Calibri" w:eastAsia="MS PGothic" w:hAnsi="Calibri" w:cs="Calibri"/>
          <w:lang w:val="en"/>
        </w:rPr>
        <w:t>(9)</w:t>
      </w:r>
      <w:r w:rsidRPr="00583E70">
        <w:rPr>
          <w:rFonts w:ascii="Calibri" w:eastAsia="MS PGothic" w:hAnsi="Calibri" w:cs="Calibri"/>
          <w:lang w:val="en"/>
        </w:rPr>
        <w:tab/>
        <w:t>Interaction with Domestic Program</w:t>
      </w:r>
    </w:p>
    <w:bookmarkEnd w:id="71"/>
    <w:p w14:paraId="175034A6"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to keep discussions on this item open, noting that the necessity of such a provision will depend on ongoing discussions on the overall CDS system.</w:t>
      </w:r>
    </w:p>
    <w:p w14:paraId="7B007993" w14:textId="77777777" w:rsidR="005179F3" w:rsidRPr="00583E70" w:rsidRDefault="005179F3" w:rsidP="0040002E">
      <w:pPr>
        <w:adjustRightInd w:val="0"/>
        <w:snapToGrid w:val="0"/>
        <w:spacing w:after="0"/>
        <w:contextualSpacing/>
        <w:rPr>
          <w:rFonts w:ascii="Calibri" w:eastAsia="MS PGothic" w:hAnsi="Calibri" w:cs="Calibri"/>
          <w:lang w:val="en"/>
        </w:rPr>
      </w:pPr>
    </w:p>
    <w:p w14:paraId="5C450239" w14:textId="77777777" w:rsidR="005179F3" w:rsidRPr="00583E70" w:rsidRDefault="005179F3" w:rsidP="0040002E">
      <w:pPr>
        <w:adjustRightInd w:val="0"/>
        <w:snapToGrid w:val="0"/>
        <w:spacing w:after="0"/>
        <w:ind w:left="709"/>
        <w:contextualSpacing/>
        <w:rPr>
          <w:rFonts w:ascii="Calibri" w:eastAsia="MS PGothic" w:hAnsi="Calibri" w:cs="Calibri"/>
          <w:lang w:val="en"/>
        </w:rPr>
      </w:pPr>
      <w:bookmarkStart w:id="72" w:name="_Hlk171504322"/>
      <w:r w:rsidRPr="00583E70">
        <w:rPr>
          <w:rFonts w:ascii="Calibri" w:eastAsia="MS PGothic" w:hAnsi="Calibri" w:cs="Calibri"/>
          <w:lang w:val="en"/>
        </w:rPr>
        <w:t>(10)</w:t>
      </w:r>
      <w:r w:rsidRPr="00583E70">
        <w:rPr>
          <w:rFonts w:ascii="Calibri" w:eastAsia="MS PGothic" w:hAnsi="Calibri" w:cs="Calibri"/>
          <w:lang w:val="en"/>
        </w:rPr>
        <w:tab/>
        <w:t>Exceptional Arrangements</w:t>
      </w:r>
    </w:p>
    <w:bookmarkEnd w:id="72"/>
    <w:p w14:paraId="5E732E6E"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on the need to continue to discuss potential exceptional arrangements, including the case of the malfunction of the ePBCD, looking at the practices of other RFMOs.</w:t>
      </w:r>
    </w:p>
    <w:p w14:paraId="03C9171E" w14:textId="77777777" w:rsidR="005179F3" w:rsidRPr="00583E70" w:rsidRDefault="005179F3" w:rsidP="0040002E">
      <w:pPr>
        <w:adjustRightInd w:val="0"/>
        <w:snapToGrid w:val="0"/>
        <w:spacing w:after="0"/>
        <w:contextualSpacing/>
        <w:rPr>
          <w:rFonts w:ascii="Calibri" w:eastAsia="MS PGothic" w:hAnsi="Calibri" w:cs="Calibri"/>
          <w:lang w:val="en"/>
        </w:rPr>
      </w:pPr>
    </w:p>
    <w:p w14:paraId="5488959E" w14:textId="77777777" w:rsidR="005179F3" w:rsidRPr="00583E70" w:rsidRDefault="005179F3" w:rsidP="0040002E">
      <w:pPr>
        <w:adjustRightInd w:val="0"/>
        <w:snapToGrid w:val="0"/>
        <w:spacing w:after="0"/>
        <w:ind w:left="709"/>
        <w:contextualSpacing/>
        <w:rPr>
          <w:rFonts w:ascii="Calibri" w:eastAsia="MS PGothic" w:hAnsi="Calibri" w:cs="Calibri"/>
          <w:lang w:val="en"/>
        </w:rPr>
      </w:pPr>
      <w:r w:rsidRPr="00583E70">
        <w:rPr>
          <w:rFonts w:ascii="Calibri" w:eastAsia="MS PGothic" w:hAnsi="Calibri" w:cs="Calibri"/>
          <w:lang w:val="en"/>
        </w:rPr>
        <w:t>(11)</w:t>
      </w:r>
      <w:r w:rsidRPr="00583E70">
        <w:rPr>
          <w:rFonts w:ascii="Calibri" w:eastAsia="MS PGothic" w:hAnsi="Calibri" w:cs="Calibri"/>
          <w:lang w:val="en"/>
        </w:rPr>
        <w:tab/>
        <w:t>Implementation and Review</w:t>
      </w:r>
    </w:p>
    <w:p w14:paraId="16E09F53"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to discuss this point further at a later stage, pending further progress in the discussions on the overall CDS system.</w:t>
      </w:r>
    </w:p>
    <w:p w14:paraId="424CED39" w14:textId="77777777" w:rsidR="005179F3" w:rsidRPr="00583E70" w:rsidRDefault="005179F3" w:rsidP="0040002E">
      <w:pPr>
        <w:adjustRightInd w:val="0"/>
        <w:snapToGrid w:val="0"/>
        <w:spacing w:after="0"/>
        <w:contextualSpacing/>
        <w:rPr>
          <w:rFonts w:ascii="Calibri" w:eastAsia="MS PGothic" w:hAnsi="Calibri" w:cs="Calibri"/>
          <w:lang w:val="en"/>
        </w:rPr>
      </w:pPr>
    </w:p>
    <w:p w14:paraId="1C3574C8" w14:textId="77777777" w:rsidR="005179F3" w:rsidRPr="00583E70" w:rsidRDefault="005179F3" w:rsidP="0040002E">
      <w:pPr>
        <w:adjustRightInd w:val="0"/>
        <w:snapToGrid w:val="0"/>
        <w:spacing w:after="0"/>
        <w:ind w:left="709"/>
        <w:contextualSpacing/>
        <w:rPr>
          <w:rFonts w:ascii="Calibri" w:eastAsia="MS PGothic" w:hAnsi="Calibri" w:cs="Calibri"/>
          <w:lang w:val="en"/>
        </w:rPr>
      </w:pPr>
      <w:r w:rsidRPr="00583E70">
        <w:rPr>
          <w:rFonts w:ascii="Calibri" w:eastAsia="MS PGothic" w:hAnsi="Calibri" w:cs="Calibri"/>
          <w:lang w:val="en"/>
        </w:rPr>
        <w:t>(12)</w:t>
      </w:r>
      <w:r w:rsidRPr="00583E70">
        <w:rPr>
          <w:rFonts w:ascii="Calibri" w:eastAsia="MS PGothic" w:hAnsi="Calibri" w:cs="Calibri"/>
          <w:lang w:val="en"/>
        </w:rPr>
        <w:tab/>
        <w:t>Reconciliation process for any data discrepancies</w:t>
      </w:r>
    </w:p>
    <w:p w14:paraId="49CDE4A9"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 xml:space="preserve">The participants agreed that a reconciliation process for checking the validity of data </w:t>
      </w:r>
      <w:proofErr w:type="gramStart"/>
      <w:r w:rsidRPr="00583E70">
        <w:rPr>
          <w:rFonts w:ascii="Calibri" w:eastAsia="MS PGothic" w:hAnsi="Calibri" w:cs="Calibri"/>
          <w:b/>
          <w:bCs/>
          <w:lang w:val="en"/>
        </w:rPr>
        <w:t>entered into</w:t>
      </w:r>
      <w:proofErr w:type="gramEnd"/>
      <w:r w:rsidRPr="00583E70">
        <w:rPr>
          <w:rFonts w:ascii="Calibri" w:eastAsia="MS PGothic" w:hAnsi="Calibri" w:cs="Calibri"/>
          <w:b/>
          <w:bCs/>
          <w:lang w:val="en"/>
        </w:rPr>
        <w:t xml:space="preserve"> the CDS system is required and that such a process is expected to be carried out by the system automatically.</w:t>
      </w:r>
    </w:p>
    <w:p w14:paraId="7ACA1696" w14:textId="77777777" w:rsidR="005179F3" w:rsidRPr="00583E70" w:rsidRDefault="005179F3" w:rsidP="0040002E">
      <w:pPr>
        <w:adjustRightInd w:val="0"/>
        <w:snapToGrid w:val="0"/>
        <w:spacing w:after="0"/>
        <w:contextualSpacing/>
        <w:rPr>
          <w:rFonts w:ascii="Calibri" w:eastAsia="MS PGothic" w:hAnsi="Calibri" w:cs="Calibri"/>
          <w:lang w:val="en"/>
        </w:rPr>
      </w:pPr>
    </w:p>
    <w:p w14:paraId="35D1679D" w14:textId="77777777" w:rsidR="005179F3" w:rsidRPr="00583E70" w:rsidRDefault="005179F3" w:rsidP="0040002E">
      <w:pPr>
        <w:adjustRightInd w:val="0"/>
        <w:snapToGrid w:val="0"/>
        <w:spacing w:after="0"/>
        <w:ind w:left="709"/>
        <w:contextualSpacing/>
        <w:rPr>
          <w:rFonts w:ascii="Calibri" w:eastAsia="MS PGothic" w:hAnsi="Calibri" w:cs="Calibri"/>
          <w:lang w:val="en"/>
        </w:rPr>
      </w:pPr>
      <w:bookmarkStart w:id="73" w:name="_Hlk171505088"/>
      <w:r w:rsidRPr="00583E70">
        <w:rPr>
          <w:rFonts w:ascii="Calibri" w:eastAsia="MS PGothic" w:hAnsi="Calibri" w:cs="Calibri"/>
          <w:lang w:val="en"/>
        </w:rPr>
        <w:t>(13)</w:t>
      </w:r>
      <w:r w:rsidRPr="00583E70">
        <w:rPr>
          <w:rFonts w:ascii="Calibri" w:eastAsia="MS PGothic" w:hAnsi="Calibri" w:cs="Calibri"/>
          <w:lang w:val="en"/>
        </w:rPr>
        <w:tab/>
        <w:t>CDS Forms (Annexes)</w:t>
      </w:r>
    </w:p>
    <w:bookmarkEnd w:id="73"/>
    <w:p w14:paraId="3D80B3E6" w14:textId="77777777" w:rsidR="005179F3" w:rsidRPr="00583E70" w:rsidRDefault="005179F3" w:rsidP="0040002E">
      <w:pPr>
        <w:adjustRightInd w:val="0"/>
        <w:snapToGrid w:val="0"/>
        <w:spacing w:after="0"/>
        <w:ind w:left="709"/>
        <w:contextualSpacing/>
        <w:rPr>
          <w:rFonts w:ascii="Calibri" w:eastAsia="MS PGothic" w:hAnsi="Calibri" w:cs="Calibri"/>
          <w:b/>
          <w:bCs/>
          <w:lang w:val="en"/>
        </w:rPr>
      </w:pPr>
      <w:r w:rsidRPr="00583E70">
        <w:rPr>
          <w:rFonts w:ascii="Calibri" w:eastAsia="MS PGothic" w:hAnsi="Calibri" w:cs="Calibri"/>
          <w:b/>
          <w:bCs/>
          <w:lang w:val="en"/>
        </w:rPr>
        <w:t>The participants agreed on the need to discuss what kind of form(s) would be most appropriate at a later stage, pending further progress in the discussions on the overall CDS system.</w:t>
      </w:r>
    </w:p>
    <w:p w14:paraId="0D824B6F" w14:textId="77777777" w:rsidR="005179F3" w:rsidRPr="00583E70" w:rsidRDefault="005179F3" w:rsidP="0040002E">
      <w:pPr>
        <w:adjustRightInd w:val="0"/>
        <w:snapToGrid w:val="0"/>
        <w:spacing w:after="0"/>
        <w:contextualSpacing/>
        <w:rPr>
          <w:rFonts w:ascii="Calibri" w:eastAsia="MS PGothic" w:hAnsi="Calibri" w:cs="Calibri"/>
          <w:lang w:val="en"/>
        </w:rPr>
      </w:pPr>
    </w:p>
    <w:p w14:paraId="5A94A2BC"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participants agreed to task the Small Working Group under the CDS Technical Meeting to produce an amended draft CMM based on the above discussions and to present it at the next CDS Technical Meeting.</w:t>
      </w:r>
    </w:p>
    <w:p w14:paraId="1333F618" w14:textId="77777777" w:rsidR="005179F3" w:rsidRPr="00583E70" w:rsidRDefault="005179F3" w:rsidP="0040002E">
      <w:pPr>
        <w:adjustRightInd w:val="0"/>
        <w:snapToGrid w:val="0"/>
        <w:spacing w:after="0"/>
        <w:contextualSpacing/>
        <w:rPr>
          <w:rFonts w:ascii="Calibri" w:eastAsia="MS PGothic" w:hAnsi="Calibri" w:cs="Calibri"/>
          <w:lang w:val="en"/>
        </w:rPr>
      </w:pPr>
    </w:p>
    <w:p w14:paraId="4B74AA7E"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2.4</w:t>
      </w:r>
      <w:r w:rsidRPr="00583E70">
        <w:rPr>
          <w:rFonts w:ascii="Calibri" w:eastAsia="MS PGothic" w:hAnsi="Calibri" w:cs="Calibri"/>
          <w:b/>
          <w:lang w:val="en"/>
        </w:rPr>
        <w:tab/>
        <w:t>Discussion on a draft letter of agreement with the SPC</w:t>
      </w:r>
    </w:p>
    <w:p w14:paraId="55BD9151" w14:textId="77777777" w:rsidR="005179F3" w:rsidRPr="00583E70" w:rsidRDefault="005179F3" w:rsidP="0040002E">
      <w:pPr>
        <w:adjustRightInd w:val="0"/>
        <w:snapToGrid w:val="0"/>
        <w:spacing w:after="0"/>
        <w:rPr>
          <w:rFonts w:ascii="Calibri" w:eastAsia="MS PGothic" w:hAnsi="Calibri" w:cs="Calibri"/>
          <w:b/>
          <w:lang w:val="en"/>
        </w:rPr>
      </w:pPr>
    </w:p>
    <w:p w14:paraId="647CBFB1"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 xml:space="preserve">The participants reviewed and finalized the draft letter of agreement between the IATTC/WCPFC and the Pacific Community (SPC). </w:t>
      </w:r>
      <w:r w:rsidRPr="00583E70">
        <w:rPr>
          <w:rFonts w:ascii="Calibri" w:eastAsia="MS PGothic" w:hAnsi="Calibri" w:cs="Calibri"/>
          <w:b/>
          <w:bCs/>
          <w:lang w:val="en"/>
        </w:rPr>
        <w:t>The participants recommended that the Joint IATTC and WCPFC-NC Working Group Meeting (JWG) on the Management of Pacific bluefin tuna review and endorse the draft letter of agreement (Appendix 2).</w:t>
      </w:r>
    </w:p>
    <w:p w14:paraId="20D2DF64" w14:textId="77777777" w:rsidR="005179F3" w:rsidRPr="00583E70" w:rsidRDefault="005179F3" w:rsidP="0040002E">
      <w:pPr>
        <w:adjustRightInd w:val="0"/>
        <w:snapToGrid w:val="0"/>
        <w:spacing w:after="0"/>
        <w:contextualSpacing/>
        <w:rPr>
          <w:rFonts w:ascii="Calibri" w:eastAsia="MS PGothic" w:hAnsi="Calibri" w:cs="Calibri"/>
          <w:lang w:val="en"/>
        </w:rPr>
      </w:pPr>
    </w:p>
    <w:p w14:paraId="54D0BCFE" w14:textId="77777777" w:rsidR="005179F3" w:rsidRPr="00583E70" w:rsidRDefault="005179F3" w:rsidP="0040002E">
      <w:pPr>
        <w:adjustRightInd w:val="0"/>
        <w:snapToGrid w:val="0"/>
        <w:spacing w:after="0"/>
        <w:contextualSpacing/>
        <w:rPr>
          <w:rFonts w:ascii="Calibri" w:eastAsia="MS PGothic" w:hAnsi="Calibri" w:cs="Calibri"/>
          <w:b/>
          <w:lang w:val="en"/>
        </w:rPr>
      </w:pPr>
      <w:r w:rsidRPr="00583E70">
        <w:rPr>
          <w:rFonts w:ascii="Calibri" w:eastAsia="MS PGothic" w:hAnsi="Calibri" w:cs="Calibri"/>
          <w:b/>
          <w:lang w:val="en"/>
        </w:rPr>
        <w:t>3.</w:t>
      </w:r>
      <w:r w:rsidRPr="00583E70">
        <w:rPr>
          <w:rFonts w:ascii="Calibri" w:eastAsia="MS PGothic" w:hAnsi="Calibri" w:cs="Calibri"/>
          <w:b/>
          <w:lang w:val="en"/>
        </w:rPr>
        <w:tab/>
        <w:t>NEXT MEETING</w:t>
      </w:r>
    </w:p>
    <w:p w14:paraId="66EF48EB" w14:textId="77777777" w:rsidR="005179F3" w:rsidRPr="00583E70" w:rsidRDefault="005179F3" w:rsidP="0040002E">
      <w:pPr>
        <w:adjustRightInd w:val="0"/>
        <w:snapToGrid w:val="0"/>
        <w:spacing w:after="0"/>
        <w:contextualSpacing/>
        <w:rPr>
          <w:rFonts w:ascii="Calibri" w:eastAsia="MS PGothic" w:hAnsi="Calibri" w:cs="Calibri"/>
          <w:lang w:val="en"/>
        </w:rPr>
      </w:pPr>
    </w:p>
    <w:p w14:paraId="04CD47C0"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participants recommended convening the next CDS Technical Meeting in conjunction with the next JWG meeting. The participants requested that the JWG discuss the appropriate duration for the next CDS Technical Meeting.</w:t>
      </w:r>
    </w:p>
    <w:p w14:paraId="52464533" w14:textId="77777777" w:rsidR="005179F3" w:rsidRPr="00583E70" w:rsidRDefault="005179F3" w:rsidP="0040002E">
      <w:pPr>
        <w:adjustRightInd w:val="0"/>
        <w:snapToGrid w:val="0"/>
        <w:spacing w:after="0"/>
        <w:rPr>
          <w:rFonts w:ascii="Calibri" w:eastAsia="MS PGothic" w:hAnsi="Calibri" w:cs="Calibri"/>
          <w:lang w:val="en"/>
        </w:rPr>
      </w:pPr>
    </w:p>
    <w:p w14:paraId="6CD9950F" w14:textId="77777777" w:rsidR="005179F3" w:rsidRPr="00583E70" w:rsidRDefault="005179F3" w:rsidP="0040002E">
      <w:pPr>
        <w:adjustRightInd w:val="0"/>
        <w:snapToGrid w:val="0"/>
        <w:spacing w:after="0"/>
        <w:contextualSpacing/>
        <w:rPr>
          <w:rFonts w:ascii="Calibri" w:eastAsia="MS PGothic" w:hAnsi="Calibri" w:cs="Calibri"/>
          <w:b/>
          <w:lang w:val="en"/>
        </w:rPr>
      </w:pPr>
      <w:r w:rsidRPr="00583E70">
        <w:rPr>
          <w:rFonts w:ascii="Calibri" w:eastAsia="MS PGothic" w:hAnsi="Calibri" w:cs="Calibri"/>
          <w:b/>
          <w:lang w:val="en"/>
        </w:rPr>
        <w:t>4.</w:t>
      </w:r>
      <w:r w:rsidRPr="00583E70">
        <w:rPr>
          <w:rFonts w:ascii="Calibri" w:eastAsia="MS PGothic" w:hAnsi="Calibri" w:cs="Calibri"/>
          <w:b/>
          <w:lang w:val="en"/>
        </w:rPr>
        <w:tab/>
        <w:t>OTHER BUSINESS</w:t>
      </w:r>
    </w:p>
    <w:p w14:paraId="723850FD" w14:textId="77777777" w:rsidR="005179F3" w:rsidRPr="00583E70" w:rsidRDefault="005179F3" w:rsidP="0040002E">
      <w:pPr>
        <w:adjustRightInd w:val="0"/>
        <w:snapToGrid w:val="0"/>
        <w:spacing w:after="0"/>
        <w:contextualSpacing/>
        <w:rPr>
          <w:rFonts w:ascii="Calibri" w:eastAsia="MS PGothic" w:hAnsi="Calibri" w:cs="Calibri"/>
          <w:lang w:val="en"/>
        </w:rPr>
      </w:pPr>
    </w:p>
    <w:p w14:paraId="7587F384"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At the request of the participants, the Chair agreed to write a cover letter to accompany his summary of the CDS Technical Meeting when it is submitted to the IATTC. The letter will explain the proposed way forward, which will respect the mandates and decision-making processes of the IATTC and the WCPFC, and the process for drafting and adopting a CMM/Resolution for PBCD. The letter will also highlight a draft letter of agreement among the SPC, the IATTC and the WCPFC on which further discussion and input by the IATTC is required.</w:t>
      </w:r>
    </w:p>
    <w:p w14:paraId="7B9607A9" w14:textId="77777777" w:rsidR="005179F3" w:rsidRPr="00583E70" w:rsidRDefault="005179F3" w:rsidP="0040002E">
      <w:pPr>
        <w:adjustRightInd w:val="0"/>
        <w:snapToGrid w:val="0"/>
        <w:spacing w:after="0"/>
        <w:contextualSpacing/>
        <w:rPr>
          <w:rFonts w:ascii="Calibri" w:eastAsia="MS PGothic" w:hAnsi="Calibri" w:cs="Calibri"/>
          <w:lang w:val="en"/>
        </w:rPr>
      </w:pPr>
    </w:p>
    <w:p w14:paraId="45B0D036"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participants agreed that the Small Working Group under the CDS can begin informal communication with the external company (Shore informatics) contracted to develop the Commission for the Conservation of Southern Bluefin Tuna’s (CCSBT’s) e-CDS system regarding the feasibility of developing an ePBCD based on the CCSBT’s CDS system.</w:t>
      </w:r>
    </w:p>
    <w:p w14:paraId="2B307E29" w14:textId="77777777" w:rsidR="005179F3" w:rsidRPr="00583E70" w:rsidRDefault="005179F3" w:rsidP="0040002E">
      <w:pPr>
        <w:adjustRightInd w:val="0"/>
        <w:snapToGrid w:val="0"/>
        <w:spacing w:after="0"/>
        <w:contextualSpacing/>
        <w:rPr>
          <w:rFonts w:ascii="Calibri" w:eastAsia="MS PGothic" w:hAnsi="Calibri" w:cs="Calibri"/>
          <w:lang w:val="en"/>
        </w:rPr>
      </w:pPr>
    </w:p>
    <w:p w14:paraId="7E64BCDD" w14:textId="77777777" w:rsidR="005179F3" w:rsidRPr="00583E70" w:rsidRDefault="005179F3" w:rsidP="0040002E">
      <w:pPr>
        <w:adjustRightInd w:val="0"/>
        <w:snapToGrid w:val="0"/>
        <w:spacing w:after="0"/>
        <w:rPr>
          <w:rFonts w:ascii="Calibri" w:eastAsia="MS PGothic" w:hAnsi="Calibri" w:cs="Calibri"/>
          <w:lang w:val="en"/>
        </w:rPr>
      </w:pPr>
      <w:r w:rsidRPr="00583E70">
        <w:rPr>
          <w:rFonts w:ascii="Calibri" w:eastAsia="MS PGothic" w:hAnsi="Calibri" w:cs="Calibri"/>
          <w:b/>
          <w:lang w:val="en"/>
        </w:rPr>
        <w:t>5.</w:t>
      </w:r>
      <w:r w:rsidRPr="00583E70">
        <w:rPr>
          <w:rFonts w:ascii="Calibri" w:eastAsia="MS PGothic" w:hAnsi="Calibri" w:cs="Calibri"/>
          <w:b/>
          <w:lang w:val="en"/>
        </w:rPr>
        <w:tab/>
        <w:t>REPORT TO THE JOINT WG</w:t>
      </w:r>
    </w:p>
    <w:p w14:paraId="79AE5F8B" w14:textId="77777777" w:rsidR="005179F3" w:rsidRPr="00583E70" w:rsidRDefault="005179F3" w:rsidP="0040002E">
      <w:pPr>
        <w:adjustRightInd w:val="0"/>
        <w:snapToGrid w:val="0"/>
        <w:spacing w:after="0"/>
        <w:rPr>
          <w:rFonts w:ascii="Calibri" w:eastAsia="MS PGothic" w:hAnsi="Calibri" w:cs="Calibri"/>
          <w:lang w:val="en"/>
        </w:rPr>
      </w:pPr>
    </w:p>
    <w:p w14:paraId="3194620A" w14:textId="77777777" w:rsidR="005179F3" w:rsidRPr="00583E70" w:rsidRDefault="005179F3" w:rsidP="0040002E">
      <w:pPr>
        <w:widowControl w:val="0"/>
        <w:numPr>
          <w:ilvl w:val="0"/>
          <w:numId w:val="27"/>
        </w:numPr>
        <w:adjustRightInd w:val="0"/>
        <w:snapToGrid w:val="0"/>
        <w:spacing w:after="0"/>
        <w:ind w:hanging="11"/>
        <w:contextualSpacing/>
        <w:rPr>
          <w:rFonts w:ascii="Calibri" w:eastAsia="MS PGothic" w:hAnsi="Calibri" w:cs="Calibri"/>
          <w:lang w:val="en"/>
        </w:rPr>
      </w:pPr>
      <w:r w:rsidRPr="00583E70">
        <w:rPr>
          <w:rFonts w:ascii="Calibri" w:eastAsia="MS PGothic" w:hAnsi="Calibri" w:cs="Calibri"/>
          <w:lang w:val="en"/>
        </w:rPr>
        <w:t>The Chair will provide his summary of the CDS technical meeting to the JWG.</w:t>
      </w:r>
    </w:p>
    <w:p w14:paraId="2481EDEE" w14:textId="77777777" w:rsidR="005179F3" w:rsidRPr="00583E70" w:rsidRDefault="005179F3" w:rsidP="0040002E">
      <w:pPr>
        <w:spacing w:after="0"/>
        <w:jc w:val="left"/>
        <w:rPr>
          <w:rFonts w:ascii="Calibri" w:eastAsia="Times New Roman" w:hAnsi="Calibri" w:cs="Calibri"/>
          <w:bCs/>
        </w:rPr>
      </w:pPr>
      <w:r w:rsidRPr="00583E70">
        <w:rPr>
          <w:rFonts w:ascii="Calibri" w:eastAsia="Times New Roman" w:hAnsi="Calibri" w:cs="Calibri"/>
          <w:bCs/>
        </w:rPr>
        <w:br w:type="page"/>
      </w:r>
    </w:p>
    <w:p w14:paraId="27918433" w14:textId="77777777" w:rsidR="005179F3" w:rsidRPr="00583E70" w:rsidRDefault="005179F3" w:rsidP="0040002E">
      <w:pPr>
        <w:adjustRightInd w:val="0"/>
        <w:snapToGrid w:val="0"/>
        <w:spacing w:after="0"/>
        <w:jc w:val="right"/>
        <w:rPr>
          <w:rFonts w:ascii="Calibri" w:eastAsia="Times New Roman" w:hAnsi="Calibri" w:cs="Calibri"/>
          <w:b/>
          <w:lang w:val="en-NZ"/>
        </w:rPr>
      </w:pPr>
      <w:r w:rsidRPr="00583E70">
        <w:rPr>
          <w:rFonts w:ascii="Calibri" w:eastAsia="Times New Roman" w:hAnsi="Calibri" w:cs="Calibri"/>
          <w:b/>
          <w:lang w:val="en-NZ"/>
        </w:rPr>
        <w:lastRenderedPageBreak/>
        <w:t>Appendix 1</w:t>
      </w:r>
    </w:p>
    <w:p w14:paraId="14896FF9" w14:textId="77777777" w:rsidR="005179F3" w:rsidRPr="00583E70" w:rsidRDefault="005179F3" w:rsidP="0040002E">
      <w:pPr>
        <w:adjustRightInd w:val="0"/>
        <w:snapToGrid w:val="0"/>
        <w:spacing w:after="0"/>
        <w:jc w:val="center"/>
        <w:rPr>
          <w:rFonts w:ascii="Calibri" w:eastAsia="Times New Roman" w:hAnsi="Calibri" w:cs="Calibri"/>
          <w:b/>
          <w:lang w:val="en-NZ"/>
        </w:rPr>
      </w:pPr>
    </w:p>
    <w:p w14:paraId="779955F5" w14:textId="77777777" w:rsidR="005179F3" w:rsidRPr="00583E70" w:rsidRDefault="005179F3" w:rsidP="0040002E">
      <w:pPr>
        <w:adjustRightInd w:val="0"/>
        <w:snapToGrid w:val="0"/>
        <w:spacing w:after="0"/>
        <w:jc w:val="center"/>
        <w:rPr>
          <w:rFonts w:ascii="Calibri" w:eastAsia="Times New Roman" w:hAnsi="Calibri" w:cs="Calibri"/>
          <w:b/>
          <w:lang w:val="en-NZ"/>
        </w:rPr>
      </w:pPr>
      <w:r w:rsidRPr="00583E70">
        <w:rPr>
          <w:rFonts w:ascii="Calibri" w:eastAsia="Times New Roman" w:hAnsi="Calibri" w:cs="Calibri"/>
          <w:b/>
          <w:lang w:val="en-NZ"/>
        </w:rPr>
        <w:t>JOINT IATTC AND WCPFC-NC WORKING GROUP</w:t>
      </w:r>
    </w:p>
    <w:p w14:paraId="5083822D" w14:textId="77777777" w:rsidR="005179F3" w:rsidRPr="00583E70" w:rsidRDefault="005179F3" w:rsidP="0040002E">
      <w:pPr>
        <w:adjustRightInd w:val="0"/>
        <w:snapToGrid w:val="0"/>
        <w:spacing w:after="0"/>
        <w:jc w:val="center"/>
        <w:rPr>
          <w:rFonts w:ascii="Calibri" w:eastAsia="Yu Mincho" w:hAnsi="Calibri" w:cs="Calibri"/>
          <w:b/>
          <w:lang w:val="en-NZ" w:eastAsia="ko-KR"/>
        </w:rPr>
      </w:pPr>
      <w:r w:rsidRPr="00583E70">
        <w:rPr>
          <w:rFonts w:ascii="Calibri" w:eastAsia="Yu Mincho" w:hAnsi="Calibri" w:cs="Calibri"/>
          <w:b/>
          <w:lang w:val="en-NZ" w:eastAsia="ko-KR"/>
        </w:rPr>
        <w:t>FIFTH CATCH DOCUMENTATION SCHEME TECHNICAL MEETING</w:t>
      </w:r>
    </w:p>
    <w:p w14:paraId="6025E105" w14:textId="77777777" w:rsidR="005179F3" w:rsidRPr="00583E70" w:rsidRDefault="005179F3" w:rsidP="0040002E">
      <w:pPr>
        <w:adjustRightInd w:val="0"/>
        <w:snapToGrid w:val="0"/>
        <w:spacing w:after="0"/>
        <w:jc w:val="center"/>
        <w:rPr>
          <w:rFonts w:ascii="Calibri" w:eastAsia="Yu Mincho" w:hAnsi="Calibri" w:cs="Calibri"/>
          <w:b/>
          <w:lang w:val="en-NZ" w:eastAsia="ko-KR"/>
        </w:rPr>
      </w:pPr>
      <w:r w:rsidRPr="00583E70">
        <w:rPr>
          <w:rFonts w:ascii="Calibri" w:eastAsia="Yu Mincho" w:hAnsi="Calibri" w:cs="Calibri"/>
          <w:b/>
          <w:lang w:val="en-NZ" w:eastAsia="ko-KR"/>
        </w:rPr>
        <w:t>(CDS-05)</w:t>
      </w:r>
    </w:p>
    <w:p w14:paraId="28367381" w14:textId="77777777" w:rsidR="005179F3" w:rsidRPr="00583E70" w:rsidRDefault="005179F3" w:rsidP="0040002E">
      <w:pPr>
        <w:adjustRightInd w:val="0"/>
        <w:snapToGrid w:val="0"/>
        <w:spacing w:after="0"/>
        <w:jc w:val="center"/>
        <w:rPr>
          <w:rFonts w:ascii="Calibri" w:eastAsia="Times New Roman" w:hAnsi="Calibri" w:cs="Calibri"/>
          <w:b/>
          <w:lang w:val="en-NZ"/>
        </w:rPr>
      </w:pPr>
    </w:p>
    <w:p w14:paraId="4BF9EAEA" w14:textId="77777777" w:rsidR="005179F3" w:rsidRPr="00583E70" w:rsidRDefault="005179F3" w:rsidP="0040002E">
      <w:pPr>
        <w:adjustRightInd w:val="0"/>
        <w:snapToGrid w:val="0"/>
        <w:spacing w:after="0"/>
        <w:jc w:val="center"/>
        <w:rPr>
          <w:rFonts w:ascii="Calibri" w:eastAsia="Yu Mincho" w:hAnsi="Calibri" w:cs="Calibri"/>
          <w:lang w:val="en-NZ" w:eastAsia="ko-KR"/>
        </w:rPr>
      </w:pPr>
      <w:r w:rsidRPr="00583E70">
        <w:rPr>
          <w:rFonts w:ascii="Calibri" w:eastAsia="Yu Mincho" w:hAnsi="Calibri" w:cs="Calibri"/>
          <w:lang w:val="en-NZ" w:eastAsia="ko-KR"/>
        </w:rPr>
        <w:t>Kushiro, Japan</w:t>
      </w:r>
    </w:p>
    <w:p w14:paraId="4DB5DEAF" w14:textId="77777777" w:rsidR="005179F3" w:rsidRPr="00583E70" w:rsidRDefault="005179F3" w:rsidP="0040002E">
      <w:pPr>
        <w:adjustRightInd w:val="0"/>
        <w:snapToGrid w:val="0"/>
        <w:spacing w:after="0"/>
        <w:jc w:val="center"/>
        <w:rPr>
          <w:rFonts w:ascii="Calibri" w:eastAsia="Malgun Gothic" w:hAnsi="Calibri" w:cs="Calibri"/>
          <w:lang w:eastAsia="ko-KR"/>
        </w:rPr>
      </w:pPr>
      <w:r w:rsidRPr="00583E70">
        <w:rPr>
          <w:rFonts w:ascii="Calibri" w:eastAsia="Yu Mincho" w:hAnsi="Calibri" w:cs="Calibri"/>
          <w:lang w:val="en-NZ" w:eastAsia="ko-KR"/>
        </w:rPr>
        <w:t>09:00 – 1</w:t>
      </w:r>
      <w:r w:rsidRPr="00583E70">
        <w:rPr>
          <w:rFonts w:ascii="Calibri" w:eastAsia="MS Mincho" w:hAnsi="Calibri" w:cs="Calibri"/>
          <w:lang w:val="en-NZ"/>
        </w:rPr>
        <w:t>2</w:t>
      </w:r>
      <w:r w:rsidRPr="00583E70">
        <w:rPr>
          <w:rFonts w:ascii="Calibri" w:eastAsia="Yu Mincho" w:hAnsi="Calibri" w:cs="Calibri"/>
          <w:lang w:val="en-NZ" w:eastAsia="ko-KR"/>
        </w:rPr>
        <w:t xml:space="preserve">:30, </w:t>
      </w:r>
      <w:r w:rsidRPr="00583E70">
        <w:rPr>
          <w:rFonts w:ascii="Calibri" w:eastAsia="Malgun Gothic" w:hAnsi="Calibri" w:cs="Calibri"/>
          <w:lang w:val="en-NZ" w:eastAsia="ko-KR"/>
        </w:rPr>
        <w:t>10</w:t>
      </w:r>
      <w:r w:rsidRPr="00583E70">
        <w:rPr>
          <w:rFonts w:ascii="Calibri" w:eastAsia="Times New Roman" w:hAnsi="Calibri" w:cs="Calibri"/>
          <w:lang w:val="en-NZ"/>
        </w:rPr>
        <w:t xml:space="preserve"> July 202</w:t>
      </w:r>
      <w:r w:rsidRPr="00583E70">
        <w:rPr>
          <w:rFonts w:ascii="Calibri" w:eastAsia="Malgun Gothic" w:hAnsi="Calibri" w:cs="Calibri"/>
          <w:lang w:val="en-NZ" w:eastAsia="ko-KR"/>
        </w:rPr>
        <w:t>4</w:t>
      </w:r>
    </w:p>
    <w:p w14:paraId="552CCAF2" w14:textId="77777777" w:rsidR="005179F3" w:rsidRPr="00583E70" w:rsidRDefault="005179F3" w:rsidP="0040002E">
      <w:pPr>
        <w:adjustRightInd w:val="0"/>
        <w:snapToGrid w:val="0"/>
        <w:spacing w:after="0"/>
        <w:jc w:val="center"/>
        <w:rPr>
          <w:rFonts w:ascii="Calibri" w:eastAsia="Times New Roman" w:hAnsi="Calibri" w:cs="Calibri"/>
          <w:lang w:val="en-NZ"/>
        </w:rPr>
      </w:pPr>
    </w:p>
    <w:p w14:paraId="32728AEB" w14:textId="77777777" w:rsidR="005179F3" w:rsidRPr="00583E70" w:rsidRDefault="005179F3" w:rsidP="0040002E">
      <w:pPr>
        <w:pBdr>
          <w:top w:val="single" w:sz="18" w:space="1" w:color="auto"/>
          <w:bottom w:val="single" w:sz="18" w:space="0" w:color="auto"/>
        </w:pBdr>
        <w:autoSpaceDE w:val="0"/>
        <w:autoSpaceDN w:val="0"/>
        <w:adjustRightInd w:val="0"/>
        <w:snapToGrid w:val="0"/>
        <w:spacing w:after="0"/>
        <w:jc w:val="center"/>
        <w:rPr>
          <w:rFonts w:ascii="Calibri" w:eastAsia="Yu Mincho" w:hAnsi="Calibri" w:cs="Calibri"/>
          <w:b/>
          <w:lang w:val="en-NZ" w:eastAsia="ko-KR" w:bidi="en-US"/>
        </w:rPr>
      </w:pPr>
      <w:r w:rsidRPr="00583E70">
        <w:rPr>
          <w:rFonts w:ascii="Calibri" w:eastAsia="Malgun Gothic" w:hAnsi="Calibri" w:cs="Calibri"/>
          <w:b/>
          <w:lang w:val="en-NZ" w:eastAsia="ko-KR" w:bidi="en-US"/>
        </w:rPr>
        <w:t>ANNOTATED</w:t>
      </w:r>
      <w:r w:rsidRPr="00583E70">
        <w:rPr>
          <w:rFonts w:ascii="Calibri" w:eastAsia="Times New Roman" w:hAnsi="Calibri" w:cs="Calibri"/>
          <w:b/>
          <w:lang w:val="en-NZ" w:bidi="en-US"/>
        </w:rPr>
        <w:t xml:space="preserve"> AGENDA</w:t>
      </w:r>
    </w:p>
    <w:p w14:paraId="6F482D83" w14:textId="77777777" w:rsidR="005179F3" w:rsidRPr="00583E70" w:rsidRDefault="005179F3" w:rsidP="0040002E">
      <w:pPr>
        <w:autoSpaceDE w:val="0"/>
        <w:autoSpaceDN w:val="0"/>
        <w:adjustRightInd w:val="0"/>
        <w:snapToGrid w:val="0"/>
        <w:spacing w:after="0"/>
        <w:rPr>
          <w:rFonts w:ascii="Calibri" w:eastAsia="Yu Mincho" w:hAnsi="Calibri" w:cs="Calibri"/>
          <w:b/>
          <w:u w:val="single"/>
          <w:lang w:eastAsia="ko-KR"/>
        </w:rPr>
      </w:pPr>
    </w:p>
    <w:p w14:paraId="3F06FA1E" w14:textId="77777777" w:rsidR="005179F3" w:rsidRPr="00583E70" w:rsidRDefault="005179F3" w:rsidP="0040002E">
      <w:pPr>
        <w:adjustRightInd w:val="0"/>
        <w:snapToGrid w:val="0"/>
        <w:spacing w:after="0"/>
        <w:rPr>
          <w:rFonts w:ascii="Calibri" w:eastAsia="MS PGothic" w:hAnsi="Calibri" w:cs="Calibri"/>
          <w:b/>
          <w:lang w:val="en-NZ"/>
        </w:rPr>
      </w:pPr>
    </w:p>
    <w:p w14:paraId="09B630BC"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 xml:space="preserve">1. </w:t>
      </w:r>
      <w:r w:rsidRPr="00583E70">
        <w:rPr>
          <w:rFonts w:ascii="Calibri" w:eastAsia="MS PGothic" w:hAnsi="Calibri" w:cs="Calibri"/>
          <w:b/>
          <w:lang w:val="en"/>
        </w:rPr>
        <w:tab/>
        <w:t>OPENING OF MEETING</w:t>
      </w:r>
    </w:p>
    <w:p w14:paraId="2D785BFD" w14:textId="77777777" w:rsidR="005179F3" w:rsidRPr="00583E70" w:rsidRDefault="005179F3" w:rsidP="0040002E">
      <w:pPr>
        <w:adjustRightInd w:val="0"/>
        <w:snapToGrid w:val="0"/>
        <w:spacing w:after="0"/>
        <w:rPr>
          <w:rFonts w:ascii="Calibri" w:eastAsia="MS PGothic" w:hAnsi="Calibri" w:cs="Calibri"/>
          <w:b/>
          <w:lang w:val="en"/>
        </w:rPr>
      </w:pPr>
    </w:p>
    <w:p w14:paraId="7D6DBB85"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1.1</w:t>
      </w:r>
      <w:r w:rsidRPr="00583E70">
        <w:rPr>
          <w:rFonts w:ascii="Calibri" w:eastAsia="MS PGothic" w:hAnsi="Calibri" w:cs="Calibri"/>
          <w:b/>
          <w:lang w:val="en"/>
        </w:rPr>
        <w:tab/>
        <w:t>Welcome</w:t>
      </w:r>
    </w:p>
    <w:p w14:paraId="75BFC983" w14:textId="77777777" w:rsidR="005179F3" w:rsidRPr="00583E70" w:rsidRDefault="005179F3" w:rsidP="0040002E">
      <w:pPr>
        <w:adjustRightInd w:val="0"/>
        <w:snapToGrid w:val="0"/>
        <w:spacing w:after="0"/>
        <w:rPr>
          <w:rFonts w:ascii="Calibri" w:eastAsia="MS PGothic" w:hAnsi="Calibri" w:cs="Calibri"/>
          <w:b/>
          <w:lang w:val="en"/>
        </w:rPr>
      </w:pPr>
    </w:p>
    <w:p w14:paraId="59A28B84" w14:textId="77777777" w:rsidR="005179F3" w:rsidRPr="00583E70" w:rsidRDefault="005179F3" w:rsidP="0040002E">
      <w:pPr>
        <w:adjustRightInd w:val="0"/>
        <w:snapToGrid w:val="0"/>
        <w:spacing w:after="0"/>
        <w:ind w:left="359" w:hangingChars="163" w:hanging="359"/>
        <w:rPr>
          <w:rFonts w:ascii="Calibri" w:eastAsia="MS PGothic" w:hAnsi="Calibri" w:cs="Calibri"/>
          <w:lang w:val="en"/>
        </w:rPr>
      </w:pPr>
      <w:r w:rsidRPr="00583E70">
        <w:rPr>
          <w:rFonts w:ascii="Calibri" w:eastAsia="MS PGothic" w:hAnsi="Calibri" w:cs="Calibri"/>
          <w:lang w:val="en"/>
        </w:rPr>
        <w:t>Mr. Shingo Ota, Chair of the CDS Technical Meeting, will open the meeting.</w:t>
      </w:r>
    </w:p>
    <w:p w14:paraId="4BCF3A91" w14:textId="77777777" w:rsidR="005179F3" w:rsidRPr="00583E70" w:rsidRDefault="005179F3" w:rsidP="0040002E">
      <w:pPr>
        <w:adjustRightInd w:val="0"/>
        <w:snapToGrid w:val="0"/>
        <w:spacing w:after="0"/>
        <w:rPr>
          <w:rFonts w:ascii="Calibri" w:eastAsia="MS PGothic" w:hAnsi="Calibri" w:cs="Calibri"/>
          <w:b/>
          <w:lang w:val="en"/>
        </w:rPr>
      </w:pPr>
    </w:p>
    <w:p w14:paraId="6806B0ED"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1.2</w:t>
      </w:r>
      <w:r w:rsidRPr="00583E70">
        <w:rPr>
          <w:rFonts w:ascii="Calibri" w:eastAsia="MS PGothic" w:hAnsi="Calibri" w:cs="Calibri"/>
          <w:b/>
          <w:lang w:val="en"/>
        </w:rPr>
        <w:tab/>
        <w:t xml:space="preserve">Selection of rapporteur </w:t>
      </w:r>
    </w:p>
    <w:p w14:paraId="63BE75A6" w14:textId="77777777" w:rsidR="005179F3" w:rsidRPr="00583E70" w:rsidRDefault="005179F3" w:rsidP="0040002E">
      <w:pPr>
        <w:tabs>
          <w:tab w:val="left" w:pos="7404"/>
        </w:tabs>
        <w:adjustRightInd w:val="0"/>
        <w:snapToGrid w:val="0"/>
        <w:spacing w:after="0"/>
        <w:rPr>
          <w:rFonts w:ascii="Calibri" w:eastAsia="MS PGothic" w:hAnsi="Calibri" w:cs="Calibri"/>
          <w:lang w:val="en"/>
        </w:rPr>
      </w:pPr>
    </w:p>
    <w:p w14:paraId="1CB43D52" w14:textId="77777777" w:rsidR="005179F3" w:rsidRPr="00583E70" w:rsidRDefault="005179F3" w:rsidP="0040002E">
      <w:pPr>
        <w:tabs>
          <w:tab w:val="left" w:pos="7404"/>
        </w:tabs>
        <w:adjustRightInd w:val="0"/>
        <w:snapToGrid w:val="0"/>
        <w:spacing w:after="0"/>
        <w:rPr>
          <w:rFonts w:ascii="Calibri" w:eastAsia="MS PGothic" w:hAnsi="Calibri" w:cs="Calibri"/>
          <w:lang w:val="en"/>
        </w:rPr>
      </w:pPr>
      <w:r w:rsidRPr="00583E70">
        <w:rPr>
          <w:rFonts w:ascii="Calibri" w:eastAsia="MS PGothic" w:hAnsi="Calibri" w:cs="Calibri"/>
          <w:lang w:val="en"/>
        </w:rPr>
        <w:t>A rapporteur will be appointed.</w:t>
      </w:r>
    </w:p>
    <w:p w14:paraId="49A1285D" w14:textId="77777777" w:rsidR="005179F3" w:rsidRPr="00583E70" w:rsidRDefault="005179F3" w:rsidP="0040002E">
      <w:pPr>
        <w:adjustRightInd w:val="0"/>
        <w:snapToGrid w:val="0"/>
        <w:spacing w:after="0"/>
        <w:rPr>
          <w:rFonts w:ascii="Calibri" w:eastAsia="MS PGothic" w:hAnsi="Calibri" w:cs="Calibri"/>
          <w:lang w:val="en"/>
        </w:rPr>
      </w:pPr>
    </w:p>
    <w:p w14:paraId="46964CC1"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1.3</w:t>
      </w:r>
      <w:r w:rsidRPr="00583E70">
        <w:rPr>
          <w:rFonts w:ascii="Calibri" w:eastAsia="MS PGothic" w:hAnsi="Calibri" w:cs="Calibri"/>
          <w:b/>
          <w:lang w:val="en"/>
        </w:rPr>
        <w:tab/>
        <w:t>Adoption of the agenda</w:t>
      </w:r>
    </w:p>
    <w:p w14:paraId="0F0B6135" w14:textId="77777777" w:rsidR="005179F3" w:rsidRPr="00583E70" w:rsidRDefault="005179F3" w:rsidP="0040002E">
      <w:pPr>
        <w:adjustRightInd w:val="0"/>
        <w:snapToGrid w:val="0"/>
        <w:spacing w:after="0"/>
        <w:rPr>
          <w:rFonts w:ascii="Calibri" w:eastAsia="MS PGothic" w:hAnsi="Calibri" w:cs="Calibri"/>
          <w:b/>
          <w:lang w:val="en"/>
        </w:rPr>
      </w:pPr>
    </w:p>
    <w:p w14:paraId="429CE09B" w14:textId="77777777" w:rsidR="005179F3" w:rsidRPr="00583E70" w:rsidRDefault="005179F3" w:rsidP="0040002E">
      <w:pPr>
        <w:adjustRightInd w:val="0"/>
        <w:snapToGrid w:val="0"/>
        <w:spacing w:after="0"/>
        <w:rPr>
          <w:rFonts w:ascii="Calibri" w:eastAsia="MS PGothic" w:hAnsi="Calibri" w:cs="Calibri"/>
          <w:bCs/>
          <w:lang w:val="en"/>
        </w:rPr>
      </w:pPr>
      <w:r w:rsidRPr="00583E70">
        <w:rPr>
          <w:rFonts w:ascii="Calibri" w:eastAsia="MS PGothic" w:hAnsi="Calibri" w:cs="Calibri"/>
          <w:bCs/>
          <w:lang w:val="en"/>
        </w:rPr>
        <w:t>An agenda will be adopted.</w:t>
      </w:r>
    </w:p>
    <w:p w14:paraId="1761768C" w14:textId="77777777" w:rsidR="005179F3" w:rsidRPr="00583E70" w:rsidRDefault="005179F3" w:rsidP="0040002E">
      <w:pPr>
        <w:adjustRightInd w:val="0"/>
        <w:snapToGrid w:val="0"/>
        <w:spacing w:after="0"/>
        <w:rPr>
          <w:rFonts w:ascii="Calibri" w:eastAsia="MS PGothic" w:hAnsi="Calibri" w:cs="Calibri"/>
          <w:b/>
          <w:lang w:val="en"/>
        </w:rPr>
      </w:pPr>
    </w:p>
    <w:p w14:paraId="110DA357"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1.4</w:t>
      </w:r>
      <w:r w:rsidRPr="00583E70">
        <w:rPr>
          <w:rFonts w:ascii="Calibri" w:eastAsia="MS PGothic" w:hAnsi="Calibri" w:cs="Calibri"/>
          <w:b/>
          <w:lang w:val="en"/>
        </w:rPr>
        <w:tab/>
        <w:t>Meeting arrangements</w:t>
      </w:r>
    </w:p>
    <w:p w14:paraId="53400936" w14:textId="77777777" w:rsidR="005179F3" w:rsidRPr="00583E70" w:rsidRDefault="005179F3" w:rsidP="0040002E">
      <w:pPr>
        <w:adjustRightInd w:val="0"/>
        <w:snapToGrid w:val="0"/>
        <w:spacing w:after="0"/>
        <w:ind w:firstLineChars="50" w:firstLine="110"/>
        <w:rPr>
          <w:rFonts w:ascii="Calibri" w:eastAsia="MS PGothic" w:hAnsi="Calibri" w:cs="Calibri"/>
          <w:bCs/>
          <w:lang w:val="en"/>
        </w:rPr>
      </w:pPr>
    </w:p>
    <w:p w14:paraId="5AAE36D4"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Cs/>
          <w:lang w:val="en"/>
        </w:rPr>
        <w:t>T</w:t>
      </w:r>
      <w:r w:rsidRPr="00583E70">
        <w:rPr>
          <w:rFonts w:ascii="Calibri" w:eastAsia="MS PGothic" w:hAnsi="Calibri" w:cs="Calibri"/>
          <w:lang w:val="en"/>
        </w:rPr>
        <w:t>he Chair will explain the meeting arrangements.</w:t>
      </w:r>
    </w:p>
    <w:p w14:paraId="687A5787" w14:textId="77777777" w:rsidR="005179F3" w:rsidRPr="00583E70" w:rsidRDefault="005179F3" w:rsidP="0040002E">
      <w:pPr>
        <w:adjustRightInd w:val="0"/>
        <w:snapToGrid w:val="0"/>
        <w:spacing w:after="0"/>
        <w:rPr>
          <w:rFonts w:ascii="Calibri" w:eastAsia="MS PGothic" w:hAnsi="Calibri" w:cs="Calibri"/>
          <w:b/>
          <w:lang w:val="en"/>
        </w:rPr>
      </w:pPr>
    </w:p>
    <w:p w14:paraId="387CC131" w14:textId="77777777" w:rsidR="005179F3" w:rsidRPr="00583E70" w:rsidRDefault="005179F3" w:rsidP="0040002E">
      <w:pPr>
        <w:adjustRightInd w:val="0"/>
        <w:snapToGrid w:val="0"/>
        <w:spacing w:after="0"/>
        <w:ind w:left="720" w:hanging="720"/>
        <w:rPr>
          <w:rFonts w:ascii="Calibri" w:eastAsia="MS PGothic" w:hAnsi="Calibri" w:cs="Calibri"/>
          <w:b/>
          <w:lang w:val="en"/>
        </w:rPr>
      </w:pPr>
      <w:r w:rsidRPr="00583E70">
        <w:rPr>
          <w:rFonts w:ascii="Calibri" w:eastAsia="MS PGothic" w:hAnsi="Calibri" w:cs="Calibri"/>
          <w:b/>
          <w:lang w:val="en"/>
        </w:rPr>
        <w:t>2.</w:t>
      </w:r>
      <w:r w:rsidRPr="00583E70">
        <w:rPr>
          <w:rFonts w:ascii="Calibri" w:eastAsia="MS PGothic" w:hAnsi="Calibri" w:cs="Calibri"/>
          <w:b/>
          <w:lang w:val="en"/>
        </w:rPr>
        <w:tab/>
        <w:t>DEVELOPMENT OF A CATCH DOCUMENTATION SCHEME FOR PACIFIC BLUEFIN TUNA</w:t>
      </w:r>
    </w:p>
    <w:p w14:paraId="250C44E7" w14:textId="77777777" w:rsidR="005179F3" w:rsidRPr="00583E70" w:rsidRDefault="005179F3" w:rsidP="0040002E">
      <w:pPr>
        <w:adjustRightInd w:val="0"/>
        <w:snapToGrid w:val="0"/>
        <w:spacing w:after="0"/>
        <w:rPr>
          <w:rFonts w:ascii="Calibri" w:eastAsia="MS PGothic" w:hAnsi="Calibri" w:cs="Calibri"/>
          <w:b/>
          <w:lang w:val="en"/>
        </w:rPr>
      </w:pPr>
    </w:p>
    <w:p w14:paraId="62BC0C0F"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2.1</w:t>
      </w:r>
      <w:r w:rsidRPr="00583E70">
        <w:rPr>
          <w:rFonts w:ascii="Calibri" w:eastAsia="MS PGothic" w:hAnsi="Calibri" w:cs="Calibri"/>
          <w:b/>
          <w:lang w:val="en"/>
        </w:rPr>
        <w:tab/>
        <w:t>Review of the 4th CDS Technical Meeting and intersessional work</w:t>
      </w:r>
    </w:p>
    <w:p w14:paraId="632799DA" w14:textId="77777777" w:rsidR="005179F3" w:rsidRPr="00583E70" w:rsidRDefault="005179F3" w:rsidP="0040002E">
      <w:pPr>
        <w:adjustRightInd w:val="0"/>
        <w:snapToGrid w:val="0"/>
        <w:spacing w:after="0"/>
        <w:ind w:firstLineChars="50" w:firstLine="110"/>
        <w:contextualSpacing/>
        <w:jc w:val="left"/>
        <w:rPr>
          <w:rFonts w:ascii="Calibri" w:eastAsia="MS PGothic" w:hAnsi="Calibri" w:cs="Calibri"/>
          <w:lang w:val="en"/>
        </w:rPr>
      </w:pPr>
    </w:p>
    <w:p w14:paraId="01462A73" w14:textId="77777777" w:rsidR="005179F3" w:rsidRPr="00583E70" w:rsidRDefault="005179F3" w:rsidP="0040002E">
      <w:pPr>
        <w:adjustRightInd w:val="0"/>
        <w:snapToGrid w:val="0"/>
        <w:spacing w:after="0"/>
        <w:contextualSpacing/>
        <w:jc w:val="left"/>
        <w:rPr>
          <w:rFonts w:ascii="Calibri" w:eastAsia="MS PGothic" w:hAnsi="Calibri" w:cs="Calibri"/>
          <w:lang w:val="en"/>
        </w:rPr>
      </w:pPr>
      <w:r w:rsidRPr="00583E70">
        <w:rPr>
          <w:rFonts w:ascii="Calibri" w:eastAsia="MS PGothic" w:hAnsi="Calibri" w:cs="Calibri"/>
          <w:lang w:val="en"/>
        </w:rPr>
        <w:t>The Chair will briefly review the results of the 4</w:t>
      </w:r>
      <w:r w:rsidRPr="00583E70">
        <w:rPr>
          <w:rFonts w:ascii="Calibri" w:eastAsia="MS PGothic" w:hAnsi="Calibri" w:cs="Calibri"/>
          <w:vertAlign w:val="superscript"/>
          <w:lang w:val="en"/>
        </w:rPr>
        <w:t>th</w:t>
      </w:r>
      <w:r w:rsidRPr="00583E70">
        <w:rPr>
          <w:rFonts w:ascii="Calibri" w:eastAsia="MS PGothic" w:hAnsi="Calibri" w:cs="Calibri"/>
          <w:lang w:val="en"/>
        </w:rPr>
        <w:t xml:space="preserve"> CDS Technical Meeting and intersessional work, including a draft letter of agreement with the SPC.</w:t>
      </w:r>
    </w:p>
    <w:p w14:paraId="7BD7209E" w14:textId="77777777" w:rsidR="005179F3" w:rsidRPr="00583E70" w:rsidRDefault="005179F3" w:rsidP="0040002E">
      <w:pPr>
        <w:adjustRightInd w:val="0"/>
        <w:snapToGrid w:val="0"/>
        <w:spacing w:after="0"/>
        <w:contextualSpacing/>
        <w:jc w:val="left"/>
        <w:rPr>
          <w:rFonts w:ascii="Calibri" w:eastAsia="MS PGothic" w:hAnsi="Calibri" w:cs="Calibri"/>
          <w:lang w:val="en"/>
        </w:rPr>
      </w:pPr>
    </w:p>
    <w:p w14:paraId="070B3900" w14:textId="77777777" w:rsidR="005179F3" w:rsidRPr="00583E70" w:rsidRDefault="005179F3" w:rsidP="0040002E">
      <w:pPr>
        <w:adjustRightInd w:val="0"/>
        <w:snapToGrid w:val="0"/>
        <w:spacing w:after="0"/>
        <w:contextualSpacing/>
        <w:jc w:val="left"/>
        <w:rPr>
          <w:rFonts w:ascii="Calibri" w:eastAsia="MS PGothic" w:hAnsi="Calibri" w:cs="Calibri"/>
          <w:lang w:val="en"/>
        </w:rPr>
      </w:pPr>
      <w:r w:rsidRPr="00583E70">
        <w:rPr>
          <w:rFonts w:ascii="Calibri" w:eastAsia="MS PGothic" w:hAnsi="Calibri" w:cs="Calibri"/>
          <w:b/>
          <w:bCs/>
          <w:lang w:val="en"/>
        </w:rPr>
        <w:t>2.2</w:t>
      </w:r>
      <w:r w:rsidRPr="00583E70">
        <w:rPr>
          <w:rFonts w:ascii="Calibri" w:eastAsia="MS PGothic" w:hAnsi="Calibri" w:cs="Calibri"/>
          <w:b/>
          <w:bCs/>
          <w:lang w:val="en"/>
        </w:rPr>
        <w:tab/>
        <w:t>Budgetary and administrative consideration</w:t>
      </w:r>
    </w:p>
    <w:p w14:paraId="54966DB8" w14:textId="77777777" w:rsidR="005179F3" w:rsidRPr="00583E70" w:rsidRDefault="005179F3" w:rsidP="0040002E">
      <w:pPr>
        <w:adjustRightInd w:val="0"/>
        <w:snapToGrid w:val="0"/>
        <w:spacing w:after="0"/>
        <w:ind w:firstLineChars="50" w:firstLine="110"/>
        <w:rPr>
          <w:rFonts w:ascii="Calibri" w:eastAsia="MS PGothic" w:hAnsi="Calibri" w:cs="Calibri"/>
          <w:lang w:val="en"/>
        </w:rPr>
      </w:pPr>
    </w:p>
    <w:p w14:paraId="29FC18F1" w14:textId="77777777" w:rsidR="005179F3" w:rsidRPr="00583E70" w:rsidRDefault="005179F3" w:rsidP="0040002E">
      <w:pPr>
        <w:adjustRightInd w:val="0"/>
        <w:snapToGrid w:val="0"/>
        <w:spacing w:after="0"/>
        <w:rPr>
          <w:rFonts w:ascii="Calibri" w:eastAsia="MS PGothic" w:hAnsi="Calibri" w:cs="Calibri"/>
          <w:lang w:val="en"/>
        </w:rPr>
      </w:pPr>
      <w:r w:rsidRPr="00583E70">
        <w:rPr>
          <w:rFonts w:ascii="Calibri" w:eastAsia="MS PGothic" w:hAnsi="Calibri" w:cs="Calibri"/>
          <w:lang w:val="en"/>
        </w:rPr>
        <w:t>The meeting participants will discuss pending budgetary and administrative matters, which could include:</w:t>
      </w:r>
    </w:p>
    <w:p w14:paraId="47559B02" w14:textId="77777777" w:rsidR="005179F3" w:rsidRPr="00583E70" w:rsidRDefault="005179F3" w:rsidP="0040002E">
      <w:pPr>
        <w:adjustRightInd w:val="0"/>
        <w:snapToGrid w:val="0"/>
        <w:spacing w:after="0"/>
        <w:ind w:firstLineChars="50" w:firstLine="110"/>
        <w:rPr>
          <w:rFonts w:ascii="Calibri" w:eastAsia="MS PGothic" w:hAnsi="Calibri" w:cs="Calibri"/>
          <w:lang w:val="en"/>
        </w:rPr>
      </w:pPr>
    </w:p>
    <w:p w14:paraId="3A28842D" w14:textId="77777777" w:rsidR="005179F3" w:rsidRPr="00583E70" w:rsidRDefault="005179F3" w:rsidP="0040002E">
      <w:pPr>
        <w:adjustRightInd w:val="0"/>
        <w:snapToGrid w:val="0"/>
        <w:spacing w:after="0"/>
        <w:ind w:firstLineChars="50" w:firstLine="110"/>
        <w:rPr>
          <w:rFonts w:ascii="Calibri" w:eastAsia="MS PGothic" w:hAnsi="Calibri" w:cs="Calibri"/>
          <w:lang w:val="en"/>
        </w:rPr>
      </w:pPr>
      <w:r w:rsidRPr="00583E70">
        <w:rPr>
          <w:rFonts w:ascii="Calibri" w:eastAsia="MS PGothic" w:hAnsi="Calibri" w:cs="Calibri"/>
          <w:lang w:val="en"/>
        </w:rPr>
        <w:t>(1)</w:t>
      </w:r>
      <w:r w:rsidRPr="00583E70">
        <w:rPr>
          <w:rFonts w:ascii="Calibri" w:eastAsia="MS PGothic" w:hAnsi="Calibri" w:cs="Calibri"/>
          <w:lang w:val="en"/>
        </w:rPr>
        <w:tab/>
        <w:t>Basis of the system development</w:t>
      </w:r>
    </w:p>
    <w:p w14:paraId="3F639421" w14:textId="77777777" w:rsidR="005179F3" w:rsidRPr="00583E70" w:rsidRDefault="005179F3" w:rsidP="0040002E">
      <w:pPr>
        <w:adjustRightInd w:val="0"/>
        <w:snapToGrid w:val="0"/>
        <w:spacing w:after="0"/>
        <w:ind w:firstLineChars="50" w:firstLine="110"/>
        <w:rPr>
          <w:rFonts w:ascii="Calibri" w:eastAsia="MS PGothic" w:hAnsi="Calibri" w:cs="Calibri"/>
          <w:lang w:val="en"/>
        </w:rPr>
      </w:pPr>
      <w:r w:rsidRPr="00583E70">
        <w:rPr>
          <w:rFonts w:ascii="Calibri" w:eastAsia="MS PGothic" w:hAnsi="Calibri" w:cs="Calibri"/>
          <w:lang w:val="en"/>
        </w:rPr>
        <w:t>(2)</w:t>
      </w:r>
      <w:r w:rsidRPr="00583E70">
        <w:rPr>
          <w:rFonts w:ascii="Calibri" w:eastAsia="MS PGothic" w:hAnsi="Calibri" w:cs="Calibri"/>
          <w:lang w:val="en"/>
        </w:rPr>
        <w:tab/>
        <w:t>Location of the system</w:t>
      </w:r>
    </w:p>
    <w:p w14:paraId="6A369166" w14:textId="77777777" w:rsidR="005179F3" w:rsidRPr="00583E70" w:rsidRDefault="005179F3" w:rsidP="0040002E">
      <w:pPr>
        <w:adjustRightInd w:val="0"/>
        <w:snapToGrid w:val="0"/>
        <w:spacing w:after="0"/>
        <w:ind w:firstLineChars="50" w:firstLine="110"/>
        <w:rPr>
          <w:rFonts w:ascii="Calibri" w:eastAsia="MS PGothic" w:hAnsi="Calibri" w:cs="Calibri"/>
          <w:lang w:val="en"/>
        </w:rPr>
      </w:pPr>
      <w:r w:rsidRPr="00583E70">
        <w:rPr>
          <w:rFonts w:ascii="Calibri" w:eastAsia="MS PGothic" w:hAnsi="Calibri" w:cs="Calibri"/>
          <w:lang w:val="en"/>
        </w:rPr>
        <w:t>(3)</w:t>
      </w:r>
      <w:r w:rsidRPr="00583E70">
        <w:rPr>
          <w:rFonts w:ascii="Calibri" w:eastAsia="MS PGothic" w:hAnsi="Calibri" w:cs="Calibri"/>
          <w:lang w:val="en"/>
        </w:rPr>
        <w:tab/>
        <w:t>Use of an external company in the development and maintenance of the system</w:t>
      </w:r>
    </w:p>
    <w:p w14:paraId="4A74E6F9" w14:textId="77777777" w:rsidR="005179F3" w:rsidRPr="00583E70" w:rsidRDefault="005179F3" w:rsidP="0040002E">
      <w:pPr>
        <w:adjustRightInd w:val="0"/>
        <w:snapToGrid w:val="0"/>
        <w:spacing w:after="0"/>
        <w:ind w:leftChars="50" w:left="849" w:hangingChars="336" w:hanging="739"/>
        <w:rPr>
          <w:rFonts w:ascii="Calibri" w:eastAsia="MS PGothic" w:hAnsi="Calibri" w:cs="Calibri"/>
          <w:lang w:val="en"/>
        </w:rPr>
      </w:pPr>
      <w:r w:rsidRPr="00583E70">
        <w:rPr>
          <w:rFonts w:ascii="Calibri" w:eastAsia="MS PGothic" w:hAnsi="Calibri" w:cs="Calibri"/>
          <w:lang w:val="en"/>
        </w:rPr>
        <w:t>(4)</w:t>
      </w:r>
      <w:r w:rsidRPr="00583E70">
        <w:rPr>
          <w:rFonts w:ascii="Calibri" w:eastAsia="MS PGothic" w:hAnsi="Calibri" w:cs="Calibri"/>
          <w:lang w:val="en"/>
        </w:rPr>
        <w:tab/>
        <w:t>Demarcation of responsibility between the IATTC and WCPFC Secretariats in the operational work for the development and maintenance of the system</w:t>
      </w:r>
    </w:p>
    <w:p w14:paraId="01CDAE09" w14:textId="77777777" w:rsidR="005179F3" w:rsidRPr="00583E70" w:rsidRDefault="005179F3" w:rsidP="0040002E">
      <w:pPr>
        <w:adjustRightInd w:val="0"/>
        <w:snapToGrid w:val="0"/>
        <w:spacing w:after="0"/>
        <w:ind w:firstLineChars="50" w:firstLine="110"/>
        <w:rPr>
          <w:rFonts w:ascii="Calibri" w:eastAsia="MS PGothic" w:hAnsi="Calibri" w:cs="Calibri"/>
          <w:lang w:val="en"/>
        </w:rPr>
      </w:pPr>
      <w:r w:rsidRPr="00583E70">
        <w:rPr>
          <w:rFonts w:ascii="Calibri" w:eastAsia="MS PGothic" w:hAnsi="Calibri" w:cs="Calibri"/>
          <w:lang w:val="en"/>
        </w:rPr>
        <w:t>(5)</w:t>
      </w:r>
      <w:r w:rsidRPr="00583E70">
        <w:rPr>
          <w:rFonts w:ascii="Calibri" w:eastAsia="MS PGothic" w:hAnsi="Calibri" w:cs="Calibri"/>
          <w:lang w:val="en"/>
        </w:rPr>
        <w:tab/>
        <w:t>Cost Sharing between the IATTC and WCPFC and/or among CPCs of each RFMO</w:t>
      </w:r>
    </w:p>
    <w:p w14:paraId="4A9A3F00" w14:textId="77777777" w:rsidR="005179F3" w:rsidRPr="00583E70" w:rsidRDefault="005179F3" w:rsidP="0040002E">
      <w:pPr>
        <w:adjustRightInd w:val="0"/>
        <w:snapToGrid w:val="0"/>
        <w:spacing w:after="0"/>
        <w:rPr>
          <w:rFonts w:ascii="Calibri" w:eastAsia="MS PGothic" w:hAnsi="Calibri" w:cs="Calibri"/>
          <w:b/>
          <w:lang w:val="en"/>
        </w:rPr>
      </w:pPr>
    </w:p>
    <w:p w14:paraId="1A6FB188" w14:textId="77777777" w:rsidR="005179F3" w:rsidRPr="00583E70" w:rsidRDefault="005179F3" w:rsidP="0040002E">
      <w:pPr>
        <w:adjustRightInd w:val="0"/>
        <w:snapToGrid w:val="0"/>
        <w:spacing w:after="0"/>
        <w:rPr>
          <w:rFonts w:ascii="Calibri" w:eastAsia="MS PGothic" w:hAnsi="Calibri" w:cs="Calibri"/>
          <w:b/>
          <w:lang w:val="en"/>
        </w:rPr>
      </w:pPr>
      <w:r w:rsidRPr="00583E70">
        <w:rPr>
          <w:rFonts w:ascii="Calibri" w:eastAsia="MS PGothic" w:hAnsi="Calibri" w:cs="Calibri"/>
          <w:b/>
          <w:lang w:val="en"/>
        </w:rPr>
        <w:t>2.3</w:t>
      </w:r>
      <w:r w:rsidRPr="00583E70">
        <w:rPr>
          <w:rFonts w:ascii="Calibri" w:eastAsia="MS PGothic" w:hAnsi="Calibri" w:cs="Calibri"/>
          <w:b/>
          <w:lang w:val="en"/>
        </w:rPr>
        <w:tab/>
        <w:t>Discussion on the draft CMM</w:t>
      </w:r>
    </w:p>
    <w:p w14:paraId="49FA604F" w14:textId="77777777" w:rsidR="005179F3" w:rsidRPr="00583E70" w:rsidRDefault="005179F3" w:rsidP="0040002E">
      <w:pPr>
        <w:adjustRightInd w:val="0"/>
        <w:snapToGrid w:val="0"/>
        <w:spacing w:after="0"/>
        <w:contextualSpacing/>
        <w:jc w:val="left"/>
        <w:rPr>
          <w:rFonts w:ascii="Calibri" w:eastAsia="MS PGothic" w:hAnsi="Calibri" w:cs="Calibri"/>
          <w:lang w:val="en"/>
        </w:rPr>
      </w:pPr>
    </w:p>
    <w:p w14:paraId="254D8F7E" w14:textId="77777777" w:rsidR="005179F3" w:rsidRPr="00583E70" w:rsidRDefault="005179F3" w:rsidP="0040002E">
      <w:pPr>
        <w:adjustRightInd w:val="0"/>
        <w:snapToGrid w:val="0"/>
        <w:spacing w:after="0"/>
        <w:contextualSpacing/>
        <w:jc w:val="left"/>
        <w:rPr>
          <w:rFonts w:ascii="Calibri" w:eastAsia="MS PGothic" w:hAnsi="Calibri" w:cs="Calibri"/>
          <w:lang w:val="en"/>
        </w:rPr>
      </w:pPr>
      <w:r w:rsidRPr="00583E70">
        <w:rPr>
          <w:rFonts w:ascii="Calibri" w:eastAsia="MS PGothic" w:hAnsi="Calibri" w:cs="Calibri"/>
          <w:lang w:val="en"/>
        </w:rPr>
        <w:t>The meeting participants will discuss elements to be included in the CMM submitted by the small working group.</w:t>
      </w:r>
    </w:p>
    <w:p w14:paraId="2B86919E" w14:textId="77777777" w:rsidR="005179F3" w:rsidRPr="00583E70" w:rsidRDefault="005179F3" w:rsidP="0040002E">
      <w:pPr>
        <w:adjustRightInd w:val="0"/>
        <w:snapToGrid w:val="0"/>
        <w:spacing w:after="0"/>
        <w:ind w:firstLineChars="50" w:firstLine="110"/>
        <w:contextualSpacing/>
        <w:jc w:val="left"/>
        <w:rPr>
          <w:rFonts w:ascii="Calibri" w:eastAsia="MS PGothic" w:hAnsi="Calibri" w:cs="Calibri"/>
          <w:lang w:val="en"/>
        </w:rPr>
      </w:pPr>
    </w:p>
    <w:p w14:paraId="648D20C1" w14:textId="77777777" w:rsidR="005179F3" w:rsidRPr="00583E70" w:rsidRDefault="005179F3" w:rsidP="0040002E">
      <w:pPr>
        <w:adjustRightInd w:val="0"/>
        <w:snapToGrid w:val="0"/>
        <w:spacing w:after="0"/>
        <w:contextualSpacing/>
        <w:jc w:val="left"/>
        <w:rPr>
          <w:rFonts w:ascii="Calibri" w:eastAsia="MS PGothic" w:hAnsi="Calibri" w:cs="Calibri"/>
          <w:b/>
          <w:bCs/>
          <w:lang w:val="en"/>
        </w:rPr>
      </w:pPr>
      <w:r w:rsidRPr="00583E70">
        <w:rPr>
          <w:rFonts w:ascii="Calibri" w:eastAsia="MS PGothic" w:hAnsi="Calibri" w:cs="Calibri"/>
          <w:b/>
          <w:bCs/>
          <w:lang w:val="en"/>
        </w:rPr>
        <w:t>2.4</w:t>
      </w:r>
      <w:r w:rsidRPr="00583E70">
        <w:rPr>
          <w:rFonts w:ascii="Calibri" w:eastAsia="MS PGothic" w:hAnsi="Calibri" w:cs="Calibri"/>
          <w:b/>
          <w:bCs/>
          <w:lang w:val="en"/>
        </w:rPr>
        <w:tab/>
        <w:t>Discussion on a draft letter of agreement with the SPC</w:t>
      </w:r>
    </w:p>
    <w:p w14:paraId="152E7B76" w14:textId="77777777" w:rsidR="005179F3" w:rsidRPr="00583E70" w:rsidRDefault="005179F3" w:rsidP="0040002E">
      <w:pPr>
        <w:adjustRightInd w:val="0"/>
        <w:snapToGrid w:val="0"/>
        <w:spacing w:after="0"/>
        <w:contextualSpacing/>
        <w:jc w:val="left"/>
        <w:rPr>
          <w:rFonts w:ascii="Calibri" w:eastAsia="MS PGothic" w:hAnsi="Calibri" w:cs="Calibri"/>
          <w:lang w:val="en"/>
        </w:rPr>
      </w:pPr>
    </w:p>
    <w:p w14:paraId="33430E32" w14:textId="77777777" w:rsidR="005179F3" w:rsidRPr="00583E70" w:rsidRDefault="005179F3" w:rsidP="0040002E">
      <w:pPr>
        <w:adjustRightInd w:val="0"/>
        <w:snapToGrid w:val="0"/>
        <w:spacing w:after="0"/>
        <w:contextualSpacing/>
        <w:jc w:val="left"/>
        <w:rPr>
          <w:rFonts w:ascii="Calibri" w:eastAsia="MS PGothic" w:hAnsi="Calibri" w:cs="Calibri"/>
          <w:lang w:val="en"/>
        </w:rPr>
      </w:pPr>
      <w:r w:rsidRPr="00583E70">
        <w:rPr>
          <w:rFonts w:ascii="Calibri" w:eastAsia="MS PGothic" w:hAnsi="Calibri" w:cs="Calibri"/>
          <w:lang w:val="en"/>
        </w:rPr>
        <w:t xml:space="preserve">The meeting participants will discuss a draft letter of agreement with the SPC and, if possible, finalize it to be sent to the Joint IATTC and WCPFC-NC Working Group Meeting on the Management of Pacific bluefin tuna. </w:t>
      </w:r>
    </w:p>
    <w:p w14:paraId="2E847413" w14:textId="77777777" w:rsidR="005179F3" w:rsidRPr="00583E70" w:rsidRDefault="005179F3" w:rsidP="0040002E">
      <w:pPr>
        <w:adjustRightInd w:val="0"/>
        <w:snapToGrid w:val="0"/>
        <w:spacing w:after="0"/>
        <w:contextualSpacing/>
        <w:jc w:val="left"/>
        <w:rPr>
          <w:rFonts w:ascii="Calibri" w:eastAsia="MS PGothic" w:hAnsi="Calibri" w:cs="Calibri"/>
          <w:lang w:val="en"/>
        </w:rPr>
      </w:pPr>
    </w:p>
    <w:p w14:paraId="2A65C390" w14:textId="77777777" w:rsidR="005179F3" w:rsidRPr="00583E70" w:rsidRDefault="005179F3" w:rsidP="0040002E">
      <w:pPr>
        <w:adjustRightInd w:val="0"/>
        <w:snapToGrid w:val="0"/>
        <w:spacing w:after="0"/>
        <w:contextualSpacing/>
        <w:jc w:val="left"/>
        <w:rPr>
          <w:rFonts w:ascii="Calibri" w:eastAsia="MS PGothic" w:hAnsi="Calibri" w:cs="Calibri"/>
          <w:b/>
          <w:lang w:val="en"/>
        </w:rPr>
      </w:pPr>
      <w:r w:rsidRPr="00583E70">
        <w:rPr>
          <w:rFonts w:ascii="Calibri" w:eastAsia="MS PGothic" w:hAnsi="Calibri" w:cs="Calibri"/>
          <w:b/>
          <w:lang w:val="en"/>
        </w:rPr>
        <w:t>3.</w:t>
      </w:r>
      <w:r w:rsidRPr="00583E70">
        <w:rPr>
          <w:rFonts w:ascii="Calibri" w:eastAsia="MS PGothic" w:hAnsi="Calibri" w:cs="Calibri"/>
          <w:b/>
          <w:lang w:val="en"/>
        </w:rPr>
        <w:tab/>
        <w:t>NEXT MEETING</w:t>
      </w:r>
    </w:p>
    <w:p w14:paraId="1D0C29CE" w14:textId="77777777" w:rsidR="005179F3" w:rsidRPr="00583E70" w:rsidRDefault="005179F3" w:rsidP="0040002E">
      <w:pPr>
        <w:adjustRightInd w:val="0"/>
        <w:snapToGrid w:val="0"/>
        <w:spacing w:after="0"/>
        <w:ind w:firstLineChars="50" w:firstLine="110"/>
        <w:contextualSpacing/>
        <w:jc w:val="left"/>
        <w:rPr>
          <w:rFonts w:ascii="Calibri" w:eastAsia="MS PGothic" w:hAnsi="Calibri" w:cs="Calibri"/>
          <w:lang w:val="en"/>
        </w:rPr>
      </w:pPr>
    </w:p>
    <w:p w14:paraId="76AC8A0A" w14:textId="77777777" w:rsidR="005179F3" w:rsidRPr="00583E70" w:rsidRDefault="005179F3" w:rsidP="0040002E">
      <w:pPr>
        <w:adjustRightInd w:val="0"/>
        <w:snapToGrid w:val="0"/>
        <w:spacing w:after="0"/>
        <w:ind w:left="359" w:hangingChars="163" w:hanging="359"/>
        <w:rPr>
          <w:rFonts w:ascii="Calibri" w:eastAsia="MS PGothic" w:hAnsi="Calibri" w:cs="Calibri"/>
          <w:lang w:val="en"/>
        </w:rPr>
      </w:pPr>
      <w:r w:rsidRPr="00583E70">
        <w:rPr>
          <w:rFonts w:ascii="Calibri" w:eastAsia="MS PGothic" w:hAnsi="Calibri" w:cs="Calibri"/>
          <w:lang w:val="en"/>
        </w:rPr>
        <w:t>The participants will discuss the venue and timing of the next meeting.</w:t>
      </w:r>
    </w:p>
    <w:p w14:paraId="5438A967" w14:textId="77777777" w:rsidR="005179F3" w:rsidRPr="00583E70" w:rsidRDefault="005179F3" w:rsidP="0040002E">
      <w:pPr>
        <w:adjustRightInd w:val="0"/>
        <w:snapToGrid w:val="0"/>
        <w:spacing w:after="0"/>
        <w:contextualSpacing/>
        <w:jc w:val="left"/>
        <w:rPr>
          <w:rFonts w:ascii="Calibri" w:eastAsia="MS PGothic" w:hAnsi="Calibri" w:cs="Calibri"/>
          <w:b/>
          <w:lang w:val="en"/>
        </w:rPr>
      </w:pPr>
    </w:p>
    <w:p w14:paraId="1CC7B35B" w14:textId="77777777" w:rsidR="005179F3" w:rsidRPr="00583E70" w:rsidRDefault="005179F3" w:rsidP="0040002E">
      <w:pPr>
        <w:adjustRightInd w:val="0"/>
        <w:snapToGrid w:val="0"/>
        <w:spacing w:after="0"/>
        <w:contextualSpacing/>
        <w:jc w:val="left"/>
        <w:rPr>
          <w:rFonts w:ascii="Calibri" w:eastAsia="MS PGothic" w:hAnsi="Calibri" w:cs="Calibri"/>
          <w:b/>
          <w:lang w:val="en"/>
        </w:rPr>
      </w:pPr>
      <w:r w:rsidRPr="00583E70">
        <w:rPr>
          <w:rFonts w:ascii="Calibri" w:eastAsia="MS PGothic" w:hAnsi="Calibri" w:cs="Calibri"/>
          <w:b/>
          <w:lang w:val="en"/>
        </w:rPr>
        <w:t>4.</w:t>
      </w:r>
      <w:r w:rsidRPr="00583E70">
        <w:rPr>
          <w:rFonts w:ascii="Calibri" w:eastAsia="MS PGothic" w:hAnsi="Calibri" w:cs="Calibri"/>
          <w:b/>
          <w:lang w:val="en"/>
        </w:rPr>
        <w:tab/>
        <w:t>OTHER BUSINESS</w:t>
      </w:r>
    </w:p>
    <w:p w14:paraId="343862DB" w14:textId="77777777" w:rsidR="005179F3" w:rsidRPr="00583E70" w:rsidRDefault="005179F3" w:rsidP="0040002E">
      <w:pPr>
        <w:adjustRightInd w:val="0"/>
        <w:snapToGrid w:val="0"/>
        <w:spacing w:after="0"/>
        <w:contextualSpacing/>
        <w:jc w:val="left"/>
        <w:rPr>
          <w:rFonts w:ascii="Calibri" w:eastAsia="MS PGothic" w:hAnsi="Calibri" w:cs="Calibri"/>
          <w:lang w:val="en"/>
        </w:rPr>
      </w:pPr>
    </w:p>
    <w:p w14:paraId="72353942" w14:textId="77777777" w:rsidR="005179F3" w:rsidRPr="00583E70" w:rsidRDefault="005179F3" w:rsidP="0040002E">
      <w:pPr>
        <w:adjustRightInd w:val="0"/>
        <w:snapToGrid w:val="0"/>
        <w:spacing w:after="0"/>
        <w:rPr>
          <w:rFonts w:ascii="Calibri" w:eastAsia="MS PGothic" w:hAnsi="Calibri" w:cs="Calibri"/>
          <w:lang w:val="en"/>
        </w:rPr>
      </w:pPr>
      <w:r w:rsidRPr="00583E70">
        <w:rPr>
          <w:rFonts w:ascii="Calibri" w:eastAsia="MS PGothic" w:hAnsi="Calibri" w:cs="Calibri"/>
          <w:b/>
          <w:lang w:val="en"/>
        </w:rPr>
        <w:t>5.</w:t>
      </w:r>
      <w:r w:rsidRPr="00583E70">
        <w:rPr>
          <w:rFonts w:ascii="Calibri" w:eastAsia="MS PGothic" w:hAnsi="Calibri" w:cs="Calibri"/>
          <w:b/>
          <w:lang w:val="en"/>
        </w:rPr>
        <w:tab/>
        <w:t>REPORT TO THE JOINT WG</w:t>
      </w:r>
    </w:p>
    <w:p w14:paraId="7EE280AC" w14:textId="77777777" w:rsidR="005179F3" w:rsidRPr="00583E70" w:rsidRDefault="005179F3" w:rsidP="0040002E">
      <w:pPr>
        <w:adjustRightInd w:val="0"/>
        <w:snapToGrid w:val="0"/>
        <w:spacing w:after="0"/>
        <w:ind w:firstLineChars="50" w:firstLine="110"/>
        <w:contextualSpacing/>
        <w:jc w:val="left"/>
        <w:rPr>
          <w:rFonts w:ascii="Calibri" w:eastAsia="MS PGothic" w:hAnsi="Calibri" w:cs="Calibri"/>
          <w:lang w:val="en"/>
        </w:rPr>
      </w:pPr>
    </w:p>
    <w:p w14:paraId="526F55AC" w14:textId="77777777" w:rsidR="005179F3" w:rsidRPr="00583E70" w:rsidRDefault="005179F3" w:rsidP="0040002E">
      <w:pPr>
        <w:adjustRightInd w:val="0"/>
        <w:snapToGrid w:val="0"/>
        <w:spacing w:after="0"/>
        <w:contextualSpacing/>
        <w:jc w:val="left"/>
        <w:rPr>
          <w:rFonts w:ascii="Calibri" w:eastAsia="Yu Mincho" w:hAnsi="Calibri" w:cs="Calibri"/>
          <w:lang w:val="en" w:eastAsia="ko-KR"/>
        </w:rPr>
      </w:pPr>
      <w:r w:rsidRPr="00583E70">
        <w:rPr>
          <w:rFonts w:ascii="Calibri" w:eastAsia="MS PGothic" w:hAnsi="Calibri" w:cs="Calibri"/>
          <w:lang w:val="en"/>
        </w:rPr>
        <w:t>The Chair will summarize the results of the CDS Technical Meeting to be reported to the Joint IATTC-WCPFC NC Working Group.</w:t>
      </w:r>
    </w:p>
    <w:p w14:paraId="143685D2" w14:textId="77777777" w:rsidR="005179F3" w:rsidRPr="00583E70" w:rsidRDefault="005179F3" w:rsidP="0040002E">
      <w:pPr>
        <w:spacing w:after="0"/>
        <w:jc w:val="left"/>
        <w:rPr>
          <w:rFonts w:ascii="Calibri" w:eastAsia="Times New Roman" w:hAnsi="Calibri" w:cs="Calibri"/>
          <w:bCs/>
          <w:lang w:val="en"/>
        </w:rPr>
      </w:pPr>
      <w:r w:rsidRPr="00583E70">
        <w:rPr>
          <w:rFonts w:ascii="Calibri" w:eastAsia="Times New Roman" w:hAnsi="Calibri" w:cs="Calibri"/>
          <w:bCs/>
          <w:lang w:val="en"/>
        </w:rPr>
        <w:br w:type="page"/>
      </w:r>
    </w:p>
    <w:p w14:paraId="0AB89711" w14:textId="77777777" w:rsidR="005179F3" w:rsidRPr="00583E70" w:rsidRDefault="005179F3" w:rsidP="0040002E">
      <w:pPr>
        <w:spacing w:after="0"/>
        <w:jc w:val="right"/>
        <w:rPr>
          <w:rFonts w:ascii="Calibri" w:eastAsia="Times New Roman" w:hAnsi="Calibri" w:cs="Calibri"/>
          <w:b/>
          <w:bCs/>
        </w:rPr>
      </w:pPr>
      <w:r w:rsidRPr="00583E70">
        <w:rPr>
          <w:rFonts w:ascii="Calibri" w:eastAsia="Times New Roman" w:hAnsi="Calibri" w:cs="Calibri"/>
          <w:b/>
          <w:bCs/>
        </w:rPr>
        <w:lastRenderedPageBreak/>
        <w:t>Appendix 2</w:t>
      </w:r>
    </w:p>
    <w:p w14:paraId="66882F7B" w14:textId="77777777" w:rsidR="005179F3" w:rsidRPr="00583E70" w:rsidRDefault="005179F3" w:rsidP="0040002E">
      <w:pPr>
        <w:spacing w:after="0"/>
        <w:rPr>
          <w:rFonts w:ascii="Calibri" w:eastAsia="Yu Mincho" w:hAnsi="Calibri" w:cs="Calibri"/>
        </w:rPr>
      </w:pPr>
    </w:p>
    <w:p w14:paraId="11926664" w14:textId="77777777" w:rsidR="005179F3" w:rsidRPr="00583E70" w:rsidRDefault="005179F3" w:rsidP="0040002E">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Draft Agreement</w:t>
      </w:r>
    </w:p>
    <w:p w14:paraId="386EC29A" w14:textId="77777777" w:rsidR="005179F3" w:rsidRPr="00583E70" w:rsidRDefault="005179F3" w:rsidP="0040002E">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between</w:t>
      </w:r>
    </w:p>
    <w:p w14:paraId="0C2C513C" w14:textId="77777777" w:rsidR="005179F3" w:rsidRPr="00583E70" w:rsidRDefault="005179F3" w:rsidP="0040002E">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THE PACIFIC COMMUNITY (SPC)</w:t>
      </w:r>
    </w:p>
    <w:p w14:paraId="1B35229F" w14:textId="77777777" w:rsidR="005179F3" w:rsidRPr="00583E70" w:rsidRDefault="005179F3" w:rsidP="0040002E">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and</w:t>
      </w:r>
    </w:p>
    <w:p w14:paraId="607DED99" w14:textId="77777777" w:rsidR="005179F3" w:rsidRPr="00583E70" w:rsidRDefault="005179F3" w:rsidP="0040002E">
      <w:pPr>
        <w:keepNext/>
        <w:keepLines/>
        <w:adjustRightInd w:val="0"/>
        <w:snapToGrid w:val="0"/>
        <w:spacing w:after="0"/>
        <w:jc w:val="center"/>
        <w:outlineLvl w:val="0"/>
        <w:rPr>
          <w:rFonts w:ascii="Calibri" w:eastAsia="Yu Mincho" w:hAnsi="Calibri" w:cs="Calibri"/>
          <w:b/>
          <w:bCs/>
          <w:color w:val="2E74B5" w:themeColor="accent1" w:themeShade="BF"/>
          <w:sz w:val="24"/>
        </w:rPr>
      </w:pPr>
      <w:r w:rsidRPr="00583E70">
        <w:rPr>
          <w:rFonts w:ascii="Calibri" w:eastAsia="Yu Gothic Light" w:hAnsi="Calibri" w:cs="Calibri"/>
          <w:b/>
          <w:bCs/>
          <w:color w:val="2E74B5" w:themeColor="accent1" w:themeShade="BF"/>
          <w:sz w:val="24"/>
        </w:rPr>
        <w:t>THE INTER-AMERICAN TROPICAL TUNA COMMISSION (IATTC)</w:t>
      </w:r>
    </w:p>
    <w:p w14:paraId="5A10FD7E" w14:textId="77777777" w:rsidR="005179F3" w:rsidRPr="00583E70" w:rsidRDefault="005179F3" w:rsidP="0040002E">
      <w:pPr>
        <w:keepNext/>
        <w:keepLines/>
        <w:adjustRightInd w:val="0"/>
        <w:snapToGrid w:val="0"/>
        <w:spacing w:after="0"/>
        <w:jc w:val="center"/>
        <w:outlineLvl w:val="0"/>
        <w:rPr>
          <w:rFonts w:ascii="Calibri" w:eastAsia="Yu Mincho" w:hAnsi="Calibri" w:cs="Calibri"/>
          <w:b/>
          <w:bCs/>
          <w:color w:val="2E74B5" w:themeColor="accent1" w:themeShade="BF"/>
          <w:sz w:val="24"/>
        </w:rPr>
      </w:pPr>
      <w:r w:rsidRPr="00583E70">
        <w:rPr>
          <w:rFonts w:ascii="Calibri" w:eastAsia="Yu Mincho" w:hAnsi="Calibri" w:cs="Calibri"/>
          <w:b/>
          <w:bCs/>
          <w:color w:val="2E74B5" w:themeColor="accent1" w:themeShade="BF"/>
          <w:sz w:val="24"/>
        </w:rPr>
        <w:t>and</w:t>
      </w:r>
    </w:p>
    <w:p w14:paraId="58D9AEBA" w14:textId="77777777" w:rsidR="005179F3" w:rsidRPr="00583E70" w:rsidRDefault="005179F3" w:rsidP="0040002E">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THE WESTERN AND CENTRAL PACIFIC FISHERIES COMMISSION (WCPFC)</w:t>
      </w:r>
    </w:p>
    <w:p w14:paraId="3210FB40" w14:textId="77777777" w:rsidR="005179F3" w:rsidRPr="00583E70" w:rsidRDefault="005179F3" w:rsidP="0040002E">
      <w:pPr>
        <w:adjustRightInd w:val="0"/>
        <w:snapToGrid w:val="0"/>
        <w:spacing w:after="0"/>
        <w:jc w:val="center"/>
        <w:rPr>
          <w:rFonts w:ascii="Calibri" w:eastAsia="Yu Mincho" w:hAnsi="Calibri" w:cs="Calibri"/>
          <w:b/>
          <w:sz w:val="24"/>
        </w:rPr>
      </w:pPr>
      <w:bookmarkStart w:id="74" w:name="_heading=h.gjdgxs"/>
      <w:bookmarkEnd w:id="74"/>
    </w:p>
    <w:p w14:paraId="50838C62" w14:textId="77777777" w:rsidR="005179F3" w:rsidRPr="00583E70" w:rsidRDefault="005179F3" w:rsidP="0040002E">
      <w:pPr>
        <w:adjustRightInd w:val="0"/>
        <w:snapToGrid w:val="0"/>
        <w:spacing w:after="0"/>
        <w:jc w:val="center"/>
        <w:rPr>
          <w:rFonts w:ascii="Calibri" w:eastAsia="Yu Mincho" w:hAnsi="Calibri" w:cs="Calibri"/>
          <w:b/>
          <w:sz w:val="24"/>
        </w:rPr>
      </w:pPr>
    </w:p>
    <w:p w14:paraId="61AD660A" w14:textId="77777777" w:rsidR="005179F3" w:rsidRPr="00583E70" w:rsidRDefault="005179F3" w:rsidP="0040002E">
      <w:pPr>
        <w:spacing w:after="0"/>
        <w:rPr>
          <w:rFonts w:ascii="Calibri" w:eastAsia="Times New Roman" w:hAnsi="Calibri" w:cs="Calibri"/>
          <w:noProof/>
          <w:lang w:eastAsia="zh-TW"/>
        </w:rPr>
      </w:pPr>
      <w:r w:rsidRPr="00583E70">
        <w:rPr>
          <w:rFonts w:ascii="Calibri" w:eastAsia="Times New Roman" w:hAnsi="Calibri" w:cs="Calibri"/>
          <w:b/>
          <w:i/>
          <w:noProof/>
          <w:lang w:eastAsia="zh-TW"/>
        </w:rPr>
        <w:t>RECOGNIZING</w:t>
      </w:r>
      <w:r w:rsidRPr="00583E70">
        <w:rPr>
          <w:rFonts w:ascii="Calibri" w:eastAsia="Times New Roman" w:hAnsi="Calibri" w:cs="Calibri"/>
          <w:noProof/>
          <w:lang w:eastAsia="zh-TW"/>
        </w:rPr>
        <w:t xml:space="preserve"> that both the Western Central Pacific Fisheries Commission (WCPFC) and Inter-American Tropical Tuna Commission (IATTC) (hereinafter collectively “WCPFC/IATTC”) compile tuna fisheries data for the main purpose of research, conservation and management of respective stocks of oceanic tuna species;</w:t>
      </w:r>
    </w:p>
    <w:p w14:paraId="543070B0" w14:textId="77777777" w:rsidR="005179F3" w:rsidRPr="00583E70" w:rsidRDefault="005179F3" w:rsidP="0040002E">
      <w:pPr>
        <w:spacing w:after="0"/>
        <w:rPr>
          <w:rFonts w:ascii="Calibri" w:eastAsia="Times New Roman" w:hAnsi="Calibri" w:cs="Calibri"/>
          <w:noProof/>
          <w:lang w:eastAsia="zh-TW"/>
        </w:rPr>
      </w:pPr>
      <w:r w:rsidRPr="00583E70">
        <w:rPr>
          <w:rFonts w:ascii="Calibri" w:eastAsia="Times New Roman" w:hAnsi="Calibri" w:cs="Calibri"/>
          <w:b/>
          <w:i/>
          <w:noProof/>
          <w:lang w:eastAsia="zh-TW"/>
        </w:rPr>
        <w:t>RECOGNIZING</w:t>
      </w:r>
      <w:r w:rsidRPr="00583E70">
        <w:rPr>
          <w:rFonts w:ascii="Calibri" w:eastAsia="Times New Roman" w:hAnsi="Calibri" w:cs="Calibri"/>
          <w:noProof/>
          <w:lang w:eastAsia="zh-TW"/>
        </w:rPr>
        <w:t xml:space="preserve"> that SPC has developed a comprehensive database system (TUFMAN 2</w:t>
      </w:r>
      <w:r w:rsidRPr="00583E70">
        <w:rPr>
          <w:rFonts w:ascii="Calibri" w:eastAsia="Times New Roman" w:hAnsi="Calibri" w:cs="Calibri"/>
          <w:noProof/>
          <w:vertAlign w:val="superscript"/>
          <w:lang w:eastAsia="zh-TW"/>
        </w:rPr>
        <w:t>©</w:t>
      </w:r>
      <w:r w:rsidRPr="00583E70">
        <w:rPr>
          <w:rFonts w:ascii="Calibri" w:eastAsia="Times New Roman" w:hAnsi="Calibri" w:cs="Calibri"/>
          <w:noProof/>
          <w:lang w:eastAsia="zh-TW"/>
        </w:rPr>
        <w:t xml:space="preserve">) for managing and integrating tuna fisheries data, and that </w:t>
      </w:r>
      <w:r w:rsidRPr="00583E70">
        <w:rPr>
          <w:rFonts w:ascii="Calibri" w:eastAsia="Times New Roman" w:hAnsi="Calibri" w:cs="Calibri"/>
          <w:noProof/>
          <w:lang w:val="es-ES" w:eastAsia="zh-TW"/>
        </w:rPr>
        <w:t>WCPFC</w:t>
      </w:r>
      <w:r w:rsidRPr="00583E70">
        <w:rPr>
          <w:rFonts w:ascii="Calibri" w:eastAsia="Times New Roman" w:hAnsi="Calibri" w:cs="Calibri"/>
          <w:iCs/>
          <w:noProof/>
          <w:lang w:eastAsia="zh-TW"/>
        </w:rPr>
        <w:t>/</w:t>
      </w:r>
      <w:r w:rsidRPr="00583E70">
        <w:rPr>
          <w:rFonts w:ascii="Calibri" w:eastAsia="Microsoft JhengHei" w:hAnsi="Calibri" w:cs="Calibri"/>
          <w:noProof/>
          <w:lang w:eastAsia="zh-TW"/>
        </w:rPr>
        <w:t>IATTC</w:t>
      </w:r>
      <w:r w:rsidRPr="00583E70">
        <w:rPr>
          <w:rFonts w:ascii="Calibri" w:eastAsia="Times New Roman" w:hAnsi="Calibri" w:cs="Calibri"/>
          <w:noProof/>
          <w:lang w:eastAsia="zh-TW"/>
        </w:rPr>
        <w:t xml:space="preserve"> recognise the efficiencies and synergies in using the core </w:t>
      </w:r>
      <w:r w:rsidRPr="00583E70">
        <w:rPr>
          <w:rFonts w:ascii="Calibri" w:eastAsia="Times New Roman" w:hAnsi="Calibri" w:cs="Calibri"/>
          <w:noProof/>
          <w:color w:val="000000"/>
          <w:lang w:val="es-ES" w:eastAsia="zh-TW"/>
        </w:rPr>
        <w:t xml:space="preserve">code </w:t>
      </w:r>
      <w:r w:rsidRPr="00583E70">
        <w:rPr>
          <w:rFonts w:ascii="Calibri" w:eastAsia="Times New Roman" w:hAnsi="Calibri" w:cs="Calibri"/>
          <w:noProof/>
          <w:lang w:eastAsia="zh-TW"/>
        </w:rPr>
        <w:t>of this system;</w:t>
      </w:r>
    </w:p>
    <w:p w14:paraId="615FEEB8" w14:textId="77777777" w:rsidR="005179F3" w:rsidRPr="00583E70" w:rsidRDefault="005179F3" w:rsidP="0040002E">
      <w:pPr>
        <w:spacing w:after="0"/>
        <w:rPr>
          <w:rFonts w:ascii="Calibri" w:eastAsia="Yu Mincho" w:hAnsi="Calibri" w:cs="Calibri"/>
        </w:rPr>
      </w:pPr>
      <w:r w:rsidRPr="00583E70">
        <w:rPr>
          <w:rFonts w:ascii="Calibri" w:eastAsia="Yu Mincho" w:hAnsi="Calibri" w:cs="Calibri"/>
          <w:b/>
          <w:i/>
        </w:rPr>
        <w:t>RECOGNIZING</w:t>
      </w:r>
      <w:r w:rsidRPr="00583E70">
        <w:rPr>
          <w:rFonts w:ascii="Calibri" w:eastAsia="Yu Mincho" w:hAnsi="Calibri" w:cs="Calibri"/>
          <w:i/>
        </w:rPr>
        <w:t xml:space="preserve"> </w:t>
      </w:r>
      <w:r w:rsidRPr="00583E70">
        <w:rPr>
          <w:rFonts w:ascii="Calibri" w:eastAsia="Yu Mincho" w:hAnsi="Calibri" w:cs="Calibri"/>
        </w:rPr>
        <w:t xml:space="preserve">that the </w:t>
      </w:r>
      <w:r w:rsidRPr="00583E70">
        <w:rPr>
          <w:rFonts w:ascii="Calibri" w:eastAsia="Yu Mincho" w:hAnsi="Calibri" w:cs="Calibri"/>
          <w:noProof/>
        </w:rPr>
        <w:t>CCSBT</w:t>
      </w:r>
      <w:r w:rsidRPr="00583E70">
        <w:rPr>
          <w:rFonts w:ascii="Calibri" w:eastAsia="Yu Mincho" w:hAnsi="Calibri" w:cs="Calibri"/>
        </w:rPr>
        <w:t xml:space="preserve"> </w:t>
      </w:r>
      <w:r w:rsidRPr="00583E70">
        <w:rPr>
          <w:rFonts w:ascii="Calibri" w:eastAsia="Yu Mincho" w:hAnsi="Calibri" w:cs="Calibri"/>
          <w:color w:val="000000"/>
        </w:rPr>
        <w:t>has</w:t>
      </w:r>
      <w:r w:rsidRPr="00583E70">
        <w:rPr>
          <w:rFonts w:ascii="Calibri" w:eastAsia="Yu Mincho" w:hAnsi="Calibri" w:cs="Calibri"/>
        </w:rPr>
        <w:t xml:space="preserve"> completed development of an online data management system using TUFMAN 2</w:t>
      </w:r>
      <w:r w:rsidRPr="00583E70">
        <w:rPr>
          <w:rFonts w:ascii="Calibri" w:eastAsia="Yu Mincho" w:hAnsi="Calibri" w:cs="Calibri"/>
          <w:vertAlign w:val="superscript"/>
        </w:rPr>
        <w:t>©</w:t>
      </w:r>
      <w:r w:rsidRPr="00583E70">
        <w:rPr>
          <w:rFonts w:ascii="Calibri" w:eastAsia="Yu Mincho" w:hAnsi="Calibri" w:cs="Calibri"/>
        </w:rPr>
        <w:t xml:space="preserve"> that is actively being used by</w:t>
      </w:r>
      <w:r w:rsidRPr="00583E70">
        <w:rPr>
          <w:rFonts w:ascii="Calibri" w:eastAsia="Yu Mincho" w:hAnsi="Calibri" w:cs="Calibri"/>
          <w:color w:val="000000"/>
        </w:rPr>
        <w:t xml:space="preserve"> </w:t>
      </w:r>
      <w:r w:rsidRPr="00583E70">
        <w:rPr>
          <w:rFonts w:ascii="Calibri" w:eastAsia="Yu Mincho" w:hAnsi="Calibri" w:cs="Calibri"/>
          <w:noProof/>
        </w:rPr>
        <w:t>the CCSBT</w:t>
      </w:r>
      <w:r w:rsidRPr="00583E70">
        <w:rPr>
          <w:rFonts w:ascii="Calibri" w:eastAsia="Yu Mincho" w:hAnsi="Calibri" w:cs="Calibri"/>
        </w:rPr>
        <w:t xml:space="preserve">, and continues to develop a trial </w:t>
      </w:r>
      <w:r w:rsidRPr="00583E70">
        <w:rPr>
          <w:rFonts w:ascii="Calibri" w:eastAsia="Yu Mincho" w:hAnsi="Calibri" w:cs="Calibri"/>
          <w:bCs/>
          <w:iCs/>
        </w:rPr>
        <w:t>electronic Catch Documentation Scheme (</w:t>
      </w:r>
      <w:proofErr w:type="spellStart"/>
      <w:r w:rsidRPr="00583E70">
        <w:rPr>
          <w:rFonts w:ascii="Calibri" w:eastAsia="Yu Mincho" w:hAnsi="Calibri" w:cs="Calibri"/>
          <w:bCs/>
          <w:iCs/>
        </w:rPr>
        <w:t>eCDS</w:t>
      </w:r>
      <w:proofErr w:type="spellEnd"/>
      <w:r w:rsidRPr="00583E70">
        <w:rPr>
          <w:rFonts w:ascii="Calibri" w:eastAsia="Yu Mincho" w:hAnsi="Calibri" w:cs="Calibri"/>
          <w:bCs/>
          <w:iCs/>
        </w:rPr>
        <w:t>)</w:t>
      </w:r>
      <w:r w:rsidRPr="00583E70">
        <w:rPr>
          <w:rFonts w:ascii="Calibri" w:eastAsia="Yu Mincho" w:hAnsi="Calibri" w:cs="Calibri"/>
          <w:noProof/>
        </w:rPr>
        <w:t xml:space="preserve"> for southern bluefin tuna, and WCPFC-IATTC is seeking to utilize those resources as a basis for development of </w:t>
      </w:r>
      <w:r w:rsidRPr="00583E70">
        <w:rPr>
          <w:rFonts w:ascii="Calibri" w:eastAsia="Yu Mincho" w:hAnsi="Calibri" w:cs="Calibri"/>
          <w:bCs/>
          <w:iCs/>
        </w:rPr>
        <w:t xml:space="preserve">electronic Pacific Bluefin Catch Documentation (e-PBCD) </w:t>
      </w:r>
      <w:r w:rsidRPr="00583E70">
        <w:rPr>
          <w:rFonts w:ascii="Calibri" w:eastAsia="Yu Mincho" w:hAnsi="Calibri" w:cs="Calibri"/>
          <w:noProof/>
        </w:rPr>
        <w:t xml:space="preserve">of the Pacific bluefin </w:t>
      </w:r>
      <w:proofErr w:type="gramStart"/>
      <w:r w:rsidRPr="00583E70">
        <w:rPr>
          <w:rFonts w:ascii="Calibri" w:eastAsia="Yu Mincho" w:hAnsi="Calibri" w:cs="Calibri"/>
          <w:noProof/>
        </w:rPr>
        <w:t>tuna</w:t>
      </w:r>
      <w:r w:rsidRPr="00583E70">
        <w:rPr>
          <w:rFonts w:ascii="Calibri" w:eastAsia="Yu Mincho" w:hAnsi="Calibri" w:cs="Calibri"/>
        </w:rPr>
        <w:t>;</w:t>
      </w:r>
      <w:proofErr w:type="gramEnd"/>
    </w:p>
    <w:p w14:paraId="3856006E" w14:textId="77777777" w:rsidR="005179F3" w:rsidRPr="00583E70" w:rsidRDefault="005179F3" w:rsidP="0040002E">
      <w:pPr>
        <w:spacing w:after="0"/>
        <w:rPr>
          <w:rFonts w:ascii="Calibri" w:eastAsia="Times New Roman" w:hAnsi="Calibri" w:cs="Calibri"/>
          <w:noProof/>
          <w:lang w:eastAsia="zh-TW"/>
        </w:rPr>
      </w:pPr>
      <w:r w:rsidRPr="00583E70">
        <w:rPr>
          <w:rFonts w:ascii="Calibri" w:eastAsia="Times New Roman" w:hAnsi="Calibri" w:cs="Calibri"/>
          <w:b/>
          <w:i/>
          <w:noProof/>
          <w:lang w:eastAsia="zh-TW"/>
        </w:rPr>
        <w:t>RECOGNIZING</w:t>
      </w:r>
      <w:r w:rsidRPr="00583E70">
        <w:rPr>
          <w:rFonts w:ascii="Calibri" w:eastAsia="Times New Roman" w:hAnsi="Calibri" w:cs="Calibri"/>
          <w:noProof/>
          <w:lang w:eastAsia="zh-TW"/>
        </w:rPr>
        <w:t xml:space="preserve"> that SPC understands the benefits they will receive for the enhancements made to the TUFMAN 2</w:t>
      </w:r>
      <w:r w:rsidRPr="00583E70">
        <w:rPr>
          <w:rFonts w:ascii="Calibri" w:eastAsia="Times New Roman" w:hAnsi="Calibri" w:cs="Calibri"/>
          <w:noProof/>
          <w:vertAlign w:val="superscript"/>
          <w:lang w:eastAsia="zh-TW"/>
        </w:rPr>
        <w:t xml:space="preserve">© </w:t>
      </w:r>
      <w:r w:rsidRPr="00583E70">
        <w:rPr>
          <w:rFonts w:ascii="Calibri" w:eastAsia="Times New Roman" w:hAnsi="Calibri" w:cs="Calibri"/>
          <w:noProof/>
          <w:lang w:eastAsia="zh-TW"/>
        </w:rPr>
        <w:t>system by WCPFC</w:t>
      </w:r>
      <w:r w:rsidRPr="00583E70">
        <w:rPr>
          <w:rFonts w:ascii="Calibri" w:eastAsia="MS Mincho" w:hAnsi="Calibri" w:cs="Calibri"/>
          <w:noProof/>
        </w:rPr>
        <w:t>/</w:t>
      </w:r>
      <w:r w:rsidRPr="00583E70">
        <w:rPr>
          <w:rFonts w:ascii="Calibri" w:eastAsia="Times New Roman" w:hAnsi="Calibri" w:cs="Calibri"/>
          <w:noProof/>
          <w:lang w:eastAsia="zh-TW"/>
        </w:rPr>
        <w:t>IATTC through written mutual agreement;</w:t>
      </w:r>
    </w:p>
    <w:p w14:paraId="565B51E7" w14:textId="77777777" w:rsidR="005179F3" w:rsidRPr="00583E70" w:rsidRDefault="005179F3" w:rsidP="0040002E">
      <w:pPr>
        <w:spacing w:after="0"/>
        <w:rPr>
          <w:rFonts w:ascii="Calibri" w:eastAsia="Yu Mincho" w:hAnsi="Calibri" w:cs="Calibri"/>
        </w:rPr>
      </w:pPr>
    </w:p>
    <w:p w14:paraId="0861F1E0" w14:textId="77777777" w:rsidR="005179F3" w:rsidRPr="00583E70" w:rsidRDefault="005179F3" w:rsidP="0040002E">
      <w:pPr>
        <w:spacing w:after="0"/>
        <w:rPr>
          <w:rFonts w:ascii="Calibri" w:eastAsia="Times New Roman" w:hAnsi="Calibri" w:cs="Calibri"/>
        </w:rPr>
      </w:pPr>
      <w:r w:rsidRPr="00583E70">
        <w:rPr>
          <w:rFonts w:ascii="Calibri" w:eastAsia="Times New Roman" w:hAnsi="Calibri" w:cs="Calibri"/>
        </w:rPr>
        <w:t>This Agreement (hereinafter “the Agreement”) sets out the agreement between SPC and WCPFC/IATTC regarding the provision of the SPC-developed TUFMAN 2</w:t>
      </w:r>
      <w:r w:rsidRPr="00583E70">
        <w:rPr>
          <w:rFonts w:ascii="Calibri" w:eastAsia="Yu Mincho" w:hAnsi="Calibri" w:cs="Calibri"/>
          <w:vertAlign w:val="superscript"/>
        </w:rPr>
        <w:footnoteReference w:id="5"/>
      </w:r>
      <w:r w:rsidRPr="00583E70">
        <w:rPr>
          <w:rFonts w:ascii="Calibri" w:eastAsia="Yu Mincho" w:hAnsi="Calibri" w:cs="Calibri"/>
          <w:vertAlign w:val="superscript"/>
        </w:rPr>
        <w:t>©</w:t>
      </w:r>
      <w:r w:rsidRPr="00583E70">
        <w:rPr>
          <w:rFonts w:ascii="Calibri" w:eastAsia="Times New Roman" w:hAnsi="Calibri" w:cs="Calibri"/>
        </w:rPr>
        <w:t xml:space="preserve"> core code to WCPFC/IATTC and conditions for that.</w:t>
      </w:r>
    </w:p>
    <w:p w14:paraId="3088C185"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Agreed activities and conditions</w:t>
      </w:r>
    </w:p>
    <w:p w14:paraId="0974C610"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With respect to the use of the TUFMAN 2</w:t>
      </w:r>
      <w:r w:rsidRPr="00583E70">
        <w:rPr>
          <w:rFonts w:ascii="Calibri" w:hAnsi="Calibri" w:cs="Calibri"/>
          <w:vertAlign w:val="superscript"/>
          <w:lang w:eastAsia="ko-KR"/>
        </w:rPr>
        <w:t>©</w:t>
      </w:r>
      <w:r w:rsidRPr="00583E70">
        <w:rPr>
          <w:rFonts w:ascii="Calibri" w:eastAsia="Times New Roman" w:hAnsi="Calibri" w:cs="Calibri"/>
          <w:lang w:eastAsia="ko-KR"/>
        </w:rPr>
        <w:t xml:space="preserve"> core code:</w:t>
      </w:r>
    </w:p>
    <w:p w14:paraId="5FDF16DF" w14:textId="77777777" w:rsidR="005179F3" w:rsidRPr="00583E70" w:rsidRDefault="005179F3" w:rsidP="0040002E">
      <w:pPr>
        <w:numPr>
          <w:ilvl w:val="0"/>
          <w:numId w:val="30"/>
        </w:numPr>
        <w:autoSpaceDE w:val="0"/>
        <w:autoSpaceDN w:val="0"/>
        <w:adjustRightInd w:val="0"/>
        <w:spacing w:after="0"/>
        <w:jc w:val="left"/>
        <w:rPr>
          <w:rFonts w:ascii="Calibri" w:eastAsia="Times New Roman" w:hAnsi="Calibri" w:cs="Calibri"/>
        </w:rPr>
      </w:pPr>
      <w:r w:rsidRPr="00583E70">
        <w:rPr>
          <w:rFonts w:ascii="Calibri" w:hAnsi="Calibri" w:cs="Calibri"/>
          <w:lang w:eastAsia="ko-KR"/>
        </w:rPr>
        <w:t>WCPFC/IATTC</w:t>
      </w:r>
      <w:r w:rsidRPr="00583E70">
        <w:rPr>
          <w:rFonts w:ascii="Calibri" w:eastAsia="Times New Roman" w:hAnsi="Calibri" w:cs="Calibri"/>
        </w:rPr>
        <w:t xml:space="preserve"> have responsibility for satisfying any licensing requirements with respect to third party code or software components that are incorporated into the TUFMAN 2</w:t>
      </w:r>
      <w:r w:rsidRPr="00583E70">
        <w:rPr>
          <w:rFonts w:ascii="Calibri" w:eastAsia="Yu Mincho" w:hAnsi="Calibri" w:cs="Calibri"/>
          <w:vertAlign w:val="superscript"/>
        </w:rPr>
        <w:t>©</w:t>
      </w:r>
      <w:r w:rsidRPr="00583E70">
        <w:rPr>
          <w:rFonts w:ascii="Calibri" w:eastAsia="Times New Roman" w:hAnsi="Calibri" w:cs="Calibri"/>
        </w:rPr>
        <w:t xml:space="preserve"> core code provided.</w:t>
      </w:r>
    </w:p>
    <w:p w14:paraId="0C7D58A9" w14:textId="77777777" w:rsidR="005179F3" w:rsidRPr="00583E70" w:rsidRDefault="005179F3" w:rsidP="0040002E">
      <w:pPr>
        <w:numPr>
          <w:ilvl w:val="0"/>
          <w:numId w:val="30"/>
        </w:numPr>
        <w:spacing w:after="0"/>
        <w:jc w:val="left"/>
        <w:rPr>
          <w:rFonts w:ascii="Calibri" w:eastAsia="Times New Roman" w:hAnsi="Calibri" w:cs="Calibri"/>
        </w:rPr>
      </w:pPr>
      <w:r w:rsidRPr="00583E70">
        <w:rPr>
          <w:rFonts w:ascii="Calibri" w:hAnsi="Calibri" w:cs="Calibri"/>
          <w:lang w:eastAsia="ko-KR"/>
        </w:rPr>
        <w:t xml:space="preserve">WCPFC/IATTC acknowledge </w:t>
      </w:r>
      <w:r w:rsidRPr="00583E70">
        <w:rPr>
          <w:rFonts w:ascii="Calibri" w:eastAsia="Times New Roman" w:hAnsi="Calibri" w:cs="Calibri"/>
        </w:rPr>
        <w:t>that SPC owns and retains the right to maintain the core code without consultation</w:t>
      </w:r>
      <w:r w:rsidRPr="00583E70">
        <w:rPr>
          <w:rFonts w:ascii="Calibri" w:hAnsi="Calibri" w:cs="Calibri"/>
          <w:lang w:eastAsia="ko-KR"/>
        </w:rPr>
        <w:t>. The SPC will notify the WCPFC/IATTC in writing in advance where possible or within 30 days of any planned maintenance activities</w:t>
      </w:r>
      <w:r w:rsidRPr="00583E70">
        <w:rPr>
          <w:rFonts w:ascii="Calibri" w:eastAsia="Times New Roman" w:hAnsi="Calibri" w:cs="Calibri"/>
        </w:rPr>
        <w:t>.</w:t>
      </w:r>
    </w:p>
    <w:p w14:paraId="3FBEF13C" w14:textId="77777777" w:rsidR="005179F3" w:rsidRPr="00583E70" w:rsidRDefault="005179F3" w:rsidP="0040002E">
      <w:pPr>
        <w:numPr>
          <w:ilvl w:val="0"/>
          <w:numId w:val="30"/>
        </w:numPr>
        <w:spacing w:after="0"/>
        <w:jc w:val="left"/>
        <w:rPr>
          <w:rFonts w:ascii="Calibri" w:eastAsia="Times New Roman" w:hAnsi="Calibri" w:cs="Calibri"/>
        </w:rPr>
      </w:pPr>
      <w:r w:rsidRPr="00583E70">
        <w:rPr>
          <w:rFonts w:ascii="Calibri" w:hAnsi="Calibri" w:cs="Calibri"/>
          <w:lang w:eastAsia="ko-KR"/>
        </w:rPr>
        <w:t>WCPFC/IATTC</w:t>
      </w:r>
      <w:r w:rsidRPr="00583E70">
        <w:rPr>
          <w:rFonts w:ascii="Calibri" w:eastAsia="Times New Roman" w:hAnsi="Calibri" w:cs="Calibri"/>
        </w:rPr>
        <w:t xml:space="preserve"> will advise SPC on any requirements to change the TUFMAN 2</w:t>
      </w:r>
      <w:r w:rsidRPr="00583E70">
        <w:rPr>
          <w:rFonts w:ascii="Calibri" w:hAnsi="Calibri" w:cs="Calibri"/>
          <w:lang w:eastAsia="ko-KR"/>
        </w:rPr>
        <w:t>©</w:t>
      </w:r>
      <w:r w:rsidRPr="00583E70">
        <w:rPr>
          <w:rFonts w:ascii="Calibri" w:eastAsia="Times New Roman" w:hAnsi="Calibri" w:cs="Calibri"/>
        </w:rPr>
        <w:t xml:space="preserve"> core code and that the decision to change the core code will be taken by written mutual agreement</w:t>
      </w:r>
      <w:r w:rsidRPr="00583E70">
        <w:rPr>
          <w:rFonts w:ascii="Calibri" w:hAnsi="Calibri" w:cs="Calibri"/>
          <w:lang w:eastAsia="ko-KR"/>
        </w:rPr>
        <w:t xml:space="preserve"> between SPC and WCPFC/IATTC</w:t>
      </w:r>
      <w:r w:rsidRPr="00583E70">
        <w:rPr>
          <w:rFonts w:ascii="Calibri" w:eastAsia="Times New Roman" w:hAnsi="Calibri" w:cs="Calibri"/>
        </w:rPr>
        <w:t>.</w:t>
      </w:r>
    </w:p>
    <w:p w14:paraId="1B395A39" w14:textId="77777777" w:rsidR="005179F3" w:rsidRPr="00583E70" w:rsidRDefault="005179F3" w:rsidP="0040002E">
      <w:pPr>
        <w:numPr>
          <w:ilvl w:val="0"/>
          <w:numId w:val="30"/>
        </w:numPr>
        <w:spacing w:after="0"/>
        <w:jc w:val="left"/>
        <w:rPr>
          <w:rFonts w:ascii="Calibri" w:eastAsia="Times New Roman" w:hAnsi="Calibri" w:cs="Calibri"/>
        </w:rPr>
      </w:pPr>
      <w:r w:rsidRPr="00583E70">
        <w:rPr>
          <w:rFonts w:ascii="Calibri" w:hAnsi="Calibri" w:cs="Calibri"/>
          <w:lang w:eastAsia="ko-KR"/>
        </w:rPr>
        <w:t xml:space="preserve">WCPFC/IATTC </w:t>
      </w:r>
      <w:r w:rsidRPr="00583E70">
        <w:rPr>
          <w:rFonts w:ascii="Calibri" w:eastAsia="Times New Roman" w:hAnsi="Calibri" w:cs="Calibri"/>
        </w:rPr>
        <w:t>will not allow access or distribution of the TUFMAN 2</w:t>
      </w:r>
      <w:bookmarkStart w:id="75" w:name="_Hlk161754041"/>
      <w:r w:rsidRPr="00583E70">
        <w:rPr>
          <w:rFonts w:ascii="Calibri" w:hAnsi="Calibri" w:cs="Calibri"/>
          <w:lang w:eastAsia="ko-KR"/>
        </w:rPr>
        <w:t>©</w:t>
      </w:r>
      <w:bookmarkEnd w:id="75"/>
      <w:r w:rsidRPr="00583E70">
        <w:rPr>
          <w:rFonts w:ascii="Calibri" w:eastAsia="Times New Roman" w:hAnsi="Calibri" w:cs="Calibri"/>
        </w:rPr>
        <w:t xml:space="preserve"> core code to any third party without the consent of SPC.</w:t>
      </w:r>
    </w:p>
    <w:p w14:paraId="024704DE" w14:textId="77777777" w:rsidR="005179F3" w:rsidRPr="00583E70" w:rsidRDefault="005179F3" w:rsidP="0040002E">
      <w:pPr>
        <w:numPr>
          <w:ilvl w:val="0"/>
          <w:numId w:val="30"/>
        </w:numPr>
        <w:spacing w:after="0"/>
        <w:jc w:val="left"/>
        <w:rPr>
          <w:rFonts w:ascii="Calibri" w:eastAsia="Times New Roman" w:hAnsi="Calibri" w:cs="Calibri"/>
        </w:rPr>
      </w:pPr>
      <w:r w:rsidRPr="00583E70">
        <w:rPr>
          <w:rFonts w:ascii="Calibri" w:hAnsi="Calibri" w:cs="Calibri"/>
          <w:lang w:eastAsia="ko-KR"/>
        </w:rPr>
        <w:lastRenderedPageBreak/>
        <w:t>WCPFC/IATTC</w:t>
      </w:r>
      <w:r w:rsidRPr="00583E70">
        <w:rPr>
          <w:rFonts w:ascii="Calibri" w:eastAsia="Times New Roman" w:hAnsi="Calibri" w:cs="Calibri"/>
        </w:rPr>
        <w:t xml:space="preserve"> will ensure that the conditions for </w:t>
      </w:r>
      <w:r w:rsidRPr="00583E70">
        <w:rPr>
          <w:rFonts w:ascii="Calibri" w:hAnsi="Calibri" w:cs="Calibri"/>
          <w:lang w:eastAsia="ko-KR"/>
        </w:rPr>
        <w:t xml:space="preserve">the </w:t>
      </w:r>
      <w:r w:rsidRPr="00583E70">
        <w:rPr>
          <w:rFonts w:ascii="Calibri" w:eastAsia="Times New Roman" w:hAnsi="Calibri" w:cs="Calibri"/>
        </w:rPr>
        <w:t>use of the TUFMAN 2</w:t>
      </w:r>
      <w:r w:rsidRPr="00583E70">
        <w:rPr>
          <w:rFonts w:ascii="Calibri" w:hAnsi="Calibri" w:cs="Calibri"/>
          <w:lang w:eastAsia="ko-KR"/>
        </w:rPr>
        <w:t>©</w:t>
      </w:r>
      <w:r w:rsidRPr="00583E70">
        <w:rPr>
          <w:rFonts w:ascii="Calibri" w:eastAsia="Times New Roman" w:hAnsi="Calibri" w:cs="Calibri"/>
        </w:rPr>
        <w:t xml:space="preserve"> core code </w:t>
      </w:r>
      <w:r w:rsidRPr="00583E70">
        <w:rPr>
          <w:rFonts w:ascii="Calibri" w:hAnsi="Calibri" w:cs="Calibri"/>
          <w:lang w:eastAsia="ko-KR"/>
        </w:rPr>
        <w:t>by</w:t>
      </w:r>
      <w:r w:rsidRPr="00583E70">
        <w:rPr>
          <w:rFonts w:ascii="Calibri" w:eastAsia="Times New Roman" w:hAnsi="Calibri" w:cs="Calibri"/>
        </w:rPr>
        <w:t xml:space="preserve"> any </w:t>
      </w:r>
      <w:r w:rsidRPr="00583E70">
        <w:rPr>
          <w:rFonts w:ascii="Calibri" w:hAnsi="Calibri" w:cs="Calibri"/>
          <w:lang w:eastAsia="ko-KR"/>
        </w:rPr>
        <w:t>third</w:t>
      </w:r>
      <w:r w:rsidRPr="00583E70">
        <w:rPr>
          <w:rFonts w:ascii="Calibri" w:eastAsia="Times New Roman" w:hAnsi="Calibri" w:cs="Calibri"/>
        </w:rPr>
        <w:t xml:space="preserve"> party does not allow them to use or distribute the TUFMAN 2</w:t>
      </w:r>
      <w:r w:rsidRPr="00583E70">
        <w:rPr>
          <w:rFonts w:ascii="Calibri" w:hAnsi="Calibri" w:cs="Calibri"/>
          <w:lang w:eastAsia="ko-KR"/>
        </w:rPr>
        <w:t>©</w:t>
      </w:r>
      <w:r w:rsidRPr="00583E70">
        <w:rPr>
          <w:rFonts w:ascii="Calibri" w:eastAsia="Times New Roman" w:hAnsi="Calibri" w:cs="Calibri"/>
        </w:rPr>
        <w:t xml:space="preserve"> core code beyond their specific work for </w:t>
      </w:r>
      <w:r w:rsidRPr="00583E70">
        <w:rPr>
          <w:rFonts w:ascii="Calibri" w:hAnsi="Calibri" w:cs="Calibri"/>
          <w:lang w:eastAsia="ko-KR"/>
        </w:rPr>
        <w:t>WCPFC/IATTC</w:t>
      </w:r>
      <w:r w:rsidRPr="00583E70">
        <w:rPr>
          <w:rFonts w:ascii="Calibri" w:eastAsia="Times New Roman" w:hAnsi="Calibri" w:cs="Calibri"/>
        </w:rPr>
        <w:t>.</w:t>
      </w:r>
    </w:p>
    <w:p w14:paraId="7992690D" w14:textId="77777777" w:rsidR="005179F3" w:rsidRPr="00583E70" w:rsidRDefault="005179F3" w:rsidP="0040002E">
      <w:pPr>
        <w:numPr>
          <w:ilvl w:val="0"/>
          <w:numId w:val="30"/>
        </w:numPr>
        <w:spacing w:after="0"/>
        <w:jc w:val="left"/>
        <w:rPr>
          <w:rFonts w:ascii="Calibri" w:eastAsia="Times New Roman" w:hAnsi="Calibri" w:cs="Calibri"/>
        </w:rPr>
      </w:pPr>
      <w:r w:rsidRPr="00583E70">
        <w:rPr>
          <w:rFonts w:ascii="Calibri" w:hAnsi="Calibri" w:cs="Calibri"/>
          <w:lang w:eastAsia="ko-KR"/>
        </w:rPr>
        <w:t>WCPFC/IATTC</w:t>
      </w:r>
      <w:r w:rsidRPr="00583E70">
        <w:rPr>
          <w:rFonts w:ascii="Calibri" w:eastAsia="Times New Roman" w:hAnsi="Calibri" w:cs="Calibri"/>
        </w:rPr>
        <w:t xml:space="preserve"> will acknowledge the use of the TUFMAN 2</w:t>
      </w:r>
      <w:r w:rsidRPr="00583E70">
        <w:rPr>
          <w:rFonts w:ascii="Calibri" w:hAnsi="Calibri" w:cs="Calibri"/>
          <w:lang w:eastAsia="ko-KR"/>
        </w:rPr>
        <w:t>©</w:t>
      </w:r>
      <w:r w:rsidRPr="00583E70">
        <w:rPr>
          <w:rFonts w:ascii="Calibri" w:eastAsia="Times New Roman" w:hAnsi="Calibri" w:cs="Calibri"/>
        </w:rPr>
        <w:t xml:space="preserve"> core code by including the following text in the software ‘ABOUT’ form:</w:t>
      </w:r>
    </w:p>
    <w:p w14:paraId="00D4FE9B" w14:textId="77777777" w:rsidR="005179F3" w:rsidRPr="00583E70" w:rsidRDefault="005179F3" w:rsidP="0040002E">
      <w:pPr>
        <w:spacing w:after="0"/>
        <w:ind w:left="720" w:firstLine="720"/>
        <w:jc w:val="center"/>
        <w:rPr>
          <w:rFonts w:ascii="Calibri" w:eastAsia="Times New Roman" w:hAnsi="Calibri" w:cs="Calibri"/>
          <w:i/>
        </w:rPr>
      </w:pPr>
      <w:r w:rsidRPr="00583E70">
        <w:rPr>
          <w:rFonts w:ascii="Calibri" w:eastAsia="Times New Roman" w:hAnsi="Calibri" w:cs="Calibri"/>
          <w:i/>
        </w:rPr>
        <w:t>This system has been derived from TUFMAN 2© platform, developed by Oceanic Fisheries Programme of the Pacific Community</w:t>
      </w:r>
    </w:p>
    <w:p w14:paraId="0638337D" w14:textId="77777777" w:rsidR="005179F3" w:rsidRPr="00583E70" w:rsidRDefault="005179F3" w:rsidP="0040002E">
      <w:pPr>
        <w:numPr>
          <w:ilvl w:val="0"/>
          <w:numId w:val="30"/>
        </w:numPr>
        <w:spacing w:after="0"/>
        <w:contextualSpacing/>
        <w:jc w:val="left"/>
        <w:rPr>
          <w:rFonts w:ascii="Calibri" w:eastAsia="Yu Mincho" w:hAnsi="Calibri" w:cs="Calibri"/>
          <w:lang w:eastAsia="ko-KR"/>
        </w:rPr>
      </w:pPr>
      <w:r w:rsidRPr="00583E70">
        <w:rPr>
          <w:rFonts w:ascii="Calibri" w:hAnsi="Calibri" w:cs="Calibri"/>
          <w:lang w:eastAsia="ko-KR"/>
        </w:rPr>
        <w:t xml:space="preserve">WCPFC/IATTC will allow access to any code they are responsible for developing under the TUFMAN 2© core code, to SPC. </w:t>
      </w:r>
    </w:p>
    <w:p w14:paraId="351BF836" w14:textId="77777777" w:rsidR="005179F3" w:rsidRPr="00583E70" w:rsidRDefault="005179F3" w:rsidP="0040002E">
      <w:pPr>
        <w:spacing w:after="0"/>
        <w:rPr>
          <w:rFonts w:ascii="Calibri" w:eastAsia="Times New Roman" w:hAnsi="Calibri" w:cs="Calibri"/>
        </w:rPr>
      </w:pPr>
    </w:p>
    <w:p w14:paraId="0D0DFEA1"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With respect to the </w:t>
      </w:r>
      <w:r w:rsidRPr="00583E70">
        <w:rPr>
          <w:rFonts w:ascii="Calibri" w:hAnsi="Calibri" w:cs="Calibri"/>
          <w:lang w:eastAsia="ko-KR"/>
        </w:rPr>
        <w:t>Agreement</w:t>
      </w:r>
      <w:r w:rsidRPr="00583E70">
        <w:rPr>
          <w:rFonts w:ascii="Calibri" w:eastAsia="Times New Roman" w:hAnsi="Calibri" w:cs="Calibri"/>
          <w:lang w:eastAsia="ko-KR"/>
        </w:rPr>
        <w:t>:</w:t>
      </w:r>
    </w:p>
    <w:p w14:paraId="6CEE13DB" w14:textId="77777777" w:rsidR="005179F3" w:rsidRPr="00583E70" w:rsidRDefault="005179F3" w:rsidP="0040002E">
      <w:pPr>
        <w:numPr>
          <w:ilvl w:val="0"/>
          <w:numId w:val="31"/>
        </w:numPr>
        <w:autoSpaceDE w:val="0"/>
        <w:autoSpaceDN w:val="0"/>
        <w:adjustRightInd w:val="0"/>
        <w:spacing w:after="0"/>
        <w:jc w:val="left"/>
        <w:rPr>
          <w:rFonts w:ascii="Calibri" w:eastAsia="Times New Roman" w:hAnsi="Calibri" w:cs="Calibri"/>
        </w:rPr>
      </w:pPr>
      <w:r w:rsidRPr="00583E70">
        <w:rPr>
          <w:rFonts w:ascii="Calibri" w:eastAsia="Times New Roman" w:hAnsi="Calibri" w:cs="Calibri"/>
        </w:rPr>
        <w:t>SPC will allow access to the TUFMAN 2</w:t>
      </w:r>
      <w:r w:rsidRPr="00583E70">
        <w:rPr>
          <w:rFonts w:ascii="Calibri" w:hAnsi="Calibri" w:cs="Calibri"/>
          <w:lang w:eastAsia="ko-KR"/>
        </w:rPr>
        <w:t>©</w:t>
      </w:r>
      <w:r w:rsidRPr="00583E70">
        <w:rPr>
          <w:rFonts w:ascii="Calibri" w:eastAsia="Times New Roman" w:hAnsi="Calibri" w:cs="Calibri"/>
        </w:rPr>
        <w:t xml:space="preserve"> code to </w:t>
      </w:r>
      <w:r w:rsidRPr="00583E70">
        <w:rPr>
          <w:rFonts w:ascii="Calibri" w:hAnsi="Calibri" w:cs="Calibri"/>
          <w:lang w:eastAsia="ko-KR"/>
        </w:rPr>
        <w:t>WCPFC/IATTC</w:t>
      </w:r>
      <w:r w:rsidRPr="00583E70">
        <w:rPr>
          <w:rFonts w:ascii="Calibri" w:eastAsia="Times New Roman" w:hAnsi="Calibri" w:cs="Calibri"/>
        </w:rPr>
        <w:t xml:space="preserve"> for the period of the </w:t>
      </w:r>
      <w:r w:rsidRPr="00583E70">
        <w:rPr>
          <w:rFonts w:ascii="Calibri" w:hAnsi="Calibri" w:cs="Calibri"/>
          <w:lang w:eastAsia="ko-KR"/>
        </w:rPr>
        <w:t>Agreement</w:t>
      </w:r>
      <w:r w:rsidRPr="00583E70">
        <w:rPr>
          <w:rFonts w:ascii="Calibri" w:eastAsia="Times New Roman" w:hAnsi="Calibri" w:cs="Calibri"/>
        </w:rPr>
        <w:t>.</w:t>
      </w:r>
    </w:p>
    <w:p w14:paraId="047CA4F2" w14:textId="77777777" w:rsidR="005179F3" w:rsidRPr="00583E70" w:rsidRDefault="005179F3" w:rsidP="0040002E">
      <w:pPr>
        <w:numPr>
          <w:ilvl w:val="0"/>
          <w:numId w:val="31"/>
        </w:numPr>
        <w:autoSpaceDE w:val="0"/>
        <w:autoSpaceDN w:val="0"/>
        <w:adjustRightInd w:val="0"/>
        <w:spacing w:after="0"/>
        <w:jc w:val="left"/>
        <w:rPr>
          <w:rFonts w:ascii="Calibri" w:eastAsia="Times New Roman" w:hAnsi="Calibri" w:cs="Calibri"/>
        </w:rPr>
      </w:pPr>
      <w:r w:rsidRPr="00583E70">
        <w:rPr>
          <w:rFonts w:ascii="Calibri" w:eastAsia="Times New Roman" w:hAnsi="Calibri" w:cs="Calibri"/>
        </w:rPr>
        <w:t>SPC has no liability or responsibility for any third-party code or software components that are incorporated into the TUFMAN 2</w:t>
      </w:r>
      <w:r w:rsidRPr="00583E70">
        <w:rPr>
          <w:rFonts w:ascii="Calibri" w:hAnsi="Calibri" w:cs="Calibri"/>
          <w:lang w:eastAsia="ko-KR"/>
        </w:rPr>
        <w:t>©</w:t>
      </w:r>
      <w:r w:rsidRPr="00583E70">
        <w:rPr>
          <w:rFonts w:ascii="Calibri" w:eastAsia="Times New Roman" w:hAnsi="Calibri" w:cs="Calibri"/>
        </w:rPr>
        <w:t xml:space="preserve"> core code provided.</w:t>
      </w:r>
    </w:p>
    <w:p w14:paraId="3CD094D5" w14:textId="77777777" w:rsidR="005179F3" w:rsidRPr="00583E70" w:rsidRDefault="005179F3" w:rsidP="0040002E">
      <w:pPr>
        <w:numPr>
          <w:ilvl w:val="0"/>
          <w:numId w:val="31"/>
        </w:numPr>
        <w:spacing w:after="0"/>
        <w:jc w:val="left"/>
        <w:rPr>
          <w:rFonts w:ascii="Calibri" w:eastAsia="Times New Roman" w:hAnsi="Calibri" w:cs="Calibri"/>
        </w:rPr>
      </w:pPr>
      <w:r w:rsidRPr="00583E70">
        <w:rPr>
          <w:rFonts w:ascii="Calibri" w:eastAsia="Times New Roman" w:hAnsi="Calibri" w:cs="Calibri"/>
        </w:rPr>
        <w:t>SPC will consider any requirements to change the TUFMAN 2</w:t>
      </w:r>
      <w:r w:rsidRPr="00583E70">
        <w:rPr>
          <w:rFonts w:ascii="Calibri" w:hAnsi="Calibri" w:cs="Calibri"/>
          <w:lang w:eastAsia="ko-KR"/>
        </w:rPr>
        <w:t>©</w:t>
      </w:r>
      <w:r w:rsidRPr="00583E70">
        <w:rPr>
          <w:rFonts w:ascii="Calibri" w:eastAsia="Times New Roman" w:hAnsi="Calibri" w:cs="Calibri"/>
        </w:rPr>
        <w:t xml:space="preserve"> core code provided </w:t>
      </w:r>
      <w:r w:rsidRPr="00583E70">
        <w:rPr>
          <w:rFonts w:ascii="Calibri" w:hAnsi="Calibri" w:cs="Calibri"/>
          <w:lang w:eastAsia="ko-KR"/>
        </w:rPr>
        <w:t>by WCPFC/IATTC</w:t>
      </w:r>
      <w:r w:rsidRPr="00583E70">
        <w:rPr>
          <w:rFonts w:ascii="Calibri" w:eastAsia="Times New Roman" w:hAnsi="Calibri" w:cs="Calibri"/>
        </w:rPr>
        <w:t>, noting that the decision to change the core code will be taken by mutual agreement</w:t>
      </w:r>
      <w:r w:rsidRPr="00583E70">
        <w:rPr>
          <w:rFonts w:ascii="Calibri" w:hAnsi="Calibri" w:cs="Calibri"/>
          <w:lang w:eastAsia="ko-KR"/>
        </w:rPr>
        <w:t xml:space="preserve"> between SPC and WCPFC/IATTC.</w:t>
      </w:r>
    </w:p>
    <w:p w14:paraId="28EA7CB5" w14:textId="77777777" w:rsidR="005179F3" w:rsidRPr="00583E70" w:rsidRDefault="005179F3" w:rsidP="0040002E">
      <w:pPr>
        <w:numPr>
          <w:ilvl w:val="0"/>
          <w:numId w:val="31"/>
        </w:numPr>
        <w:spacing w:after="0"/>
        <w:jc w:val="left"/>
        <w:rPr>
          <w:rFonts w:ascii="Calibri" w:eastAsia="Times New Roman" w:hAnsi="Calibri" w:cs="Calibri"/>
        </w:rPr>
      </w:pPr>
      <w:r w:rsidRPr="00583E70">
        <w:rPr>
          <w:rFonts w:ascii="Calibri" w:eastAsia="Times New Roman" w:hAnsi="Calibri" w:cs="Calibri"/>
        </w:rPr>
        <w:t>SPC will maintain a log of modifications to the TUFMAN 2</w:t>
      </w:r>
      <w:r w:rsidRPr="00583E70">
        <w:rPr>
          <w:rFonts w:ascii="Calibri" w:hAnsi="Calibri" w:cs="Calibri"/>
          <w:lang w:eastAsia="ko-KR"/>
        </w:rPr>
        <w:t>©</w:t>
      </w:r>
      <w:r w:rsidRPr="00583E70">
        <w:rPr>
          <w:rFonts w:ascii="Calibri" w:eastAsia="Times New Roman" w:hAnsi="Calibri" w:cs="Calibri"/>
        </w:rPr>
        <w:t xml:space="preserve"> core code.</w:t>
      </w:r>
    </w:p>
    <w:p w14:paraId="46BEF09D" w14:textId="77777777" w:rsidR="005179F3" w:rsidRPr="00583E70" w:rsidRDefault="005179F3" w:rsidP="0040002E">
      <w:pPr>
        <w:numPr>
          <w:ilvl w:val="0"/>
          <w:numId w:val="31"/>
        </w:numPr>
        <w:spacing w:after="0"/>
        <w:jc w:val="left"/>
        <w:rPr>
          <w:rFonts w:ascii="Calibri" w:eastAsia="Times New Roman" w:hAnsi="Calibri" w:cs="Calibri"/>
        </w:rPr>
      </w:pPr>
      <w:bookmarkStart w:id="76" w:name="_heading=h.30j0zll"/>
      <w:bookmarkEnd w:id="76"/>
      <w:r w:rsidRPr="00583E70">
        <w:rPr>
          <w:rFonts w:ascii="Calibri" w:eastAsia="Times New Roman" w:hAnsi="Calibri" w:cs="Calibri"/>
        </w:rPr>
        <w:t>SPC reserves the right to revoke</w:t>
      </w:r>
      <w:bookmarkStart w:id="77" w:name="_Ref520814243"/>
      <w:r w:rsidRPr="00583E70">
        <w:rPr>
          <w:rFonts w:ascii="Calibri" w:eastAsia="Yu Mincho" w:hAnsi="Calibri" w:cs="Calibri"/>
          <w:vertAlign w:val="superscript"/>
        </w:rPr>
        <w:footnoteReference w:id="6"/>
      </w:r>
      <w:bookmarkEnd w:id="77"/>
      <w:r w:rsidRPr="00583E70">
        <w:rPr>
          <w:rFonts w:ascii="Calibri" w:eastAsia="Times New Roman" w:hAnsi="Calibri" w:cs="Calibri"/>
        </w:rPr>
        <w:t xml:space="preserve"> </w:t>
      </w:r>
      <w:r w:rsidRPr="00583E70">
        <w:rPr>
          <w:rFonts w:ascii="Calibri" w:hAnsi="Calibri" w:cs="Calibri"/>
          <w:lang w:eastAsia="ko-KR"/>
        </w:rPr>
        <w:t>WCPFC/IATTC</w:t>
      </w:r>
      <w:r w:rsidRPr="00583E70">
        <w:rPr>
          <w:rFonts w:ascii="Calibri" w:eastAsia="Times New Roman" w:hAnsi="Calibri" w:cs="Calibri"/>
        </w:rPr>
        <w:t xml:space="preserve"> access and continued use of the TUFMAN 2</w:t>
      </w:r>
      <w:r w:rsidRPr="00583E70">
        <w:rPr>
          <w:rFonts w:ascii="Calibri" w:hAnsi="Calibri" w:cs="Calibri"/>
          <w:lang w:eastAsia="ko-KR"/>
        </w:rPr>
        <w:t>©</w:t>
      </w:r>
      <w:r w:rsidRPr="00583E70">
        <w:rPr>
          <w:rFonts w:ascii="Calibri" w:eastAsia="Times New Roman" w:hAnsi="Calibri" w:cs="Calibri"/>
        </w:rPr>
        <w:t xml:space="preserve"> core code if there is evidence that any </w:t>
      </w:r>
      <w:r w:rsidRPr="00583E70">
        <w:rPr>
          <w:rFonts w:ascii="Calibri" w:hAnsi="Calibri" w:cs="Calibri"/>
          <w:lang w:eastAsia="ko-KR"/>
        </w:rPr>
        <w:t xml:space="preserve">conditions </w:t>
      </w:r>
      <w:r w:rsidRPr="00583E70">
        <w:rPr>
          <w:rFonts w:ascii="Calibri" w:eastAsia="Times New Roman" w:hAnsi="Calibri" w:cs="Calibri"/>
        </w:rPr>
        <w:t xml:space="preserve">of this Agreement have been breached. </w:t>
      </w:r>
    </w:p>
    <w:p w14:paraId="26218E1B" w14:textId="77777777" w:rsidR="005179F3" w:rsidRPr="00583E70" w:rsidRDefault="005179F3" w:rsidP="0040002E">
      <w:pPr>
        <w:spacing w:after="0"/>
        <w:contextualSpacing/>
        <w:jc w:val="left"/>
        <w:rPr>
          <w:rFonts w:ascii="Calibri" w:eastAsia="Times New Roman" w:hAnsi="Calibri" w:cs="Calibri"/>
          <w:lang w:eastAsia="ko-KR"/>
        </w:rPr>
      </w:pPr>
    </w:p>
    <w:p w14:paraId="705557D4"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The following general conditions apply:</w:t>
      </w:r>
    </w:p>
    <w:p w14:paraId="15175ECC" w14:textId="77777777" w:rsidR="005179F3" w:rsidRPr="00583E70" w:rsidRDefault="005179F3" w:rsidP="0040002E">
      <w:pPr>
        <w:numPr>
          <w:ilvl w:val="0"/>
          <w:numId w:val="32"/>
        </w:numPr>
        <w:spacing w:after="0"/>
        <w:contextualSpacing/>
        <w:jc w:val="left"/>
        <w:rPr>
          <w:rFonts w:ascii="Calibri" w:eastAsia="Yu Mincho" w:hAnsi="Calibri" w:cs="Calibri"/>
          <w:lang w:eastAsia="ko-KR"/>
        </w:rPr>
      </w:pPr>
      <w:r w:rsidRPr="00583E70">
        <w:rPr>
          <w:rFonts w:ascii="Calibri" w:hAnsi="Calibri" w:cs="Calibri"/>
          <w:lang w:eastAsia="ko-KR"/>
        </w:rPr>
        <w:t xml:space="preserve">An informal annual review will be conducted, by email, to report: (i) general updates of TUFMAN 2© from SPC during the previous year, and (ii) general description of the use of TUFMAN 2© by WCPFC/IATTC during the previous year.   </w:t>
      </w:r>
    </w:p>
    <w:p w14:paraId="3C9C7879" w14:textId="77777777" w:rsidR="005179F3" w:rsidRPr="00583E70" w:rsidRDefault="005179F3" w:rsidP="0040002E">
      <w:pPr>
        <w:numPr>
          <w:ilvl w:val="0"/>
          <w:numId w:val="32"/>
        </w:numPr>
        <w:spacing w:after="0"/>
        <w:contextualSpacing/>
        <w:jc w:val="left"/>
        <w:rPr>
          <w:rFonts w:ascii="Calibri" w:hAnsi="Calibri" w:cs="Calibri"/>
          <w:lang w:eastAsia="ko-KR"/>
        </w:rPr>
      </w:pPr>
      <w:r w:rsidRPr="00583E70">
        <w:rPr>
          <w:rFonts w:ascii="Calibri" w:hAnsi="Calibri" w:cs="Calibri"/>
          <w:lang w:eastAsia="ko-KR"/>
        </w:rPr>
        <w:t>SPC shall not be liable for any errors/decisions/faults in the TUFMAN 2© core code.</w:t>
      </w:r>
    </w:p>
    <w:p w14:paraId="59C694EB" w14:textId="77777777" w:rsidR="005179F3" w:rsidRPr="00583E70" w:rsidRDefault="005179F3" w:rsidP="0040002E">
      <w:pPr>
        <w:spacing w:after="0"/>
        <w:ind w:left="1080"/>
        <w:rPr>
          <w:rFonts w:ascii="Calibri" w:eastAsia="Yu Mincho" w:hAnsi="Calibri" w:cs="Calibri"/>
        </w:rPr>
      </w:pPr>
    </w:p>
    <w:p w14:paraId="324BE8D8"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All Parties agree to:</w:t>
      </w:r>
    </w:p>
    <w:p w14:paraId="25306868" w14:textId="77777777" w:rsidR="005179F3" w:rsidRPr="00583E70" w:rsidRDefault="005179F3" w:rsidP="0040002E">
      <w:pPr>
        <w:numPr>
          <w:ilvl w:val="0"/>
          <w:numId w:val="33"/>
        </w:numPr>
        <w:spacing w:after="0"/>
        <w:contextualSpacing/>
        <w:jc w:val="left"/>
        <w:rPr>
          <w:rFonts w:ascii="Calibri" w:eastAsia="Yu Mincho" w:hAnsi="Calibri" w:cs="Calibri"/>
          <w:lang w:eastAsia="ko-KR"/>
        </w:rPr>
      </w:pPr>
      <w:r w:rsidRPr="00583E70">
        <w:rPr>
          <w:rFonts w:ascii="Calibri" w:hAnsi="Calibri" w:cs="Calibri"/>
          <w:lang w:eastAsia="ko-KR"/>
        </w:rPr>
        <w:t>communicate regularly with each other and provide timely information on matters relating to the activities</w:t>
      </w:r>
      <w:r w:rsidRPr="00583E70">
        <w:rPr>
          <w:rFonts w:ascii="Calibri" w:eastAsia="Times New Roman" w:hAnsi="Calibri" w:cs="Calibri"/>
          <w:color w:val="000000"/>
          <w:lang w:eastAsia="ko-KR"/>
        </w:rPr>
        <w:t>; and</w:t>
      </w:r>
    </w:p>
    <w:p w14:paraId="4D2231A0" w14:textId="77777777" w:rsidR="005179F3" w:rsidRPr="00583E70" w:rsidRDefault="005179F3" w:rsidP="0040002E">
      <w:pPr>
        <w:numPr>
          <w:ilvl w:val="0"/>
          <w:numId w:val="33"/>
        </w:numPr>
        <w:spacing w:after="0"/>
        <w:contextualSpacing/>
        <w:jc w:val="left"/>
        <w:rPr>
          <w:rFonts w:ascii="Calibri" w:hAnsi="Calibri" w:cs="Calibri"/>
          <w:lang w:eastAsia="ko-KR"/>
        </w:rPr>
      </w:pPr>
      <w:r w:rsidRPr="00583E70">
        <w:rPr>
          <w:rFonts w:ascii="Calibri" w:hAnsi="Calibri" w:cs="Calibri"/>
          <w:lang w:eastAsia="ko-KR"/>
        </w:rPr>
        <w:t xml:space="preserve">raise any issues of concern with the </w:t>
      </w:r>
      <w:r w:rsidRPr="00583E70">
        <w:rPr>
          <w:rFonts w:ascii="Calibri" w:eastAsia="Times New Roman" w:hAnsi="Calibri" w:cs="Calibri"/>
          <w:color w:val="000000"/>
          <w:lang w:eastAsia="ko-KR"/>
        </w:rPr>
        <w:t>relevant Party’s</w:t>
      </w:r>
      <w:r w:rsidRPr="00583E70">
        <w:rPr>
          <w:rFonts w:ascii="Calibri" w:eastAsia="MS Mincho" w:hAnsi="Calibri" w:cs="Calibri"/>
          <w:color w:val="000000"/>
        </w:rPr>
        <w:t xml:space="preserve"> </w:t>
      </w:r>
      <w:r w:rsidRPr="00583E70">
        <w:rPr>
          <w:rFonts w:ascii="Calibri" w:hAnsi="Calibri" w:cs="Calibri"/>
          <w:lang w:eastAsia="ko-KR"/>
        </w:rPr>
        <w:t>nominated focal point in clause VIII</w:t>
      </w:r>
    </w:p>
    <w:p w14:paraId="33D6AAC8" w14:textId="77777777" w:rsidR="005179F3" w:rsidRPr="00583E70" w:rsidRDefault="005179F3" w:rsidP="0040002E">
      <w:pPr>
        <w:spacing w:after="0"/>
        <w:contextualSpacing/>
        <w:jc w:val="left"/>
        <w:rPr>
          <w:rFonts w:ascii="Calibri" w:eastAsia="Times New Roman" w:hAnsi="Calibri" w:cs="Calibri"/>
          <w:lang w:eastAsia="ko-KR"/>
        </w:rPr>
      </w:pPr>
    </w:p>
    <w:p w14:paraId="4D628476" w14:textId="77777777" w:rsidR="005179F3" w:rsidRPr="00583E70" w:rsidRDefault="005179F3" w:rsidP="0040002E">
      <w:pPr>
        <w:widowControl w:val="0"/>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Additional responsibilities, or changes to these responsibilities, may be generated and agreed to by the Parties.  </w:t>
      </w:r>
    </w:p>
    <w:p w14:paraId="5780797C" w14:textId="77777777" w:rsidR="005179F3" w:rsidRPr="00583E70" w:rsidRDefault="005179F3" w:rsidP="0040002E">
      <w:pPr>
        <w:keepNext/>
        <w:widowControl w:val="0"/>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Budget</w:t>
      </w:r>
    </w:p>
    <w:p w14:paraId="76C162FC" w14:textId="77777777" w:rsidR="005179F3" w:rsidRPr="00583E70" w:rsidRDefault="005179F3" w:rsidP="0040002E">
      <w:pPr>
        <w:widowControl w:val="0"/>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The only budget implication for the Agreement is that SPC requires a cost recovery mechanism for any questions/support related to TUFMAN 2</w:t>
      </w:r>
      <w:r w:rsidRPr="00583E70">
        <w:rPr>
          <w:rFonts w:ascii="Calibri" w:hAnsi="Calibri" w:cs="Calibri"/>
          <w:lang w:eastAsia="ko-KR"/>
        </w:rPr>
        <w:t>©</w:t>
      </w:r>
      <w:r w:rsidRPr="00583E70">
        <w:rPr>
          <w:rFonts w:ascii="Calibri" w:eastAsia="Times New Roman" w:hAnsi="Calibri" w:cs="Calibri"/>
          <w:lang w:eastAsia="ko-KR"/>
        </w:rPr>
        <w:t xml:space="preserve"> that exceed 2 person-hours per month at the rate of USD 120 per hour.</w:t>
      </w:r>
    </w:p>
    <w:p w14:paraId="73FF4EB0" w14:textId="77777777" w:rsidR="005179F3" w:rsidRPr="00583E70" w:rsidRDefault="005179F3" w:rsidP="0040002E">
      <w:pPr>
        <w:spacing w:after="0"/>
        <w:contextualSpacing/>
        <w:jc w:val="left"/>
        <w:rPr>
          <w:rFonts w:ascii="Calibri" w:eastAsia="Times New Roman" w:hAnsi="Calibri" w:cs="Calibri"/>
          <w:lang w:eastAsia="ko-KR"/>
        </w:rPr>
      </w:pPr>
    </w:p>
    <w:p w14:paraId="247A9A91" w14:textId="77777777" w:rsidR="005179F3" w:rsidRPr="00583E70" w:rsidRDefault="005179F3" w:rsidP="0040002E">
      <w:pPr>
        <w:widowControl w:val="0"/>
        <w:numPr>
          <w:ilvl w:val="1"/>
          <w:numId w:val="29"/>
        </w:numPr>
        <w:spacing w:after="0"/>
        <w:contextualSpacing/>
        <w:jc w:val="left"/>
        <w:rPr>
          <w:rFonts w:ascii="Calibri" w:eastAsia="Times New Roman" w:hAnsi="Calibri" w:cs="Calibri"/>
          <w:lang w:eastAsia="ko-KR"/>
        </w:rPr>
      </w:pPr>
      <w:r w:rsidRPr="00583E70">
        <w:rPr>
          <w:rFonts w:ascii="Calibri" w:hAnsi="Calibri" w:cs="Calibri"/>
        </w:rPr>
        <w:t>WCPFC/IATTC</w:t>
      </w:r>
      <w:r w:rsidRPr="00583E70">
        <w:rPr>
          <w:rFonts w:ascii="Calibri" w:eastAsia="Times New Roman" w:hAnsi="Calibri" w:cs="Calibri"/>
          <w:lang w:eastAsia="ko-KR"/>
        </w:rPr>
        <w:t xml:space="preserve"> will be notified via email when the 2 person-hours of support per month jointly for WCPFC/IATTC has been utilised, at which point the cost recovery mechanism would be engaged. A monthly summary of support subject to cost-recovery, if </w:t>
      </w:r>
      <w:r w:rsidRPr="00583E70">
        <w:rPr>
          <w:rFonts w:ascii="Calibri" w:eastAsia="Times New Roman" w:hAnsi="Calibri" w:cs="Calibri"/>
          <w:lang w:eastAsia="ko-KR"/>
        </w:rPr>
        <w:lastRenderedPageBreak/>
        <w:t xml:space="preserve">applicable, shall be provided to </w:t>
      </w:r>
      <w:r w:rsidRPr="00583E70">
        <w:rPr>
          <w:rFonts w:ascii="Calibri" w:hAnsi="Calibri" w:cs="Calibri"/>
        </w:rPr>
        <w:t>WCPFC/IATTC</w:t>
      </w:r>
      <w:r w:rsidRPr="00583E70">
        <w:rPr>
          <w:rFonts w:ascii="Calibri" w:eastAsia="Times New Roman" w:hAnsi="Calibri" w:cs="Calibri"/>
          <w:lang w:eastAsia="ko-KR"/>
        </w:rPr>
        <w:t xml:space="preserve">. </w:t>
      </w:r>
    </w:p>
    <w:p w14:paraId="0E88846C" w14:textId="77777777" w:rsidR="005179F3" w:rsidRPr="00583E70" w:rsidRDefault="005179F3" w:rsidP="0040002E">
      <w:pPr>
        <w:spacing w:after="0"/>
        <w:contextualSpacing/>
        <w:jc w:val="left"/>
        <w:rPr>
          <w:rFonts w:ascii="Calibri" w:eastAsia="Times New Roman" w:hAnsi="Calibri" w:cs="Calibri"/>
          <w:lang w:eastAsia="ko-KR"/>
        </w:rPr>
      </w:pPr>
    </w:p>
    <w:p w14:paraId="264CCB3F"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hAnsi="Calibri" w:cs="Calibri"/>
        </w:rPr>
        <w:t>WCPFC/IATTC agree to make financial contributions to SPC at the end of each calendar year to cover</w:t>
      </w:r>
      <w:r w:rsidRPr="00583E70">
        <w:rPr>
          <w:rFonts w:ascii="Calibri" w:eastAsia="Times New Roman" w:hAnsi="Calibri" w:cs="Calibri"/>
          <w:lang w:eastAsia="ko-KR"/>
        </w:rPr>
        <w:t xml:space="preserve"> support referenced above provided by SPC</w:t>
      </w:r>
      <w:r w:rsidRPr="00583E70">
        <w:rPr>
          <w:rFonts w:ascii="Calibri" w:hAnsi="Calibri" w:cs="Calibri"/>
        </w:rPr>
        <w:t xml:space="preserve"> that exceed 2 person-hours per month</w:t>
      </w:r>
      <w:r w:rsidRPr="00583E70">
        <w:rPr>
          <w:rFonts w:ascii="Calibri" w:eastAsia="Times New Roman" w:hAnsi="Calibri" w:cs="Calibri"/>
          <w:lang w:eastAsia="ko-KR"/>
        </w:rPr>
        <w:t xml:space="preserve"> throughout the year, beyond the in-kind support detailed above, as required.</w:t>
      </w:r>
    </w:p>
    <w:p w14:paraId="6B1E0993"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i/>
          <w:iCs/>
        </w:rPr>
        <w:t xml:space="preserve"> </w:t>
      </w:r>
      <w:r w:rsidRPr="00583E70">
        <w:rPr>
          <w:rFonts w:ascii="Calibri" w:eastAsia="Yu Gothic Light" w:hAnsi="Calibri" w:cs="Calibri"/>
          <w:b/>
          <w:bCs/>
        </w:rPr>
        <w:t>Confidentiality and use of data</w:t>
      </w:r>
    </w:p>
    <w:p w14:paraId="7A62367F"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Each Party</w:t>
      </w:r>
      <w:r w:rsidRPr="00583E70">
        <w:rPr>
          <w:rFonts w:ascii="Calibri" w:eastAsia="MS Mincho" w:hAnsi="Calibri" w:cs="Calibri"/>
        </w:rPr>
        <w:t xml:space="preserve"> </w:t>
      </w:r>
      <w:r w:rsidRPr="00583E70">
        <w:rPr>
          <w:rFonts w:ascii="Calibri" w:eastAsia="Times New Roman" w:hAnsi="Calibri" w:cs="Calibri"/>
          <w:lang w:eastAsia="ko-KR"/>
        </w:rPr>
        <w:t xml:space="preserve">will ensure that its staffs, employees, and contractors will maintain the confidentiality of any information it receives from the other Party that has been designated as confidential or which by its nature is deemed to be confidential. All Parties will only use confidential information for purposes of this </w:t>
      </w:r>
      <w:r w:rsidRPr="00583E70">
        <w:rPr>
          <w:rFonts w:ascii="Calibri" w:hAnsi="Calibri" w:cs="Calibri"/>
          <w:lang w:eastAsia="ko-KR"/>
        </w:rPr>
        <w:t>Agreement</w:t>
      </w:r>
      <w:r w:rsidRPr="00583E70">
        <w:rPr>
          <w:rFonts w:ascii="Calibri" w:eastAsia="Times New Roman" w:hAnsi="Calibri" w:cs="Calibri"/>
          <w:lang w:eastAsia="ko-KR"/>
        </w:rPr>
        <w:t xml:space="preserve">. </w:t>
      </w:r>
    </w:p>
    <w:p w14:paraId="24D1AE22"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Intellectual property rights and use of collected data</w:t>
      </w:r>
    </w:p>
    <w:p w14:paraId="1B121BE8"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color w:val="000000"/>
          <w:lang w:eastAsia="ko-KR"/>
        </w:rPr>
        <w:t xml:space="preserve">WCPFC/IATTC recognise the intellectual property rights of SPC to TUFMAN 2.  </w:t>
      </w:r>
      <w:r w:rsidRPr="00583E70">
        <w:rPr>
          <w:rFonts w:ascii="Calibri" w:eastAsia="Arial" w:hAnsi="Calibri" w:cs="Calibri"/>
          <w:color w:val="000000"/>
          <w:lang w:eastAsia="ko-KR"/>
        </w:rPr>
        <w:t xml:space="preserve">Nothing in this Agreement is intended to affect any existing intellectual property (IP) rights. WCPFC/IATTC intend to consult on the allocation of rights to any IP created </w:t>
      </w:r>
      <w:proofErr w:type="gramStart"/>
      <w:r w:rsidRPr="00583E70">
        <w:rPr>
          <w:rFonts w:ascii="Calibri" w:eastAsia="Arial" w:hAnsi="Calibri" w:cs="Calibri"/>
          <w:color w:val="000000"/>
          <w:lang w:eastAsia="ko-KR"/>
        </w:rPr>
        <w:t>in the course of</w:t>
      </w:r>
      <w:proofErr w:type="gramEnd"/>
      <w:r w:rsidRPr="00583E70">
        <w:rPr>
          <w:rFonts w:ascii="Calibri" w:eastAsia="Arial" w:hAnsi="Calibri" w:cs="Calibri"/>
          <w:color w:val="000000"/>
          <w:lang w:eastAsia="ko-KR"/>
        </w:rPr>
        <w:t xml:space="preserve"> activities under this Agreement.</w:t>
      </w:r>
    </w:p>
    <w:p w14:paraId="20C546AF"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 xml:space="preserve">Child protection </w:t>
      </w:r>
    </w:p>
    <w:p w14:paraId="4B357247"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hAnsi="Calibri" w:cs="Calibri"/>
          <w:lang w:eastAsia="ko-KR"/>
        </w:rPr>
        <w:t>WCPFC/IATTC acknowledge</w:t>
      </w:r>
      <w:r w:rsidRPr="00583E70">
        <w:rPr>
          <w:rFonts w:ascii="Calibri" w:eastAsia="Times New Roman" w:hAnsi="Calibri" w:cs="Calibri"/>
          <w:lang w:eastAsia="ko-KR"/>
        </w:rPr>
        <w:t xml:space="preserve"> SPC’s Child Protection Policy as updated from time to time and will use its best </w:t>
      </w:r>
      <w:proofErr w:type="spellStart"/>
      <w:r w:rsidRPr="00583E70">
        <w:rPr>
          <w:rFonts w:ascii="Calibri" w:eastAsia="Times New Roman" w:hAnsi="Calibri" w:cs="Calibri"/>
          <w:lang w:eastAsia="ko-KR"/>
        </w:rPr>
        <w:t>endeavours</w:t>
      </w:r>
      <w:proofErr w:type="spellEnd"/>
      <w:r w:rsidRPr="00583E70">
        <w:rPr>
          <w:rFonts w:ascii="Calibri" w:eastAsia="Times New Roman" w:hAnsi="Calibri" w:cs="Calibri"/>
          <w:lang w:eastAsia="ko-KR"/>
        </w:rPr>
        <w:t xml:space="preserve"> to act in accordance with those principles and to abide by other relevant international declarations, conventions and arrangements.</w:t>
      </w:r>
    </w:p>
    <w:p w14:paraId="5C6DEB4D"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Visibility</w:t>
      </w:r>
    </w:p>
    <w:p w14:paraId="7FE8DD2F"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The Parties maintain sole authority over their respective names, logos and emblems. No Party is authorised to make use of the other Party’s name, logo nor emblem, except as separately agreed in writing.</w:t>
      </w:r>
    </w:p>
    <w:p w14:paraId="237A49B7"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Focal points</w:t>
      </w:r>
    </w:p>
    <w:p w14:paraId="256AABDA"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The focal points for this </w:t>
      </w:r>
      <w:r w:rsidRPr="00583E70">
        <w:rPr>
          <w:rFonts w:ascii="Calibri" w:hAnsi="Calibri" w:cs="Calibri"/>
          <w:lang w:eastAsia="ko-KR"/>
        </w:rPr>
        <w:t>Agreement</w:t>
      </w:r>
      <w:r w:rsidRPr="00583E70">
        <w:rPr>
          <w:rFonts w:ascii="Calibri" w:eastAsia="Times New Roman" w:hAnsi="Calibri" w:cs="Calibri"/>
          <w:lang w:eastAsia="ko-KR"/>
        </w:rPr>
        <w:t xml:space="preserve"> are as follows.  Any subsequent changes or replacements shall be notified to other Parties in writing:</w:t>
      </w:r>
    </w:p>
    <w:tbl>
      <w:tblPr>
        <w:tblStyle w:val="2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6"/>
        <w:gridCol w:w="3117"/>
        <w:gridCol w:w="3117"/>
      </w:tblGrid>
      <w:tr w:rsidR="005179F3" w:rsidRPr="00583E70" w14:paraId="7291563B" w14:textId="77777777" w:rsidTr="00C02B95">
        <w:trPr>
          <w:trHeight w:val="2051"/>
        </w:trPr>
        <w:tc>
          <w:tcPr>
            <w:tcW w:w="16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4F90C8" w14:textId="77777777" w:rsidR="005179F3" w:rsidRPr="00583E70" w:rsidRDefault="005179F3" w:rsidP="0040002E">
            <w:pPr>
              <w:spacing w:after="0"/>
              <w:rPr>
                <w:rFonts w:ascii="Calibri" w:hAnsi="Calibri" w:cs="Calibri"/>
              </w:rPr>
            </w:pPr>
            <w:r w:rsidRPr="00583E70">
              <w:rPr>
                <w:rFonts w:ascii="Calibri" w:hAnsi="Calibri" w:cs="Calibri"/>
              </w:rPr>
              <w:t>Mr Bruno Deprez</w:t>
            </w:r>
          </w:p>
          <w:p w14:paraId="6F72002D" w14:textId="77777777" w:rsidR="005179F3" w:rsidRPr="00583E70" w:rsidRDefault="005179F3" w:rsidP="0040002E">
            <w:pPr>
              <w:spacing w:after="0"/>
              <w:rPr>
                <w:rFonts w:ascii="Calibri" w:hAnsi="Calibri" w:cs="Calibri"/>
              </w:rPr>
            </w:pPr>
            <w:r w:rsidRPr="00583E70">
              <w:rPr>
                <w:rFonts w:ascii="Calibri" w:hAnsi="Calibri" w:cs="Calibri"/>
              </w:rPr>
              <w:t>Systems Development Manager</w:t>
            </w:r>
          </w:p>
          <w:p w14:paraId="037DAF0B" w14:textId="77777777" w:rsidR="005179F3" w:rsidRPr="00583E70" w:rsidRDefault="005179F3" w:rsidP="0040002E">
            <w:pPr>
              <w:spacing w:after="0"/>
              <w:rPr>
                <w:rFonts w:ascii="Calibri" w:hAnsi="Calibri" w:cs="Calibri"/>
                <w:b/>
              </w:rPr>
            </w:pPr>
            <w:r w:rsidRPr="00583E70">
              <w:rPr>
                <w:rFonts w:ascii="Calibri" w:hAnsi="Calibri" w:cs="Calibri"/>
              </w:rPr>
              <w:t>Oceanic Fisheries Programme</w:t>
            </w:r>
          </w:p>
          <w:p w14:paraId="07B0F3AB" w14:textId="77777777" w:rsidR="005179F3" w:rsidRPr="00583E70" w:rsidRDefault="005179F3" w:rsidP="0040002E">
            <w:pPr>
              <w:spacing w:after="0"/>
              <w:rPr>
                <w:rFonts w:ascii="Calibri" w:hAnsi="Calibri" w:cs="Calibri"/>
              </w:rPr>
            </w:pPr>
            <w:r w:rsidRPr="00583E70">
              <w:rPr>
                <w:rFonts w:ascii="Calibri" w:hAnsi="Calibri" w:cs="Calibri"/>
              </w:rPr>
              <w:t>Pacific Community (SPC)</w:t>
            </w:r>
          </w:p>
          <w:p w14:paraId="2A80A337" w14:textId="77777777" w:rsidR="005179F3" w:rsidRPr="00583E70" w:rsidRDefault="005179F3" w:rsidP="0040002E">
            <w:pPr>
              <w:spacing w:after="0"/>
              <w:rPr>
                <w:rFonts w:ascii="Calibri" w:hAnsi="Calibri" w:cs="Calibri"/>
              </w:rPr>
            </w:pPr>
            <w:r w:rsidRPr="00583E70">
              <w:rPr>
                <w:rFonts w:ascii="Calibri" w:hAnsi="Calibri" w:cs="Calibri"/>
              </w:rPr>
              <w:t>Noumea, New Caledonia</w:t>
            </w:r>
          </w:p>
          <w:p w14:paraId="24024262" w14:textId="77777777" w:rsidR="005179F3" w:rsidRPr="00583E70" w:rsidRDefault="005179F3" w:rsidP="0040002E">
            <w:pPr>
              <w:spacing w:after="0"/>
              <w:rPr>
                <w:rFonts w:ascii="Calibri" w:hAnsi="Calibri" w:cs="Calibri"/>
              </w:rPr>
            </w:pPr>
            <w:r w:rsidRPr="00583E70">
              <w:rPr>
                <w:rFonts w:ascii="Calibri" w:hAnsi="Calibri" w:cs="Calibri"/>
              </w:rPr>
              <w:t xml:space="preserve">E: </w:t>
            </w:r>
            <w:hyperlink r:id="rId27" w:history="1">
              <w:r w:rsidRPr="00583E70">
                <w:rPr>
                  <w:rFonts w:ascii="Calibri" w:hAnsi="Calibri" w:cs="Calibri"/>
                  <w:color w:val="0563C1" w:themeColor="hyperlink"/>
                  <w:u w:val="single"/>
                </w:rPr>
                <w:t>brunod@spc.int</w:t>
              </w:r>
            </w:hyperlink>
            <w:r w:rsidRPr="00583E70">
              <w:rPr>
                <w:rFonts w:ascii="Calibri" w:hAnsi="Calibri" w:cs="Calibri"/>
              </w:rPr>
              <w:t xml:space="preserve"> </w:t>
            </w:r>
          </w:p>
          <w:p w14:paraId="05B9756F" w14:textId="77777777" w:rsidR="005179F3" w:rsidRPr="00583E70" w:rsidRDefault="005179F3" w:rsidP="0040002E">
            <w:pPr>
              <w:spacing w:after="0"/>
              <w:rPr>
                <w:rFonts w:ascii="Calibri" w:hAnsi="Calibri" w:cs="Calibri"/>
              </w:rPr>
            </w:pPr>
            <w:r w:rsidRPr="00583E70">
              <w:rPr>
                <w:rFonts w:ascii="Calibri" w:hAnsi="Calibri" w:cs="Calibri"/>
              </w:rPr>
              <w:t>Ph: (+687) 26.20.00</w:t>
            </w:r>
          </w:p>
          <w:p w14:paraId="36DACFE8" w14:textId="77777777" w:rsidR="005179F3" w:rsidRPr="00583E70" w:rsidRDefault="005179F3" w:rsidP="0040002E">
            <w:pPr>
              <w:spacing w:after="0"/>
              <w:rPr>
                <w:rFonts w:ascii="Calibri" w:hAnsi="Calibri" w:cs="Calibri"/>
              </w:rPr>
            </w:pPr>
          </w:p>
        </w:tc>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66D40C" w14:textId="77777777" w:rsidR="005179F3" w:rsidRPr="00583E70" w:rsidRDefault="005179F3" w:rsidP="0040002E">
            <w:pPr>
              <w:spacing w:after="0"/>
              <w:rPr>
                <w:rFonts w:ascii="Calibri" w:hAnsi="Calibri" w:cs="Calibri"/>
              </w:rPr>
            </w:pPr>
            <w:r w:rsidRPr="00583E70">
              <w:rPr>
                <w:rFonts w:ascii="Calibri" w:hAnsi="Calibri" w:cs="Calibri"/>
              </w:rPr>
              <w:t xml:space="preserve"> TBD</w:t>
            </w:r>
          </w:p>
          <w:p w14:paraId="1AE17EE4" w14:textId="77777777" w:rsidR="005179F3" w:rsidRPr="00583E70" w:rsidRDefault="005179F3" w:rsidP="0040002E">
            <w:pPr>
              <w:spacing w:after="0"/>
              <w:rPr>
                <w:rFonts w:ascii="Calibri" w:hAnsi="Calibri" w:cs="Calibri"/>
              </w:rPr>
            </w:pPr>
            <w:r w:rsidRPr="00583E70">
              <w:rPr>
                <w:rFonts w:ascii="Calibri" w:hAnsi="Calibri" w:cs="Calibri"/>
              </w:rPr>
              <w:t xml:space="preserve">Inter-American tropical Tuna Commission (IATTC) </w:t>
            </w:r>
          </w:p>
          <w:p w14:paraId="57CDC2F3" w14:textId="77777777" w:rsidR="005179F3" w:rsidRPr="00583E70" w:rsidRDefault="005179F3" w:rsidP="0040002E">
            <w:pPr>
              <w:spacing w:after="0"/>
              <w:rPr>
                <w:rFonts w:ascii="Calibri" w:hAnsi="Calibri" w:cs="Calibri"/>
                <w:lang w:val="es-ES"/>
              </w:rPr>
            </w:pPr>
            <w:r w:rsidRPr="00583E70">
              <w:rPr>
                <w:rFonts w:ascii="Calibri" w:hAnsi="Calibri" w:cs="Calibri"/>
                <w:lang w:val="es-ES"/>
              </w:rPr>
              <w:t>La Jolla, CA, USA</w:t>
            </w:r>
          </w:p>
          <w:p w14:paraId="0BBCC11E" w14:textId="77777777" w:rsidR="005179F3" w:rsidRPr="00583E70" w:rsidRDefault="005179F3" w:rsidP="0040002E">
            <w:pPr>
              <w:spacing w:after="0"/>
              <w:rPr>
                <w:rFonts w:ascii="Calibri" w:hAnsi="Calibri" w:cs="Calibri"/>
                <w:lang w:val="es-ES"/>
              </w:rPr>
            </w:pPr>
          </w:p>
          <w:p w14:paraId="63495165" w14:textId="77777777" w:rsidR="005179F3" w:rsidRPr="00583E70" w:rsidRDefault="005179F3" w:rsidP="0040002E">
            <w:pPr>
              <w:spacing w:after="0"/>
              <w:rPr>
                <w:rFonts w:ascii="Calibri" w:hAnsi="Calibri" w:cs="Calibri"/>
                <w:lang w:val="es-ES"/>
              </w:rPr>
            </w:pPr>
            <w:r w:rsidRPr="00583E70">
              <w:rPr>
                <w:rFonts w:ascii="Calibri" w:hAnsi="Calibri" w:cs="Calibri"/>
                <w:lang w:val="es-ES"/>
              </w:rPr>
              <w:t xml:space="preserve">E: </w:t>
            </w:r>
          </w:p>
          <w:p w14:paraId="0EC4840F" w14:textId="77777777" w:rsidR="005179F3" w:rsidRPr="00583E70" w:rsidRDefault="005179F3" w:rsidP="0040002E">
            <w:pPr>
              <w:spacing w:after="0"/>
              <w:rPr>
                <w:rFonts w:ascii="Calibri" w:hAnsi="Calibri" w:cs="Calibri"/>
              </w:rPr>
            </w:pPr>
            <w:r w:rsidRPr="00583E70">
              <w:rPr>
                <w:rFonts w:ascii="Calibri" w:hAnsi="Calibri" w:cs="Calibri"/>
              </w:rPr>
              <w:t>Ph:</w:t>
            </w:r>
          </w:p>
        </w:tc>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0AEA4C" w14:textId="77777777" w:rsidR="005179F3" w:rsidRPr="00583E70" w:rsidRDefault="005179F3" w:rsidP="0040002E">
            <w:pPr>
              <w:spacing w:after="0"/>
              <w:rPr>
                <w:rFonts w:ascii="Calibri" w:hAnsi="Calibri" w:cs="Calibri"/>
              </w:rPr>
            </w:pPr>
            <w:r w:rsidRPr="00583E70">
              <w:rPr>
                <w:rFonts w:ascii="Calibri" w:hAnsi="Calibri" w:cs="Calibri"/>
              </w:rPr>
              <w:t>TBD</w:t>
            </w:r>
          </w:p>
          <w:p w14:paraId="51CB3DF3" w14:textId="77777777" w:rsidR="005179F3" w:rsidRPr="00583E70" w:rsidRDefault="005179F3" w:rsidP="0040002E">
            <w:pPr>
              <w:spacing w:after="0"/>
              <w:rPr>
                <w:rFonts w:ascii="Calibri" w:hAnsi="Calibri" w:cs="Calibri"/>
              </w:rPr>
            </w:pPr>
            <w:r w:rsidRPr="00583E70">
              <w:rPr>
                <w:rFonts w:ascii="Calibri" w:hAnsi="Calibri" w:cs="Calibri"/>
              </w:rPr>
              <w:t xml:space="preserve">Western and Central Pacific Fisheries Commission (WCPFC) </w:t>
            </w:r>
          </w:p>
          <w:p w14:paraId="7D147308" w14:textId="77777777" w:rsidR="005179F3" w:rsidRPr="00583E70" w:rsidRDefault="005179F3" w:rsidP="0040002E">
            <w:pPr>
              <w:spacing w:after="0"/>
              <w:rPr>
                <w:rFonts w:ascii="Calibri" w:hAnsi="Calibri" w:cs="Calibri"/>
                <w:lang w:val="es-ES"/>
              </w:rPr>
            </w:pPr>
            <w:r w:rsidRPr="00583E70">
              <w:rPr>
                <w:rFonts w:ascii="Calibri" w:hAnsi="Calibri" w:cs="Calibri"/>
                <w:lang w:val="es-ES"/>
              </w:rPr>
              <w:t xml:space="preserve">Pohnpei, </w:t>
            </w:r>
            <w:proofErr w:type="spellStart"/>
            <w:r w:rsidRPr="00583E70">
              <w:rPr>
                <w:rFonts w:ascii="Calibri" w:hAnsi="Calibri" w:cs="Calibri"/>
                <w:lang w:val="es-ES"/>
              </w:rPr>
              <w:t>Federated</w:t>
            </w:r>
            <w:proofErr w:type="spellEnd"/>
            <w:r w:rsidRPr="00583E70">
              <w:rPr>
                <w:rFonts w:ascii="Calibri" w:hAnsi="Calibri" w:cs="Calibri"/>
                <w:lang w:val="es-ES"/>
              </w:rPr>
              <w:t xml:space="preserve"> </w:t>
            </w:r>
            <w:proofErr w:type="spellStart"/>
            <w:r w:rsidRPr="00583E70">
              <w:rPr>
                <w:rFonts w:ascii="Calibri" w:hAnsi="Calibri" w:cs="Calibri"/>
                <w:lang w:val="es-ES"/>
              </w:rPr>
              <w:t>States</w:t>
            </w:r>
            <w:proofErr w:type="spellEnd"/>
            <w:r w:rsidRPr="00583E70">
              <w:rPr>
                <w:rFonts w:ascii="Calibri" w:hAnsi="Calibri" w:cs="Calibri"/>
                <w:lang w:val="es-ES"/>
              </w:rPr>
              <w:t xml:space="preserve"> </w:t>
            </w:r>
            <w:proofErr w:type="spellStart"/>
            <w:r w:rsidRPr="00583E70">
              <w:rPr>
                <w:rFonts w:ascii="Calibri" w:hAnsi="Calibri" w:cs="Calibri"/>
                <w:lang w:val="es-ES"/>
              </w:rPr>
              <w:t>of</w:t>
            </w:r>
            <w:proofErr w:type="spellEnd"/>
            <w:r w:rsidRPr="00583E70">
              <w:rPr>
                <w:rFonts w:ascii="Calibri" w:hAnsi="Calibri" w:cs="Calibri"/>
                <w:lang w:val="es-ES"/>
              </w:rPr>
              <w:t xml:space="preserve"> Micronesia</w:t>
            </w:r>
          </w:p>
          <w:p w14:paraId="148DFF5B" w14:textId="77777777" w:rsidR="005179F3" w:rsidRPr="00583E70" w:rsidRDefault="005179F3" w:rsidP="0040002E">
            <w:pPr>
              <w:spacing w:after="0"/>
              <w:rPr>
                <w:rFonts w:ascii="Calibri" w:hAnsi="Calibri" w:cs="Calibri"/>
                <w:lang w:val="es-ES"/>
              </w:rPr>
            </w:pPr>
          </w:p>
          <w:p w14:paraId="268A0CDE" w14:textId="77777777" w:rsidR="005179F3" w:rsidRPr="00583E70" w:rsidRDefault="005179F3" w:rsidP="0040002E">
            <w:pPr>
              <w:spacing w:after="0"/>
              <w:rPr>
                <w:rFonts w:ascii="Calibri" w:hAnsi="Calibri" w:cs="Calibri"/>
                <w:lang w:val="es-ES"/>
              </w:rPr>
            </w:pPr>
            <w:r w:rsidRPr="00583E70">
              <w:rPr>
                <w:rFonts w:ascii="Calibri" w:hAnsi="Calibri" w:cs="Calibri"/>
                <w:lang w:val="es-ES"/>
              </w:rPr>
              <w:t xml:space="preserve">E: </w:t>
            </w:r>
          </w:p>
          <w:p w14:paraId="191C6D14" w14:textId="77777777" w:rsidR="005179F3" w:rsidRPr="00583E70" w:rsidRDefault="005179F3" w:rsidP="0040002E">
            <w:pPr>
              <w:spacing w:after="0"/>
              <w:rPr>
                <w:rFonts w:ascii="Calibri" w:hAnsi="Calibri" w:cs="Calibri"/>
              </w:rPr>
            </w:pPr>
            <w:r w:rsidRPr="00583E70">
              <w:rPr>
                <w:rFonts w:ascii="Calibri" w:hAnsi="Calibri" w:cs="Calibri"/>
              </w:rPr>
              <w:t>Ph:</w:t>
            </w:r>
          </w:p>
        </w:tc>
      </w:tr>
    </w:tbl>
    <w:p w14:paraId="4CA5F797"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Resolution of disputes</w:t>
      </w:r>
    </w:p>
    <w:p w14:paraId="161833E6"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All Parties shall make their best efforts to amicably settle any dispute, controversy or claim arising out of this </w:t>
      </w:r>
      <w:r w:rsidRPr="00583E70">
        <w:rPr>
          <w:rFonts w:ascii="Calibri" w:hAnsi="Calibri" w:cs="Calibri"/>
          <w:lang w:eastAsia="ko-KR"/>
        </w:rPr>
        <w:t>Agreement</w:t>
      </w:r>
      <w:r w:rsidRPr="00583E70">
        <w:rPr>
          <w:rFonts w:ascii="Calibri" w:eastAsia="Times New Roman" w:hAnsi="Calibri" w:cs="Calibri"/>
          <w:lang w:eastAsia="ko-KR"/>
        </w:rPr>
        <w:t xml:space="preserve">. Any disputes that might arise from or in relation to this Agreement, if not settled by negotiation, shall be settled by arbitration in accordance with the Arbitration Rules of the United Nations Commission on International Trade Law (UNCITRAL). This </w:t>
      </w:r>
      <w:r w:rsidRPr="00583E70">
        <w:rPr>
          <w:rFonts w:ascii="Calibri" w:hAnsi="Calibri" w:cs="Calibri"/>
          <w:lang w:eastAsia="ko-KR"/>
        </w:rPr>
        <w:t>Agreement</w:t>
      </w:r>
      <w:r w:rsidRPr="00583E70">
        <w:rPr>
          <w:rFonts w:ascii="Calibri" w:eastAsia="Times New Roman" w:hAnsi="Calibri" w:cs="Calibri"/>
          <w:lang w:eastAsia="ko-KR"/>
        </w:rPr>
        <w:t xml:space="preserve"> will be governed by the general principles of international law.</w:t>
      </w:r>
    </w:p>
    <w:p w14:paraId="398BC271"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Privileges and immunities</w:t>
      </w:r>
    </w:p>
    <w:p w14:paraId="41AF3242"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Nothing in or relating to this </w:t>
      </w:r>
      <w:r w:rsidRPr="00583E70">
        <w:rPr>
          <w:rFonts w:ascii="Calibri" w:hAnsi="Calibri" w:cs="Calibri"/>
          <w:lang w:eastAsia="ko-KR"/>
        </w:rPr>
        <w:t>Agreement</w:t>
      </w:r>
      <w:r w:rsidRPr="00583E70">
        <w:rPr>
          <w:rFonts w:ascii="Calibri" w:eastAsia="Times New Roman" w:hAnsi="Calibri" w:cs="Calibri"/>
          <w:lang w:eastAsia="ko-KR"/>
        </w:rPr>
        <w:t xml:space="preserve"> shall be deemed a waiver of any Party’s privileges and immunities.</w:t>
      </w:r>
    </w:p>
    <w:p w14:paraId="7927D335"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Entry into force and term of agreement</w:t>
      </w:r>
    </w:p>
    <w:p w14:paraId="07DE922A"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This </w:t>
      </w:r>
      <w:r w:rsidRPr="00583E70">
        <w:rPr>
          <w:rFonts w:ascii="Calibri" w:hAnsi="Calibri" w:cs="Calibri"/>
          <w:lang w:eastAsia="ko-KR"/>
        </w:rPr>
        <w:t>Agreement</w:t>
      </w:r>
      <w:r w:rsidRPr="00583E70">
        <w:rPr>
          <w:rFonts w:ascii="Calibri" w:eastAsia="Times New Roman" w:hAnsi="Calibri" w:cs="Calibri"/>
          <w:lang w:eastAsia="ko-KR"/>
        </w:rPr>
        <w:t xml:space="preserve"> will enter into force on the date of its signature by all Parties and will remain in force until </w:t>
      </w:r>
      <w:r w:rsidRPr="00583E70">
        <w:rPr>
          <w:rFonts w:ascii="Calibri" w:hAnsi="Calibri" w:cs="Calibri"/>
          <w:lang w:eastAsia="ko-KR"/>
        </w:rPr>
        <w:t>the Agreement is amended provided for in Clause XI or termination is trigged by a Party provided for in Clause XII</w:t>
      </w:r>
      <w:r w:rsidRPr="00583E70">
        <w:rPr>
          <w:rFonts w:ascii="Calibri" w:eastAsia="Times New Roman" w:hAnsi="Calibri" w:cs="Calibri"/>
          <w:lang w:eastAsia="ko-KR"/>
        </w:rPr>
        <w:t xml:space="preserve">. </w:t>
      </w:r>
    </w:p>
    <w:p w14:paraId="009A1D1E"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lastRenderedPageBreak/>
        <w:t>Amendment of the Agreement</w:t>
      </w:r>
    </w:p>
    <w:p w14:paraId="335BC2CB" w14:textId="77777777" w:rsidR="005179F3" w:rsidRPr="00583E70" w:rsidRDefault="005179F3" w:rsidP="0040002E">
      <w:pPr>
        <w:numPr>
          <w:ilvl w:val="1"/>
          <w:numId w:val="29"/>
        </w:numPr>
        <w:spacing w:after="0"/>
        <w:contextualSpacing/>
        <w:jc w:val="left"/>
        <w:rPr>
          <w:rFonts w:ascii="Calibri" w:hAnsi="Calibri" w:cs="Calibri"/>
        </w:rPr>
      </w:pPr>
      <w:r w:rsidRPr="00583E70">
        <w:rPr>
          <w:rFonts w:ascii="Calibri" w:hAnsi="Calibri" w:cs="Calibri"/>
        </w:rPr>
        <w:t>This Agreement may be amended at any time by mutual consent among all Parties. The amendment will enter into force on the date of its signature by all Parties.</w:t>
      </w:r>
    </w:p>
    <w:p w14:paraId="624CB6BE" w14:textId="77777777" w:rsidR="005179F3" w:rsidRPr="00583E70" w:rsidRDefault="005179F3" w:rsidP="0040002E">
      <w:pPr>
        <w:keepNext/>
        <w:numPr>
          <w:ilvl w:val="0"/>
          <w:numId w:val="28"/>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Termination</w:t>
      </w:r>
    </w:p>
    <w:p w14:paraId="340B89ED" w14:textId="77777777" w:rsidR="005179F3" w:rsidRPr="00583E70" w:rsidRDefault="005179F3" w:rsidP="0040002E">
      <w:pPr>
        <w:numPr>
          <w:ilvl w:val="1"/>
          <w:numId w:val="2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Any Party may terminate this Agreement by giving a written notice to the other Parties.  At the termination of the Agreement, SPC will remove access of the Parties to the TUFMAN 2 core code.  Clause III will extend beyond the termination of the </w:t>
      </w:r>
      <w:r w:rsidRPr="00583E70">
        <w:rPr>
          <w:rFonts w:ascii="Calibri" w:hAnsi="Calibri" w:cs="Calibri"/>
          <w:lang w:eastAsia="ko-KR"/>
        </w:rPr>
        <w:t>Agreement</w:t>
      </w:r>
      <w:r w:rsidRPr="00583E70">
        <w:rPr>
          <w:rFonts w:ascii="Calibri" w:eastAsia="Times New Roman" w:hAnsi="Calibri" w:cs="Calibri"/>
          <w:lang w:eastAsia="ko-KR"/>
        </w:rPr>
        <w:t xml:space="preserve">. </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5179F3" w:rsidRPr="00583E70" w14:paraId="4026A453" w14:textId="77777777" w:rsidTr="00C02B95">
        <w:tc>
          <w:tcPr>
            <w:tcW w:w="3207" w:type="dxa"/>
          </w:tcPr>
          <w:p w14:paraId="39B724A9" w14:textId="77777777" w:rsidR="005179F3" w:rsidRPr="00583E70" w:rsidRDefault="005179F3" w:rsidP="0040002E">
            <w:pPr>
              <w:spacing w:after="0"/>
              <w:rPr>
                <w:rFonts w:ascii="Calibri" w:hAnsi="Calibri" w:cs="Calibri"/>
              </w:rPr>
            </w:pPr>
          </w:p>
          <w:p w14:paraId="42063FE3" w14:textId="77777777" w:rsidR="005179F3" w:rsidRPr="00583E70" w:rsidRDefault="005179F3" w:rsidP="0040002E">
            <w:pPr>
              <w:spacing w:after="0"/>
              <w:rPr>
                <w:rFonts w:ascii="Calibri" w:hAnsi="Calibri" w:cs="Calibri"/>
              </w:rPr>
            </w:pPr>
          </w:p>
          <w:p w14:paraId="04CDAECD" w14:textId="77777777" w:rsidR="005179F3" w:rsidRPr="00583E70" w:rsidRDefault="005179F3" w:rsidP="0040002E">
            <w:pPr>
              <w:spacing w:after="0"/>
              <w:rPr>
                <w:rFonts w:ascii="Calibri" w:hAnsi="Calibri" w:cs="Calibri"/>
              </w:rPr>
            </w:pPr>
          </w:p>
          <w:p w14:paraId="61B79EF3" w14:textId="77777777" w:rsidR="005179F3" w:rsidRPr="00583E70" w:rsidRDefault="005179F3" w:rsidP="0040002E">
            <w:pPr>
              <w:spacing w:after="0"/>
              <w:rPr>
                <w:rFonts w:ascii="Calibri" w:hAnsi="Calibri" w:cs="Calibri"/>
              </w:rPr>
            </w:pPr>
          </w:p>
          <w:p w14:paraId="5C59BE1F" w14:textId="77777777" w:rsidR="005179F3" w:rsidRPr="00583E70" w:rsidRDefault="005179F3" w:rsidP="0040002E">
            <w:pPr>
              <w:spacing w:after="0"/>
              <w:rPr>
                <w:rFonts w:ascii="Calibri" w:hAnsi="Calibri" w:cs="Calibri"/>
              </w:rPr>
            </w:pPr>
          </w:p>
        </w:tc>
        <w:tc>
          <w:tcPr>
            <w:tcW w:w="3208" w:type="dxa"/>
          </w:tcPr>
          <w:p w14:paraId="79DF9009" w14:textId="77777777" w:rsidR="005179F3" w:rsidRPr="00583E70" w:rsidRDefault="005179F3" w:rsidP="0040002E">
            <w:pPr>
              <w:spacing w:after="0"/>
              <w:rPr>
                <w:rFonts w:ascii="Calibri" w:hAnsi="Calibri" w:cs="Calibri"/>
              </w:rPr>
            </w:pPr>
          </w:p>
        </w:tc>
        <w:tc>
          <w:tcPr>
            <w:tcW w:w="3208" w:type="dxa"/>
          </w:tcPr>
          <w:p w14:paraId="10A5B53D" w14:textId="77777777" w:rsidR="005179F3" w:rsidRPr="00583E70" w:rsidRDefault="005179F3" w:rsidP="0040002E">
            <w:pPr>
              <w:spacing w:after="0"/>
              <w:rPr>
                <w:rFonts w:ascii="Calibri" w:hAnsi="Calibri" w:cs="Calibri"/>
              </w:rPr>
            </w:pPr>
          </w:p>
        </w:tc>
      </w:tr>
      <w:tr w:rsidR="005179F3" w:rsidRPr="00583E70" w14:paraId="7E9A6904" w14:textId="77777777" w:rsidTr="00C02B95">
        <w:tc>
          <w:tcPr>
            <w:tcW w:w="3207" w:type="dxa"/>
          </w:tcPr>
          <w:p w14:paraId="257AE2B7" w14:textId="77777777" w:rsidR="005179F3" w:rsidRPr="00583E70" w:rsidRDefault="005179F3" w:rsidP="0040002E">
            <w:pPr>
              <w:spacing w:after="0"/>
              <w:rPr>
                <w:rFonts w:ascii="Calibri" w:hAnsi="Calibri" w:cs="Calibri"/>
              </w:rPr>
            </w:pPr>
            <w:r w:rsidRPr="00583E70">
              <w:rPr>
                <w:rFonts w:ascii="Calibri" w:hAnsi="Calibri" w:cs="Calibri"/>
              </w:rPr>
              <w:t>_________________________</w:t>
            </w:r>
          </w:p>
          <w:p w14:paraId="765842CB" w14:textId="77777777" w:rsidR="005179F3" w:rsidRPr="00583E70" w:rsidRDefault="005179F3" w:rsidP="0040002E">
            <w:pPr>
              <w:spacing w:after="0"/>
              <w:rPr>
                <w:rFonts w:ascii="Calibri" w:hAnsi="Calibri" w:cs="Calibri"/>
              </w:rPr>
            </w:pPr>
            <w:r w:rsidRPr="00583E70">
              <w:rPr>
                <w:rFonts w:ascii="Calibri" w:hAnsi="Calibri" w:cs="Calibri"/>
              </w:rPr>
              <w:t>Dr. Paula Vivili</w:t>
            </w:r>
          </w:p>
          <w:p w14:paraId="33076E6B" w14:textId="77777777" w:rsidR="005179F3" w:rsidRPr="00583E70" w:rsidRDefault="005179F3" w:rsidP="0040002E">
            <w:pPr>
              <w:spacing w:after="0"/>
              <w:rPr>
                <w:rFonts w:ascii="Calibri" w:hAnsi="Calibri" w:cs="Calibri"/>
              </w:rPr>
            </w:pPr>
            <w:r w:rsidRPr="00583E70">
              <w:rPr>
                <w:rFonts w:ascii="Calibri" w:hAnsi="Calibri" w:cs="Calibri"/>
              </w:rPr>
              <w:t>Deputy Director-General</w:t>
            </w:r>
          </w:p>
          <w:p w14:paraId="3F23BE56" w14:textId="77777777" w:rsidR="005179F3" w:rsidRPr="00583E70" w:rsidRDefault="005179F3" w:rsidP="0040002E">
            <w:pPr>
              <w:spacing w:after="0"/>
              <w:rPr>
                <w:rFonts w:ascii="Calibri" w:hAnsi="Calibri" w:cs="Calibri"/>
              </w:rPr>
            </w:pPr>
            <w:r w:rsidRPr="00583E70">
              <w:rPr>
                <w:rFonts w:ascii="Calibri" w:hAnsi="Calibri" w:cs="Calibri"/>
              </w:rPr>
              <w:t xml:space="preserve">Pacific Community (SPC) </w:t>
            </w:r>
          </w:p>
          <w:p w14:paraId="5949BD4F" w14:textId="77777777" w:rsidR="005179F3" w:rsidRPr="00583E70" w:rsidRDefault="005179F3" w:rsidP="0040002E">
            <w:pPr>
              <w:spacing w:after="0"/>
              <w:rPr>
                <w:rFonts w:ascii="Calibri" w:hAnsi="Calibri" w:cs="Calibri"/>
              </w:rPr>
            </w:pPr>
          </w:p>
          <w:p w14:paraId="7CF07841" w14:textId="77777777" w:rsidR="005179F3" w:rsidRPr="00583E70" w:rsidRDefault="005179F3" w:rsidP="0040002E">
            <w:pPr>
              <w:spacing w:after="0"/>
              <w:rPr>
                <w:rFonts w:ascii="Calibri" w:hAnsi="Calibri" w:cs="Calibri"/>
              </w:rPr>
            </w:pPr>
            <w:r w:rsidRPr="00583E70">
              <w:rPr>
                <w:rFonts w:ascii="Calibri" w:hAnsi="Calibri" w:cs="Calibri"/>
              </w:rPr>
              <w:t>Date:</w:t>
            </w:r>
          </w:p>
        </w:tc>
        <w:tc>
          <w:tcPr>
            <w:tcW w:w="3208" w:type="dxa"/>
          </w:tcPr>
          <w:p w14:paraId="30425FC8" w14:textId="77777777" w:rsidR="005179F3" w:rsidRPr="00583E70" w:rsidRDefault="005179F3" w:rsidP="0040002E">
            <w:pPr>
              <w:spacing w:after="0"/>
              <w:rPr>
                <w:rFonts w:ascii="Calibri" w:hAnsi="Calibri" w:cs="Calibri"/>
              </w:rPr>
            </w:pPr>
            <w:r w:rsidRPr="00583E70">
              <w:rPr>
                <w:rFonts w:ascii="Calibri" w:hAnsi="Calibri" w:cs="Calibri"/>
              </w:rPr>
              <w:t>_________________________</w:t>
            </w:r>
          </w:p>
          <w:p w14:paraId="7D615365" w14:textId="77777777" w:rsidR="005179F3" w:rsidRPr="00583E70" w:rsidRDefault="005179F3" w:rsidP="0040002E">
            <w:pPr>
              <w:spacing w:after="0"/>
              <w:rPr>
                <w:rFonts w:ascii="Calibri" w:hAnsi="Calibri" w:cs="Calibri"/>
              </w:rPr>
            </w:pPr>
            <w:r w:rsidRPr="00583E70">
              <w:rPr>
                <w:rFonts w:ascii="Calibri" w:hAnsi="Calibri" w:cs="Calibri"/>
              </w:rPr>
              <w:t xml:space="preserve">Dr. Arnulfo Franco </w:t>
            </w:r>
          </w:p>
          <w:p w14:paraId="19C93E6F" w14:textId="77777777" w:rsidR="005179F3" w:rsidRPr="00583E70" w:rsidRDefault="005179F3" w:rsidP="0040002E">
            <w:pPr>
              <w:spacing w:after="0"/>
              <w:rPr>
                <w:rFonts w:ascii="Calibri" w:hAnsi="Calibri" w:cs="Calibri"/>
              </w:rPr>
            </w:pPr>
            <w:r w:rsidRPr="00583E70">
              <w:rPr>
                <w:rFonts w:ascii="Calibri" w:hAnsi="Calibri" w:cs="Calibri"/>
              </w:rPr>
              <w:t>Executive Director</w:t>
            </w:r>
          </w:p>
          <w:p w14:paraId="586CDBCC" w14:textId="77777777" w:rsidR="005179F3" w:rsidRPr="00583E70" w:rsidRDefault="005179F3" w:rsidP="0040002E">
            <w:pPr>
              <w:spacing w:after="0"/>
              <w:rPr>
                <w:rFonts w:ascii="Calibri" w:hAnsi="Calibri" w:cs="Calibri"/>
              </w:rPr>
            </w:pPr>
            <w:r w:rsidRPr="00583E70">
              <w:rPr>
                <w:rFonts w:ascii="Calibri" w:hAnsi="Calibri" w:cs="Calibri"/>
              </w:rPr>
              <w:t>IATTC</w:t>
            </w:r>
          </w:p>
          <w:p w14:paraId="63391925" w14:textId="77777777" w:rsidR="005179F3" w:rsidRPr="00583E70" w:rsidRDefault="005179F3" w:rsidP="0040002E">
            <w:pPr>
              <w:spacing w:after="0"/>
              <w:rPr>
                <w:rFonts w:ascii="Calibri" w:hAnsi="Calibri" w:cs="Calibri"/>
              </w:rPr>
            </w:pPr>
          </w:p>
          <w:p w14:paraId="208679D5" w14:textId="77777777" w:rsidR="005179F3" w:rsidRPr="00583E70" w:rsidRDefault="005179F3" w:rsidP="0040002E">
            <w:pPr>
              <w:spacing w:after="0"/>
              <w:rPr>
                <w:rFonts w:ascii="Calibri" w:hAnsi="Calibri" w:cs="Calibri"/>
              </w:rPr>
            </w:pPr>
            <w:r w:rsidRPr="00583E70">
              <w:rPr>
                <w:rFonts w:ascii="Calibri" w:hAnsi="Calibri" w:cs="Calibri"/>
              </w:rPr>
              <w:t>Date:</w:t>
            </w:r>
          </w:p>
          <w:p w14:paraId="61FCAE9A" w14:textId="77777777" w:rsidR="005179F3" w:rsidRPr="00583E70" w:rsidRDefault="005179F3" w:rsidP="0040002E">
            <w:pPr>
              <w:spacing w:after="0"/>
              <w:rPr>
                <w:rFonts w:ascii="Calibri" w:hAnsi="Calibri" w:cs="Calibri"/>
              </w:rPr>
            </w:pPr>
          </w:p>
        </w:tc>
        <w:tc>
          <w:tcPr>
            <w:tcW w:w="3208" w:type="dxa"/>
          </w:tcPr>
          <w:p w14:paraId="35C33C10" w14:textId="77777777" w:rsidR="005179F3" w:rsidRPr="00583E70" w:rsidRDefault="005179F3" w:rsidP="0040002E">
            <w:pPr>
              <w:spacing w:after="0"/>
              <w:rPr>
                <w:rFonts w:ascii="Calibri" w:hAnsi="Calibri" w:cs="Calibri"/>
              </w:rPr>
            </w:pPr>
            <w:r w:rsidRPr="00583E70">
              <w:rPr>
                <w:rFonts w:ascii="Calibri" w:hAnsi="Calibri" w:cs="Calibri"/>
              </w:rPr>
              <w:t>_________________________</w:t>
            </w:r>
          </w:p>
          <w:p w14:paraId="1DE3FDCB" w14:textId="77777777" w:rsidR="005179F3" w:rsidRPr="00583E70" w:rsidRDefault="005179F3" w:rsidP="0040002E">
            <w:pPr>
              <w:spacing w:after="0"/>
              <w:rPr>
                <w:rFonts w:ascii="Calibri" w:hAnsi="Calibri" w:cs="Calibri"/>
              </w:rPr>
            </w:pPr>
            <w:r w:rsidRPr="00583E70">
              <w:rPr>
                <w:rFonts w:ascii="Calibri" w:hAnsi="Calibri" w:cs="Calibri"/>
              </w:rPr>
              <w:t xml:space="preserve">Ms. Rhea Moss-Christian </w:t>
            </w:r>
          </w:p>
          <w:p w14:paraId="4E8C0F44" w14:textId="77777777" w:rsidR="005179F3" w:rsidRPr="00583E70" w:rsidRDefault="005179F3" w:rsidP="0040002E">
            <w:pPr>
              <w:spacing w:after="0"/>
              <w:rPr>
                <w:rFonts w:ascii="Calibri" w:hAnsi="Calibri" w:cs="Calibri"/>
              </w:rPr>
            </w:pPr>
            <w:r w:rsidRPr="00583E70">
              <w:rPr>
                <w:rFonts w:ascii="Calibri" w:hAnsi="Calibri" w:cs="Calibri"/>
              </w:rPr>
              <w:t>Executive Director</w:t>
            </w:r>
          </w:p>
          <w:p w14:paraId="6E327838" w14:textId="77777777" w:rsidR="005179F3" w:rsidRPr="00583E70" w:rsidRDefault="005179F3" w:rsidP="0040002E">
            <w:pPr>
              <w:spacing w:after="0"/>
              <w:rPr>
                <w:rFonts w:ascii="Calibri" w:hAnsi="Calibri" w:cs="Calibri"/>
              </w:rPr>
            </w:pPr>
            <w:r w:rsidRPr="00583E70">
              <w:rPr>
                <w:rFonts w:ascii="Calibri" w:hAnsi="Calibri" w:cs="Calibri"/>
              </w:rPr>
              <w:t>WCPFC</w:t>
            </w:r>
          </w:p>
          <w:p w14:paraId="213AF85A" w14:textId="77777777" w:rsidR="005179F3" w:rsidRPr="00583E70" w:rsidRDefault="005179F3" w:rsidP="0040002E">
            <w:pPr>
              <w:spacing w:after="0"/>
              <w:rPr>
                <w:rFonts w:ascii="Calibri" w:hAnsi="Calibri" w:cs="Calibri"/>
              </w:rPr>
            </w:pPr>
          </w:p>
          <w:p w14:paraId="6E565FD9" w14:textId="77777777" w:rsidR="005179F3" w:rsidRPr="00583E70" w:rsidRDefault="005179F3" w:rsidP="0040002E">
            <w:pPr>
              <w:spacing w:after="0"/>
              <w:rPr>
                <w:rFonts w:ascii="Calibri" w:hAnsi="Calibri" w:cs="Calibri"/>
              </w:rPr>
            </w:pPr>
            <w:r w:rsidRPr="00583E70">
              <w:rPr>
                <w:rFonts w:ascii="Calibri" w:hAnsi="Calibri" w:cs="Calibri"/>
              </w:rPr>
              <w:t>Date:</w:t>
            </w:r>
          </w:p>
          <w:p w14:paraId="02A7E8CB" w14:textId="77777777" w:rsidR="005179F3" w:rsidRPr="00583E70" w:rsidRDefault="005179F3" w:rsidP="0040002E">
            <w:pPr>
              <w:spacing w:after="0"/>
              <w:rPr>
                <w:rFonts w:ascii="Calibri" w:hAnsi="Calibri" w:cs="Calibri"/>
              </w:rPr>
            </w:pPr>
          </w:p>
        </w:tc>
      </w:tr>
    </w:tbl>
    <w:p w14:paraId="04BBC448" w14:textId="77777777" w:rsidR="005179F3" w:rsidRPr="00583E70" w:rsidRDefault="005179F3" w:rsidP="0040002E">
      <w:pPr>
        <w:spacing w:after="0"/>
        <w:rPr>
          <w:rFonts w:ascii="Calibri" w:eastAsia="Times New Roman" w:hAnsi="Calibri" w:cs="Calibri"/>
        </w:rPr>
      </w:pPr>
    </w:p>
    <w:p w14:paraId="3265B215" w14:textId="77777777" w:rsidR="005179F3" w:rsidRPr="00583E70" w:rsidRDefault="005179F3" w:rsidP="0040002E">
      <w:pPr>
        <w:adjustRightInd w:val="0"/>
        <w:snapToGrid w:val="0"/>
        <w:spacing w:after="0"/>
        <w:rPr>
          <w:rFonts w:ascii="Calibri" w:eastAsia="MS Mincho" w:hAnsi="Calibri" w:cs="Calibri"/>
          <w:bCs/>
          <w:color w:val="202020"/>
        </w:rPr>
      </w:pPr>
    </w:p>
    <w:p w14:paraId="026DA4C0" w14:textId="77777777" w:rsidR="005179F3" w:rsidRPr="00583E70" w:rsidRDefault="005179F3" w:rsidP="0040002E">
      <w:pPr>
        <w:adjustRightInd w:val="0"/>
        <w:snapToGrid w:val="0"/>
        <w:spacing w:after="0"/>
        <w:jc w:val="left"/>
        <w:rPr>
          <w:rFonts w:ascii="Calibri" w:eastAsia="MS Mincho" w:hAnsi="Calibri" w:cs="Calibri"/>
          <w:b/>
          <w:color w:val="202020"/>
        </w:rPr>
      </w:pPr>
      <w:r w:rsidRPr="00583E70">
        <w:rPr>
          <w:rFonts w:ascii="Calibri" w:eastAsia="MS Mincho" w:hAnsi="Calibri" w:cs="Calibri"/>
          <w:b/>
          <w:color w:val="202020"/>
        </w:rPr>
        <w:br w:type="page"/>
      </w:r>
    </w:p>
    <w:p w14:paraId="43561A6A"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G</w:t>
      </w:r>
    </w:p>
    <w:p w14:paraId="594024FB"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p>
    <w:p w14:paraId="0CD7A52D" w14:textId="77777777" w:rsidR="005179F3" w:rsidRPr="00583E70" w:rsidRDefault="005179F3" w:rsidP="0040002E">
      <w:pPr>
        <w:adjustRightInd w:val="0"/>
        <w:snapToGrid w:val="0"/>
        <w:spacing w:after="0"/>
        <w:ind w:right="10"/>
        <w:jc w:val="center"/>
        <w:rPr>
          <w:rFonts w:ascii="Calibri" w:eastAsia="MS Mincho" w:hAnsi="Calibri" w:cs="Calibri"/>
          <w:b/>
          <w:color w:val="202020"/>
        </w:rPr>
      </w:pPr>
      <w:r w:rsidRPr="00583E70">
        <w:rPr>
          <w:rFonts w:ascii="Calibri" w:eastAsia="MS Mincho" w:hAnsi="Calibri" w:cs="Calibri"/>
          <w:b/>
          <w:color w:val="202020"/>
        </w:rPr>
        <w:t xml:space="preserve">JOINT IATTC AND WCPFC-NC WORKING GROUP MEETING ON THE </w:t>
      </w:r>
    </w:p>
    <w:p w14:paraId="47E869B7"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color w:val="202020"/>
        </w:rPr>
        <w:t>MANAGEMENT OF PACIFIC BLUEFIN TUNA</w:t>
      </w:r>
    </w:p>
    <w:p w14:paraId="3A2C7E6D"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rPr>
        <w:t>NINTH SESSION (JWG-09)</w:t>
      </w:r>
    </w:p>
    <w:p w14:paraId="57FAF97B" w14:textId="77777777" w:rsidR="005179F3" w:rsidRPr="00583E70" w:rsidRDefault="005179F3" w:rsidP="0040002E">
      <w:pPr>
        <w:adjustRightInd w:val="0"/>
        <w:snapToGrid w:val="0"/>
        <w:spacing w:after="0"/>
        <w:ind w:right="10"/>
        <w:jc w:val="center"/>
        <w:rPr>
          <w:rFonts w:ascii="Calibri" w:eastAsia="MS Mincho" w:hAnsi="Calibri" w:cs="Calibri"/>
        </w:rPr>
      </w:pPr>
    </w:p>
    <w:p w14:paraId="5241D460"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rPr>
        <w:t>Kushiro, Japan (Hybrid)</w:t>
      </w:r>
    </w:p>
    <w:p w14:paraId="427D47E8" w14:textId="77777777" w:rsidR="005179F3" w:rsidRPr="00583E70" w:rsidRDefault="005179F3" w:rsidP="0040002E">
      <w:pPr>
        <w:adjustRightInd w:val="0"/>
        <w:snapToGrid w:val="0"/>
        <w:spacing w:after="0"/>
        <w:ind w:right="10"/>
        <w:jc w:val="center"/>
        <w:rPr>
          <w:rFonts w:ascii="Calibri" w:eastAsia="MS Mincho" w:hAnsi="Calibri" w:cs="Calibri"/>
          <w:color w:val="1F1F1F"/>
        </w:rPr>
      </w:pPr>
      <w:r w:rsidRPr="00583E70">
        <w:rPr>
          <w:rFonts w:ascii="Calibri" w:eastAsia="MS Mincho" w:hAnsi="Calibri" w:cs="Calibri"/>
          <w:color w:val="1F1F1F"/>
        </w:rPr>
        <w:t>10 – 13 July 2024</w:t>
      </w:r>
    </w:p>
    <w:tbl>
      <w:tblPr>
        <w:tblStyle w:val="1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24A18AA4" w14:textId="77777777" w:rsidTr="00C02B95">
        <w:tc>
          <w:tcPr>
            <w:tcW w:w="9360" w:type="dxa"/>
          </w:tcPr>
          <w:p w14:paraId="5B3C71BC" w14:textId="77777777" w:rsidR="005179F3" w:rsidRPr="00583E70" w:rsidRDefault="005179F3" w:rsidP="0040002E">
            <w:pPr>
              <w:adjustRightInd w:val="0"/>
              <w:snapToGrid w:val="0"/>
              <w:spacing w:after="0"/>
              <w:ind w:right="10"/>
              <w:jc w:val="center"/>
              <w:rPr>
                <w:rFonts w:ascii="Calibri" w:hAnsi="Calibri" w:cs="Calibri"/>
                <w:b/>
                <w:bCs/>
                <w14:ligatures w14:val="standardContextual"/>
              </w:rPr>
            </w:pPr>
            <w:bookmarkStart w:id="78" w:name="_Hlk172007219"/>
            <w:r w:rsidRPr="00583E70">
              <w:rPr>
                <w:rFonts w:ascii="Calibri" w:hAnsi="Calibri" w:cs="Calibri"/>
                <w:b/>
                <w:bCs/>
                <w14:ligatures w14:val="standardContextual"/>
              </w:rPr>
              <w:t>Conservation and Management Measure for the</w:t>
            </w:r>
          </w:p>
          <w:p w14:paraId="38E42D10" w14:textId="77777777" w:rsidR="005179F3" w:rsidRPr="00583E70" w:rsidRDefault="005179F3" w:rsidP="0040002E">
            <w:pPr>
              <w:adjustRightInd w:val="0"/>
              <w:snapToGrid w:val="0"/>
              <w:spacing w:after="0"/>
              <w:ind w:right="10"/>
              <w:jc w:val="center"/>
              <w:rPr>
                <w:rFonts w:ascii="Calibri" w:hAnsi="Calibri" w:cs="Calibri"/>
                <w:b/>
                <w:bCs/>
                <w14:ligatures w14:val="standardContextual"/>
              </w:rPr>
            </w:pPr>
            <w:r w:rsidRPr="00583E70">
              <w:rPr>
                <w:rFonts w:ascii="Calibri" w:hAnsi="Calibri" w:cs="Calibri"/>
                <w:b/>
                <w:bCs/>
                <w14:ligatures w14:val="standardContextual"/>
              </w:rPr>
              <w:t>Monitoring, Controlling, and Surveillance of Pacific Bluefin Tuna</w:t>
            </w:r>
          </w:p>
        </w:tc>
      </w:tr>
      <w:bookmarkEnd w:id="78"/>
    </w:tbl>
    <w:p w14:paraId="64508886" w14:textId="77777777" w:rsidR="005179F3" w:rsidRPr="00583E70" w:rsidRDefault="005179F3" w:rsidP="0040002E">
      <w:pPr>
        <w:shd w:val="clear" w:color="auto" w:fill="FFFFFF"/>
        <w:adjustRightInd w:val="0"/>
        <w:snapToGrid w:val="0"/>
        <w:spacing w:after="0"/>
        <w:rPr>
          <w:rFonts w:ascii="Calibri" w:eastAsia="Times New Roman" w:hAnsi="Calibri" w:cs="Calibri"/>
          <w:b/>
          <w:bCs/>
        </w:rPr>
      </w:pPr>
    </w:p>
    <w:p w14:paraId="00925972" w14:textId="77777777" w:rsidR="005179F3" w:rsidRPr="00583E70" w:rsidRDefault="005179F3" w:rsidP="0040002E">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The Western and Central Pacific Fisheries Commission (WCPFC): </w:t>
      </w:r>
    </w:p>
    <w:p w14:paraId="097E18F3"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p>
    <w:p w14:paraId="458FCE09" w14:textId="77777777" w:rsidR="005179F3" w:rsidRPr="00583E70" w:rsidRDefault="005179F3" w:rsidP="0040002E">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Noting that, Conservation and Management Measure CMM2023-02 establishes annual catch limit of Pacific bluefin tuna for the management of the species, </w:t>
      </w:r>
    </w:p>
    <w:p w14:paraId="38E0179C"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p>
    <w:p w14:paraId="07F67FDC" w14:textId="77777777" w:rsidR="005179F3" w:rsidRPr="00583E70" w:rsidRDefault="005179F3" w:rsidP="0040002E">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Also noting that, Conservation and Management Measure CMM2023-02 paragraph 11 requires CCMs, to the extent possible, take measures necessary to prevent commercial transaction of Pacific bluefin tuna that undermine the effectiveness of the CMM, </w:t>
      </w:r>
    </w:p>
    <w:p w14:paraId="1693D9A4"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p>
    <w:p w14:paraId="41111D54" w14:textId="77777777" w:rsidR="005179F3" w:rsidRPr="00583E70" w:rsidRDefault="005179F3" w:rsidP="0040002E">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Further noting that, Conservation and Management Measure CMM2023-02 paragraph 13 requires CCMs to take measures necessary to strengthen monitoring and data collecting system for Pacific bluefin tuna fisheries and farming, </w:t>
      </w:r>
    </w:p>
    <w:p w14:paraId="489EF48F"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p>
    <w:p w14:paraId="1518F203" w14:textId="77777777" w:rsidR="005179F3" w:rsidRPr="00583E70" w:rsidRDefault="005179F3" w:rsidP="0040002E">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Adopts, in accordance with Article 10 of the WCPFC Convention that: </w:t>
      </w:r>
    </w:p>
    <w:p w14:paraId="79090B51"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p>
    <w:p w14:paraId="6B042566"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1. Each CCM that has Pacific bluefin tuna fisheries and/or farming shall report to the Executive Secretary by 15 June each year on the implementation of its monitoring and control measures it has taken in the previous calendar year to ensure its compliance with CMM2023-02 that include the following components: </w:t>
      </w:r>
    </w:p>
    <w:p w14:paraId="191BA761"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(1) Monitoring and control measures for fisheries </w:t>
      </w:r>
    </w:p>
    <w:p w14:paraId="54F0E850"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a. Registration of commercial fishing vessels and set nets that are authorized to fish for Pacific bluefin tuna </w:t>
      </w:r>
    </w:p>
    <w:p w14:paraId="390D281E"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b. Allocation of catch limits by fishery within the CCMs, as appropriate </w:t>
      </w:r>
    </w:p>
    <w:p w14:paraId="48C8E5AF"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c. Reporting requirements for catches for fisheries (targeted, incidental, and discards) </w:t>
      </w:r>
    </w:p>
    <w:p w14:paraId="5E203BCC"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d. Measures to monitor catch (e.g. landing receipts, landing inspection, observer program, etc.) </w:t>
      </w:r>
    </w:p>
    <w:p w14:paraId="15A2D70E"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e. Measures to monitor domestic transactions </w:t>
      </w:r>
    </w:p>
    <w:p w14:paraId="2320F4AD"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p>
    <w:p w14:paraId="42575A5A"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(2) Monitoring and control measures for farming </w:t>
      </w:r>
    </w:p>
    <w:p w14:paraId="2C320FCE"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a. Registration of farms that are authorized to farm Pacific bluefin tuna </w:t>
      </w:r>
    </w:p>
    <w:p w14:paraId="179514E6"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b. Reporting requirements for caging of fish </w:t>
      </w:r>
    </w:p>
    <w:p w14:paraId="4D4F84D6"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c. Reporting requirements for harvest of farmed fish </w:t>
      </w:r>
    </w:p>
    <w:p w14:paraId="7EA7D1F1"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d. Measures to monitor farmed fish (e.g. </w:t>
      </w:r>
      <w:proofErr w:type="spellStart"/>
      <w:r w:rsidRPr="00583E70">
        <w:rPr>
          <w:rFonts w:ascii="Calibri" w:eastAsia="MS Mincho" w:hAnsi="Calibri" w:cs="Calibri"/>
          <w:color w:val="000000"/>
        </w:rPr>
        <w:t>stereovideo</w:t>
      </w:r>
      <w:proofErr w:type="spellEnd"/>
      <w:r w:rsidRPr="00583E70">
        <w:rPr>
          <w:rFonts w:ascii="Calibri" w:eastAsia="MS Mincho" w:hAnsi="Calibri" w:cs="Calibri"/>
          <w:color w:val="000000"/>
        </w:rPr>
        <w:t xml:space="preserve"> camera) </w:t>
      </w:r>
    </w:p>
    <w:p w14:paraId="072E0058" w14:textId="77777777" w:rsidR="005179F3" w:rsidRPr="00583E70" w:rsidRDefault="005179F3" w:rsidP="0040002E">
      <w:pPr>
        <w:autoSpaceDE w:val="0"/>
        <w:autoSpaceDN w:val="0"/>
        <w:adjustRightInd w:val="0"/>
        <w:spacing w:after="0"/>
        <w:jc w:val="left"/>
        <w:rPr>
          <w:rFonts w:ascii="Calibri" w:eastAsia="MS Mincho" w:hAnsi="Calibri" w:cs="Calibri"/>
          <w:color w:val="000000"/>
        </w:rPr>
      </w:pPr>
    </w:p>
    <w:p w14:paraId="61AEFC9B" w14:textId="29D5A37A" w:rsidR="005179F3" w:rsidRPr="00583E70" w:rsidRDefault="005179F3" w:rsidP="0040002E">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2. The Joint IATTC-WCPFC NC Working Group shall review the implementation of monitoring, control and surveillance measures reported by CCMs in accordance with paragraph 1 and the outcomes of the review shall be reported to the Northern Committee for their consideration on necessary revisions of WCPFC Conservation and Management Measures. </w:t>
      </w:r>
      <w:r w:rsidRPr="00583E70">
        <w:rPr>
          <w:rFonts w:ascii="Calibri" w:eastAsia="MS Mincho" w:hAnsi="Calibri" w:cs="Calibri"/>
          <w:color w:val="000000"/>
        </w:rPr>
        <w:br w:type="page"/>
      </w:r>
    </w:p>
    <w:p w14:paraId="111DAD30"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r w:rsidRPr="00583E70">
        <w:rPr>
          <w:rFonts w:ascii="Calibri" w:eastAsia="MS Mincho" w:hAnsi="Calibri" w:cs="Calibri"/>
          <w:b/>
          <w:color w:val="202020"/>
        </w:rPr>
        <w:lastRenderedPageBreak/>
        <w:t>Annex H</w:t>
      </w:r>
    </w:p>
    <w:p w14:paraId="3A89CCF9" w14:textId="77777777" w:rsidR="005179F3" w:rsidRPr="00583E70" w:rsidRDefault="005179F3" w:rsidP="0040002E">
      <w:pPr>
        <w:adjustRightInd w:val="0"/>
        <w:snapToGrid w:val="0"/>
        <w:spacing w:after="0"/>
        <w:ind w:right="10"/>
        <w:jc w:val="right"/>
        <w:rPr>
          <w:rFonts w:ascii="Calibri" w:eastAsia="MS Mincho" w:hAnsi="Calibri" w:cs="Calibri"/>
          <w:b/>
          <w:color w:val="202020"/>
        </w:rPr>
      </w:pPr>
    </w:p>
    <w:p w14:paraId="538951AF" w14:textId="77777777" w:rsidR="005179F3" w:rsidRPr="00583E70" w:rsidRDefault="005179F3" w:rsidP="0040002E">
      <w:pPr>
        <w:adjustRightInd w:val="0"/>
        <w:snapToGrid w:val="0"/>
        <w:spacing w:after="0"/>
        <w:ind w:right="10"/>
        <w:jc w:val="center"/>
        <w:rPr>
          <w:rFonts w:ascii="Calibri" w:eastAsia="MS Mincho" w:hAnsi="Calibri" w:cs="Calibri"/>
          <w:b/>
          <w:color w:val="202020"/>
        </w:rPr>
      </w:pPr>
      <w:r w:rsidRPr="00583E70">
        <w:rPr>
          <w:rFonts w:ascii="Calibri" w:eastAsia="MS Mincho" w:hAnsi="Calibri" w:cs="Calibri"/>
          <w:b/>
          <w:color w:val="202020"/>
        </w:rPr>
        <w:t xml:space="preserve">JOINT IATTC AND WCPFC-NC WORKING GROUP MEETING ON THE </w:t>
      </w:r>
    </w:p>
    <w:p w14:paraId="560F8F9F"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color w:val="202020"/>
        </w:rPr>
        <w:t>MANAGEMENT OF PACIFIC BLUEFIN TUNA</w:t>
      </w:r>
    </w:p>
    <w:p w14:paraId="2E05B9EE"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b/>
        </w:rPr>
        <w:t>NINTH SESSION (JWG-09)</w:t>
      </w:r>
    </w:p>
    <w:p w14:paraId="2CBA99E8" w14:textId="77777777" w:rsidR="005179F3" w:rsidRPr="00583E70" w:rsidRDefault="005179F3" w:rsidP="0040002E">
      <w:pPr>
        <w:adjustRightInd w:val="0"/>
        <w:snapToGrid w:val="0"/>
        <w:spacing w:after="0"/>
        <w:ind w:right="10"/>
        <w:jc w:val="center"/>
        <w:rPr>
          <w:rFonts w:ascii="Calibri" w:eastAsia="MS Mincho" w:hAnsi="Calibri" w:cs="Calibri"/>
        </w:rPr>
      </w:pPr>
    </w:p>
    <w:p w14:paraId="0DAF26D6" w14:textId="77777777" w:rsidR="005179F3" w:rsidRPr="00583E70" w:rsidRDefault="005179F3" w:rsidP="0040002E">
      <w:pPr>
        <w:adjustRightInd w:val="0"/>
        <w:snapToGrid w:val="0"/>
        <w:spacing w:after="0"/>
        <w:ind w:right="10"/>
        <w:jc w:val="center"/>
        <w:rPr>
          <w:rFonts w:ascii="Calibri" w:eastAsia="MS Mincho" w:hAnsi="Calibri" w:cs="Calibri"/>
        </w:rPr>
      </w:pPr>
      <w:r w:rsidRPr="00583E70">
        <w:rPr>
          <w:rFonts w:ascii="Calibri" w:eastAsia="MS Mincho" w:hAnsi="Calibri" w:cs="Calibri"/>
        </w:rPr>
        <w:t>Kushiro, Japan (Hybrid)</w:t>
      </w:r>
    </w:p>
    <w:p w14:paraId="13719325" w14:textId="77777777" w:rsidR="005179F3" w:rsidRPr="00583E70" w:rsidRDefault="005179F3" w:rsidP="0040002E">
      <w:pPr>
        <w:adjustRightInd w:val="0"/>
        <w:snapToGrid w:val="0"/>
        <w:spacing w:after="0"/>
        <w:ind w:right="10"/>
        <w:jc w:val="center"/>
        <w:rPr>
          <w:rFonts w:ascii="Calibri" w:eastAsia="MS Mincho" w:hAnsi="Calibri" w:cs="Calibri"/>
          <w:color w:val="1F1F1F"/>
        </w:rPr>
      </w:pPr>
      <w:r w:rsidRPr="00583E70">
        <w:rPr>
          <w:rFonts w:ascii="Calibri" w:eastAsia="MS Mincho" w:hAnsi="Calibri" w:cs="Calibri"/>
          <w:color w:val="1F1F1F"/>
        </w:rPr>
        <w:t>10 – 13 July 2024</w:t>
      </w:r>
    </w:p>
    <w:tbl>
      <w:tblPr>
        <w:tblStyle w:val="1111"/>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5179F3" w:rsidRPr="00583E70" w14:paraId="743311F3" w14:textId="77777777" w:rsidTr="00C02B95">
        <w:tc>
          <w:tcPr>
            <w:tcW w:w="9360" w:type="dxa"/>
          </w:tcPr>
          <w:p w14:paraId="0726BD26" w14:textId="77777777" w:rsidR="005179F3" w:rsidRPr="00583E70" w:rsidRDefault="005179F3" w:rsidP="0040002E">
            <w:pPr>
              <w:adjustRightInd w:val="0"/>
              <w:snapToGrid w:val="0"/>
              <w:spacing w:after="0"/>
              <w:ind w:right="10"/>
              <w:jc w:val="center"/>
              <w:rPr>
                <w:rFonts w:ascii="Calibri" w:hAnsi="Calibri" w:cs="Calibri"/>
                <w:color w:val="1F1F1F"/>
                <w:szCs w:val="22"/>
                <w14:ligatures w14:val="standardContextual"/>
              </w:rPr>
            </w:pPr>
            <w:r w:rsidRPr="00583E70">
              <w:rPr>
                <w:rFonts w:ascii="Calibri" w:hAnsi="Calibri" w:cs="Calibri"/>
                <w:b/>
                <w:bCs/>
                <w:szCs w:val="22"/>
                <w14:ligatures w14:val="standardContextual"/>
              </w:rPr>
              <w:t>WORK PLAN FOR DEVELOPMENT OF A LONG-TERM HARVEST STRATEGY FOR PBF (INCLUDING MSE)</w:t>
            </w:r>
          </w:p>
        </w:tc>
      </w:tr>
    </w:tbl>
    <w:p w14:paraId="66448B7D" w14:textId="77777777" w:rsidR="005179F3" w:rsidRPr="00583E70" w:rsidRDefault="005179F3" w:rsidP="0040002E">
      <w:pPr>
        <w:adjustRightInd w:val="0"/>
        <w:snapToGrid w:val="0"/>
        <w:spacing w:after="0"/>
        <w:jc w:val="left"/>
        <w:rPr>
          <w:rFonts w:ascii="Calibri" w:eastAsia="Times New Roman" w:hAnsi="Calibri" w:cs="Calibri"/>
          <w:bCs/>
        </w:rPr>
      </w:pPr>
    </w:p>
    <w:p w14:paraId="6EA8301F" w14:textId="77777777" w:rsidR="005179F3" w:rsidRPr="00583E70" w:rsidRDefault="005179F3" w:rsidP="0040002E">
      <w:pPr>
        <w:adjustRightInd w:val="0"/>
        <w:snapToGrid w:val="0"/>
        <w:spacing w:after="0"/>
        <w:rPr>
          <w:rFonts w:ascii="Calibri" w:eastAsia="Times New Roman" w:hAnsi="Calibri" w:cs="Calibri"/>
        </w:rPr>
      </w:pPr>
      <w:r w:rsidRPr="00583E70">
        <w:rPr>
          <w:rFonts w:ascii="Calibri" w:eastAsia="Times New Roman" w:hAnsi="Calibri" w:cs="Calibri"/>
        </w:rPr>
        <w:t xml:space="preserve">The following is a proposed work plan for developing a long-term Harvest Strategy (including MSE) for Pacific bluefin tuna:  </w:t>
      </w:r>
    </w:p>
    <w:p w14:paraId="454AFCD0" w14:textId="77777777" w:rsidR="005179F3" w:rsidRPr="00583E70" w:rsidRDefault="005179F3" w:rsidP="0040002E">
      <w:pPr>
        <w:adjustRightInd w:val="0"/>
        <w:snapToGrid w:val="0"/>
        <w:spacing w:after="0"/>
        <w:rPr>
          <w:rFonts w:ascii="Calibri" w:eastAsia="Times New Roman" w:hAnsi="Calibri" w:cs="Calibri"/>
        </w:rPr>
      </w:pPr>
    </w:p>
    <w:p w14:paraId="68D19299" w14:textId="77777777" w:rsidR="005179F3" w:rsidRPr="00583E70" w:rsidRDefault="005179F3" w:rsidP="0040002E">
      <w:pPr>
        <w:adjustRightInd w:val="0"/>
        <w:snapToGrid w:val="0"/>
        <w:spacing w:after="0"/>
        <w:rPr>
          <w:rFonts w:ascii="Calibri" w:eastAsia="Times New Roman" w:hAnsi="Calibri" w:cs="Calibri"/>
        </w:rPr>
      </w:pPr>
      <w:r w:rsidRPr="00583E70">
        <w:rPr>
          <w:rFonts w:ascii="Calibri" w:eastAsia="Times New Roman" w:hAnsi="Calibri" w:cs="Calibri"/>
        </w:rPr>
        <w:t>2024 (JWG9):</w:t>
      </w:r>
    </w:p>
    <w:p w14:paraId="4AF1EC05" w14:textId="77777777" w:rsidR="005179F3" w:rsidRPr="00583E70" w:rsidRDefault="005179F3" w:rsidP="0040002E">
      <w:pPr>
        <w:widowControl w:val="0"/>
        <w:numPr>
          <w:ilvl w:val="0"/>
          <w:numId w:val="13"/>
        </w:numPr>
        <w:adjustRightInd w:val="0"/>
        <w:snapToGrid w:val="0"/>
        <w:spacing w:after="0"/>
        <w:rPr>
          <w:rFonts w:ascii="Calibri" w:eastAsia="Times New Roman" w:hAnsi="Calibri" w:cs="Calibri"/>
        </w:rPr>
      </w:pPr>
      <w:r w:rsidRPr="00583E70">
        <w:rPr>
          <w:rFonts w:ascii="Calibri" w:eastAsia="Times New Roman" w:hAnsi="Calibri" w:cs="Calibri"/>
        </w:rPr>
        <w:t>ISC to complete a benchmark assessment for PBF and JWG may expect an update on progress of MSE.</w:t>
      </w:r>
    </w:p>
    <w:p w14:paraId="3DF85FFF" w14:textId="77777777" w:rsidR="005179F3" w:rsidRPr="00583E70" w:rsidRDefault="005179F3" w:rsidP="0040002E">
      <w:pPr>
        <w:widowControl w:val="0"/>
        <w:numPr>
          <w:ilvl w:val="0"/>
          <w:numId w:val="13"/>
        </w:numPr>
        <w:adjustRightInd w:val="0"/>
        <w:snapToGrid w:val="0"/>
        <w:spacing w:after="0"/>
        <w:rPr>
          <w:rFonts w:ascii="Calibri" w:eastAsia="Times New Roman" w:hAnsi="Calibri" w:cs="Calibri"/>
        </w:rPr>
      </w:pPr>
      <w:r w:rsidRPr="00583E70">
        <w:rPr>
          <w:rFonts w:ascii="Calibri" w:eastAsia="Times New Roman" w:hAnsi="Calibri" w:cs="Calibri"/>
        </w:rPr>
        <w:t>If additional information is requested by the ISC from the JWG relevant to the MSE, the JWG should task its members to solicit input from its stakeholders and task itself to address this at JWG10 in 2025, as appropriate.</w:t>
      </w:r>
    </w:p>
    <w:p w14:paraId="7C878DDA" w14:textId="77777777" w:rsidR="005179F3" w:rsidRPr="00583E70" w:rsidRDefault="005179F3" w:rsidP="0040002E">
      <w:pPr>
        <w:widowControl w:val="0"/>
        <w:numPr>
          <w:ilvl w:val="0"/>
          <w:numId w:val="13"/>
        </w:numPr>
        <w:adjustRightInd w:val="0"/>
        <w:snapToGrid w:val="0"/>
        <w:spacing w:after="0"/>
        <w:rPr>
          <w:rFonts w:ascii="Calibri" w:eastAsia="Times New Roman" w:hAnsi="Calibri" w:cs="Calibri"/>
        </w:rPr>
      </w:pPr>
      <w:r w:rsidRPr="00583E70">
        <w:rPr>
          <w:rFonts w:ascii="Calibri" w:eastAsia="MS Mincho" w:hAnsi="Calibri" w:cs="Calibri"/>
        </w:rPr>
        <w:t>JWG recommends new management measures based on Interim Harvest Strategy.</w:t>
      </w:r>
    </w:p>
    <w:p w14:paraId="7759EAB0" w14:textId="77777777" w:rsidR="005179F3" w:rsidRPr="00583E70" w:rsidRDefault="005179F3" w:rsidP="0040002E">
      <w:pPr>
        <w:adjustRightInd w:val="0"/>
        <w:snapToGrid w:val="0"/>
        <w:spacing w:after="0"/>
        <w:rPr>
          <w:rFonts w:ascii="Calibri" w:eastAsia="Times New Roman" w:hAnsi="Calibri" w:cs="Calibri"/>
        </w:rPr>
      </w:pPr>
    </w:p>
    <w:p w14:paraId="4F8D63F0" w14:textId="77777777" w:rsidR="005179F3" w:rsidRPr="00583E70" w:rsidRDefault="005179F3" w:rsidP="0040002E">
      <w:pPr>
        <w:adjustRightInd w:val="0"/>
        <w:snapToGrid w:val="0"/>
        <w:spacing w:after="0"/>
        <w:rPr>
          <w:rFonts w:ascii="Calibri" w:eastAsia="Times New Roman" w:hAnsi="Calibri" w:cs="Calibri"/>
        </w:rPr>
      </w:pPr>
      <w:r w:rsidRPr="00583E70">
        <w:rPr>
          <w:rFonts w:ascii="Calibri" w:eastAsia="Times New Roman" w:hAnsi="Calibri" w:cs="Calibri"/>
        </w:rPr>
        <w:t>2025 (JWG10):</w:t>
      </w:r>
    </w:p>
    <w:p w14:paraId="7E3FCDB8" w14:textId="77777777" w:rsidR="005179F3" w:rsidRPr="00583E70" w:rsidRDefault="005179F3" w:rsidP="0040002E">
      <w:pPr>
        <w:widowControl w:val="0"/>
        <w:numPr>
          <w:ilvl w:val="0"/>
          <w:numId w:val="12"/>
        </w:numPr>
        <w:adjustRightInd w:val="0"/>
        <w:snapToGrid w:val="0"/>
        <w:spacing w:after="0"/>
        <w:rPr>
          <w:rFonts w:ascii="Calibri" w:eastAsia="Times New Roman" w:hAnsi="Calibri" w:cs="Calibri"/>
        </w:rPr>
      </w:pPr>
      <w:r w:rsidRPr="00583E70">
        <w:rPr>
          <w:rFonts w:ascii="Calibri" w:eastAsia="Times New Roman" w:hAnsi="Calibri" w:cs="Calibri"/>
        </w:rPr>
        <w:t>ISC presents results from the MSE to JWG10 in 2025</w:t>
      </w:r>
    </w:p>
    <w:p w14:paraId="70C3FC62" w14:textId="77777777" w:rsidR="005179F3" w:rsidRPr="00583E70" w:rsidRDefault="005179F3" w:rsidP="0040002E">
      <w:pPr>
        <w:widowControl w:val="0"/>
        <w:numPr>
          <w:ilvl w:val="0"/>
          <w:numId w:val="12"/>
        </w:numPr>
        <w:adjustRightInd w:val="0"/>
        <w:snapToGrid w:val="0"/>
        <w:spacing w:after="0"/>
        <w:rPr>
          <w:rFonts w:ascii="Calibri" w:eastAsia="Times New Roman" w:hAnsi="Calibri" w:cs="Calibri"/>
        </w:rPr>
      </w:pPr>
      <w:r w:rsidRPr="00583E70">
        <w:rPr>
          <w:rFonts w:ascii="Calibri" w:eastAsia="Times New Roman" w:hAnsi="Calibri" w:cs="Calibri"/>
        </w:rPr>
        <w:t>JWG recommends a final HS to the WCPFC and IATTC for adoption.</w:t>
      </w:r>
    </w:p>
    <w:p w14:paraId="29B63536" w14:textId="77777777" w:rsidR="005179F3" w:rsidRPr="00583E70" w:rsidRDefault="005179F3" w:rsidP="0040002E">
      <w:pPr>
        <w:shd w:val="clear" w:color="auto" w:fill="FFFFFF"/>
        <w:adjustRightInd w:val="0"/>
        <w:snapToGrid w:val="0"/>
        <w:spacing w:after="0"/>
        <w:jc w:val="left"/>
        <w:rPr>
          <w:rFonts w:ascii="Calibri" w:hAnsi="Calibri" w:cs="Calibri"/>
        </w:rPr>
      </w:pPr>
    </w:p>
    <w:p w14:paraId="4E242AF6" w14:textId="77777777" w:rsidR="005179F3" w:rsidRPr="00583E70" w:rsidRDefault="005179F3" w:rsidP="0040002E">
      <w:pPr>
        <w:autoSpaceDE w:val="0"/>
        <w:autoSpaceDN w:val="0"/>
        <w:adjustRightInd w:val="0"/>
        <w:spacing w:after="0"/>
        <w:jc w:val="left"/>
        <w:rPr>
          <w:rFonts w:ascii="Calibri" w:eastAsia="Times New Roman" w:hAnsi="Calibri" w:cs="Calibri"/>
          <w:bCs/>
        </w:rPr>
      </w:pPr>
    </w:p>
    <w:p w14:paraId="5C91111B" w14:textId="77777777" w:rsidR="005179F3" w:rsidRPr="00583E70" w:rsidRDefault="005179F3" w:rsidP="0040002E">
      <w:pPr>
        <w:adjustRightInd w:val="0"/>
        <w:snapToGrid w:val="0"/>
        <w:spacing w:after="0"/>
        <w:ind w:left="1440" w:hanging="1440"/>
        <w:jc w:val="right"/>
        <w:rPr>
          <w:rFonts w:ascii="Calibri" w:eastAsia="Malgun Gothic" w:hAnsi="Calibri" w:cs="Calibri"/>
          <w:b/>
          <w:bCs/>
          <w:szCs w:val="22"/>
          <w:lang w:eastAsia="ko-KR"/>
        </w:rPr>
      </w:pPr>
    </w:p>
    <w:p w14:paraId="444A2EAC" w14:textId="77777777" w:rsidR="005179F3" w:rsidRPr="00583E70" w:rsidRDefault="005179F3" w:rsidP="0040002E">
      <w:pPr>
        <w:widowControl w:val="0"/>
        <w:adjustRightInd w:val="0"/>
        <w:snapToGrid w:val="0"/>
        <w:spacing w:after="0"/>
        <w:jc w:val="center"/>
        <w:rPr>
          <w:rFonts w:ascii="Calibri" w:eastAsia="MS PGothic" w:hAnsi="Calibri" w:cs="Calibri"/>
          <w:b/>
          <w:kern w:val="2"/>
          <w:szCs w:val="22"/>
          <w:lang w:eastAsia="ja-JP"/>
        </w:rPr>
      </w:pPr>
    </w:p>
    <w:p w14:paraId="6CED4B9B" w14:textId="77777777" w:rsidR="005179F3" w:rsidRPr="00583E70" w:rsidRDefault="005179F3" w:rsidP="0040002E">
      <w:pPr>
        <w:spacing w:after="0"/>
        <w:jc w:val="left"/>
        <w:rPr>
          <w:rFonts w:ascii="Calibri" w:hAnsi="Calibri" w:cs="Calibri"/>
        </w:rPr>
        <w:sectPr w:rsidR="005179F3" w:rsidRPr="00583E70" w:rsidSect="009B5B08">
          <w:footerReference w:type="even" r:id="rId28"/>
          <w:footerReference w:type="default" r:id="rId29"/>
          <w:headerReference w:type="first" r:id="rId30"/>
          <w:pgSz w:w="12240" w:h="15840" w:code="1"/>
          <w:pgMar w:top="1440" w:right="1440" w:bottom="1440" w:left="1440" w:header="720" w:footer="432" w:gutter="0"/>
          <w:cols w:space="720"/>
          <w:docGrid w:linePitch="360"/>
        </w:sectPr>
      </w:pPr>
      <w:r w:rsidRPr="00583E70">
        <w:rPr>
          <w:rFonts w:ascii="Calibri" w:hAnsi="Calibri" w:cs="Calibri"/>
        </w:rPr>
        <w:br w:type="page"/>
      </w:r>
    </w:p>
    <w:p w14:paraId="03352198" w14:textId="77777777" w:rsidR="004A3790" w:rsidRPr="00583E70" w:rsidRDefault="004A3790" w:rsidP="004A3790">
      <w:pPr>
        <w:widowControl w:val="0"/>
        <w:autoSpaceDE w:val="0"/>
        <w:autoSpaceDN w:val="0"/>
        <w:adjustRightInd w:val="0"/>
        <w:snapToGrid w:val="0"/>
        <w:spacing w:after="0"/>
        <w:jc w:val="right"/>
        <w:rPr>
          <w:rFonts w:ascii="Calibri" w:eastAsia="Times New Roman" w:hAnsi="Calibri" w:cs="Calibri"/>
          <w:b/>
          <w:szCs w:val="22"/>
          <w:lang w:bidi="en-US"/>
        </w:rPr>
      </w:pPr>
      <w:r w:rsidRPr="00583E70">
        <w:rPr>
          <w:rFonts w:ascii="Calibri" w:eastAsia="Times New Roman" w:hAnsi="Calibri" w:cs="Calibri"/>
          <w:b/>
          <w:szCs w:val="22"/>
          <w:lang w:bidi="en-US"/>
        </w:rPr>
        <w:lastRenderedPageBreak/>
        <w:t>Attachment D</w:t>
      </w:r>
    </w:p>
    <w:p w14:paraId="2856784C" w14:textId="77777777" w:rsidR="004A3790" w:rsidRPr="00583E70" w:rsidRDefault="004A3790" w:rsidP="004A3790">
      <w:pPr>
        <w:widowControl w:val="0"/>
        <w:autoSpaceDE w:val="0"/>
        <w:autoSpaceDN w:val="0"/>
        <w:adjustRightInd w:val="0"/>
        <w:snapToGrid w:val="0"/>
        <w:spacing w:after="0"/>
        <w:jc w:val="center"/>
        <w:rPr>
          <w:rFonts w:ascii="Calibri" w:eastAsia="Times New Roman" w:hAnsi="Calibri" w:cs="Calibri"/>
          <w:b/>
          <w:szCs w:val="22"/>
          <w:lang w:bidi="en-US"/>
        </w:rPr>
      </w:pPr>
    </w:p>
    <w:p w14:paraId="1851B84E"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Commission for the Conservation and Management of</w:t>
      </w:r>
    </w:p>
    <w:p w14:paraId="121857C3"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Highly Migratory Fish Stocks in the Western and Central Pacific Ocean</w:t>
      </w:r>
    </w:p>
    <w:p w14:paraId="4AEB9BFF"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4BCC5C67"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bidi="en-US"/>
        </w:rPr>
        <w:t>NORTHERN COMMITTEE</w:t>
      </w:r>
    </w:p>
    <w:p w14:paraId="7A01C24B"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eastAsia="ko-KR" w:bidi="en-US"/>
        </w:rPr>
        <w:t xml:space="preserve">TWENTIETH </w:t>
      </w:r>
      <w:r w:rsidRPr="00583E70">
        <w:rPr>
          <w:rFonts w:ascii="Calibri" w:eastAsia="Times New Roman" w:hAnsi="Calibri" w:cs="Calibri"/>
          <w:b/>
          <w:szCs w:val="22"/>
          <w:lang w:val="en-NZ" w:bidi="en-US"/>
        </w:rPr>
        <w:t>REGULAR SESSION</w:t>
      </w:r>
    </w:p>
    <w:p w14:paraId="3087A026"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p>
    <w:p w14:paraId="5E1790AB"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Malgun Gothic" w:hAnsi="Calibri" w:cs="Calibri"/>
          <w:szCs w:val="22"/>
          <w:lang w:val="en-NZ" w:bidi="en-US"/>
        </w:rPr>
      </w:pPr>
      <w:r w:rsidRPr="00583E70">
        <w:rPr>
          <w:rFonts w:ascii="Calibri" w:eastAsia="Times New Roman" w:hAnsi="Calibri" w:cs="Calibri"/>
          <w:szCs w:val="22"/>
          <w:lang w:val="en-NZ" w:eastAsia="ko-KR" w:bidi="en-US"/>
        </w:rPr>
        <w:t>Kushiro, Japan (Hybrid)</w:t>
      </w:r>
    </w:p>
    <w:p w14:paraId="4915D92C"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r w:rsidRPr="00583E70">
        <w:rPr>
          <w:rFonts w:ascii="Calibri" w:eastAsia="Times New Roman" w:hAnsi="Calibri" w:cs="Calibri"/>
          <w:szCs w:val="22"/>
          <w:lang w:val="en-NZ" w:eastAsia="ko-KR" w:bidi="en-US"/>
        </w:rPr>
        <w:t>15 – 16 July 2024</w:t>
      </w:r>
    </w:p>
    <w:tbl>
      <w:tblPr>
        <w:tblStyle w:val="TableGrid1"/>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60"/>
      </w:tblGrid>
      <w:tr w:rsidR="004A3790" w:rsidRPr="00583E70" w14:paraId="3C6AB4D4" w14:textId="77777777" w:rsidTr="002002E5">
        <w:tc>
          <w:tcPr>
            <w:tcW w:w="5000" w:type="pct"/>
          </w:tcPr>
          <w:p w14:paraId="663939C9" w14:textId="7A469089" w:rsidR="004A3790" w:rsidRPr="00583E70" w:rsidRDefault="003C13FD" w:rsidP="002002E5">
            <w:pPr>
              <w:tabs>
                <w:tab w:val="left" w:pos="521"/>
                <w:tab w:val="center" w:pos="4702"/>
              </w:tabs>
              <w:kinsoku w:val="0"/>
              <w:overflowPunct w:val="0"/>
              <w:autoSpaceDE w:val="0"/>
              <w:autoSpaceDN w:val="0"/>
              <w:adjustRightInd w:val="0"/>
              <w:snapToGrid w:val="0"/>
              <w:spacing w:after="0"/>
              <w:jc w:val="center"/>
              <w:rPr>
                <w:rFonts w:ascii="Calibri" w:eastAsia="Times New Roman" w:hAnsi="Calibri" w:cs="Calibri"/>
                <w:b/>
                <w:bCs/>
                <w:lang w:bidi="en-US"/>
              </w:rPr>
            </w:pPr>
            <w:r w:rsidRPr="00583E70">
              <w:rPr>
                <w:rFonts w:ascii="Calibri" w:eastAsia="Times New Roman" w:hAnsi="Calibri" w:cs="Calibri"/>
                <w:b/>
                <w:bCs/>
                <w:lang w:bidi="en-US"/>
              </w:rPr>
              <w:t xml:space="preserve">Draft </w:t>
            </w:r>
            <w:r w:rsidR="004A3790" w:rsidRPr="00583E70">
              <w:rPr>
                <w:rFonts w:ascii="Calibri" w:eastAsia="Times New Roman" w:hAnsi="Calibri" w:cs="Calibri"/>
                <w:b/>
                <w:bCs/>
                <w:lang w:bidi="en-US"/>
              </w:rPr>
              <w:t>Conservation and Management Measure for Pacific Bluefin Tuna</w:t>
            </w:r>
          </w:p>
        </w:tc>
      </w:tr>
    </w:tbl>
    <w:p w14:paraId="0A5D26CE" w14:textId="3431EB71" w:rsidR="004A3790" w:rsidRPr="00583E70" w:rsidRDefault="003C13FD" w:rsidP="003C13FD">
      <w:pPr>
        <w:adjustRightInd w:val="0"/>
        <w:snapToGrid w:val="0"/>
        <w:spacing w:after="0"/>
        <w:jc w:val="right"/>
        <w:rPr>
          <w:rFonts w:ascii="Calibri" w:eastAsia="Times New Roman" w:hAnsi="Calibri" w:cs="Calibri"/>
          <w:bCs/>
        </w:rPr>
      </w:pPr>
      <w:r w:rsidRPr="00583E70">
        <w:rPr>
          <w:rFonts w:ascii="Calibri" w:eastAsia="Times New Roman" w:hAnsi="Calibri" w:cs="Calibri"/>
          <w:bCs/>
        </w:rPr>
        <w:t>CMM 2024-XX</w:t>
      </w:r>
    </w:p>
    <w:p w14:paraId="43DAA269" w14:textId="77777777" w:rsidR="003C13FD" w:rsidRPr="00583E70" w:rsidRDefault="003C13FD" w:rsidP="00F67AEF">
      <w:pPr>
        <w:adjustRightInd w:val="0"/>
        <w:snapToGrid w:val="0"/>
        <w:spacing w:after="0"/>
        <w:jc w:val="right"/>
        <w:rPr>
          <w:rFonts w:ascii="Calibri" w:eastAsia="Times New Roman" w:hAnsi="Calibri" w:cs="Calibri"/>
          <w:bCs/>
        </w:rPr>
      </w:pPr>
    </w:p>
    <w:p w14:paraId="32A6688E"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The Western and Central Pacific Fisheries Commission (WCPFC): </w:t>
      </w:r>
      <w:r w:rsidRPr="00583E70">
        <w:rPr>
          <w:rFonts w:ascii="Calibri" w:eastAsia="Times New Roman" w:hAnsi="Calibri" w:cs="Calibri"/>
        </w:rPr>
        <w:t> </w:t>
      </w:r>
    </w:p>
    <w:p w14:paraId="3505E082"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p>
    <w:p w14:paraId="3D82BBA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 xml:space="preserve">Recognizing that </w:t>
      </w:r>
      <w:r w:rsidRPr="00583E70">
        <w:rPr>
          <w:rFonts w:ascii="Calibri" w:eastAsia="Times New Roman" w:hAnsi="Calibri" w:cs="Calibri"/>
        </w:rPr>
        <w:t xml:space="preserve">WCPFC6 adopted Conservation and Management Measure for Pacific bluefin tuna (CMM 2009-07) and the measure was revised </w:t>
      </w:r>
      <w:r w:rsidRPr="00583E70">
        <w:rPr>
          <w:rFonts w:ascii="Calibri" w:hAnsi="Calibri" w:cs="Calibri"/>
        </w:rPr>
        <w:t>twelve</w:t>
      </w:r>
      <w:r w:rsidRPr="00583E70">
        <w:rPr>
          <w:rFonts w:ascii="Calibri" w:eastAsia="Times New Roman" w:hAnsi="Calibri" w:cs="Calibri"/>
        </w:rPr>
        <w:t xml:space="preserve"> times since then (CMM 2010- 04, CMM 2012-06, CMM 2013-09, CMM 2014-04, CMM 2015-04, CMM 2016-04, CMM2017-08, CMM 2018-02, CMM 2019-02, CMM 2020-02, CMM 2021-02 and CMM 2023-02) based on the conservation advice from the International Scientific Committee for Tuna and Tuna-like Species in the North Pacific Ocean (ISC) on this stock;  </w:t>
      </w:r>
    </w:p>
    <w:p w14:paraId="5B661377"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p>
    <w:p w14:paraId="7605AA9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 xml:space="preserve">Noting </w:t>
      </w:r>
      <w:r w:rsidRPr="00583E70">
        <w:rPr>
          <w:rFonts w:ascii="Calibri" w:eastAsia="Times New Roman" w:hAnsi="Calibri" w:cs="Calibri"/>
        </w:rPr>
        <w:t>the latest stock assessment provided by ISC in 2024, indicating the following: </w:t>
      </w:r>
      <w:r w:rsidRPr="00583E70">
        <w:rPr>
          <w:rFonts w:ascii="Calibri" w:eastAsia="MS Mincho" w:hAnsi="Calibri" w:cs="Calibri"/>
        </w:rPr>
        <w:t xml:space="preserve"> </w:t>
      </w:r>
    </w:p>
    <w:p w14:paraId="526E9EC6" w14:textId="77777777" w:rsidR="004A3790" w:rsidRPr="00583E70" w:rsidRDefault="004A3790" w:rsidP="004A3790">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Spawning stock biomass (SSB) has increased substantially in the last 12 years, and achieved its second rebuilding target (20%SSBF</w:t>
      </w:r>
      <w:r w:rsidRPr="00583E70">
        <w:rPr>
          <w:rFonts w:ascii="Calibri" w:eastAsia="Times New Roman" w:hAnsi="Calibri" w:cs="Calibri"/>
          <w:vertAlign w:val="subscript"/>
        </w:rPr>
        <w:t>=0</w:t>
      </w:r>
      <w:r w:rsidRPr="00583E70">
        <w:rPr>
          <w:rFonts w:ascii="Calibri" w:eastAsia="Times New Roman" w:hAnsi="Calibri" w:cs="Calibri"/>
        </w:rPr>
        <w:t xml:space="preserve">) in </w:t>
      </w:r>
      <w:proofErr w:type="gramStart"/>
      <w:r w:rsidRPr="00583E70">
        <w:rPr>
          <w:rFonts w:ascii="Calibri" w:eastAsia="Times New Roman" w:hAnsi="Calibri" w:cs="Calibri"/>
        </w:rPr>
        <w:t>2021;</w:t>
      </w:r>
      <w:proofErr w:type="gramEnd"/>
    </w:p>
    <w:p w14:paraId="78CE010C" w14:textId="77777777" w:rsidR="004A3790" w:rsidRPr="00583E70" w:rsidRDefault="004A3790" w:rsidP="004A3790">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 xml:space="preserve">A substantial decrease in estimated F has been observed in ages 0-2 in 2020-2022 relative to </w:t>
      </w:r>
      <w:r w:rsidRPr="00583E70">
        <w:rPr>
          <w:rFonts w:ascii="Calibri" w:hAnsi="Calibri" w:cs="Calibri"/>
        </w:rPr>
        <w:t xml:space="preserve">2002-2004 and </w:t>
      </w:r>
      <w:proofErr w:type="gramStart"/>
      <w:r w:rsidRPr="00583E70">
        <w:rPr>
          <w:rFonts w:ascii="Calibri" w:hAnsi="Calibri" w:cs="Calibri"/>
        </w:rPr>
        <w:t>2012-2014</w:t>
      </w:r>
      <w:r w:rsidRPr="00583E70">
        <w:rPr>
          <w:rFonts w:ascii="Calibri" w:eastAsia="Times New Roman" w:hAnsi="Calibri" w:cs="Calibri"/>
        </w:rPr>
        <w:t>;</w:t>
      </w:r>
      <w:proofErr w:type="gramEnd"/>
      <w:r w:rsidRPr="00583E70">
        <w:rPr>
          <w:rFonts w:ascii="Calibri" w:eastAsia="Times New Roman" w:hAnsi="Calibri" w:cs="Calibri"/>
        </w:rPr>
        <w:t>  </w:t>
      </w:r>
    </w:p>
    <w:p w14:paraId="120B1183" w14:textId="77777777" w:rsidR="004A3790" w:rsidRPr="00583E70" w:rsidRDefault="004A3790" w:rsidP="004A3790">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 xml:space="preserve">Since the early 1990s, the WCPO purse seine fisheries, in particular those targeting small fish (age 0-1) have had an increasing impact on the spawning stock biomass, but its impact has reduced in recent </w:t>
      </w:r>
      <w:proofErr w:type="gramStart"/>
      <w:r w:rsidRPr="00583E70">
        <w:rPr>
          <w:rFonts w:ascii="Calibri" w:eastAsia="Times New Roman" w:hAnsi="Calibri" w:cs="Calibri"/>
        </w:rPr>
        <w:t>years;</w:t>
      </w:r>
      <w:proofErr w:type="gramEnd"/>
      <w:r w:rsidRPr="00583E70">
        <w:rPr>
          <w:rFonts w:ascii="Calibri" w:eastAsia="Times New Roman" w:hAnsi="Calibri" w:cs="Calibri"/>
        </w:rPr>
        <w:t>  </w:t>
      </w:r>
    </w:p>
    <w:p w14:paraId="4DAB94A6" w14:textId="77777777" w:rsidR="004A3790" w:rsidRPr="00583E70" w:rsidRDefault="004A3790" w:rsidP="004A3790">
      <w:pPr>
        <w:numPr>
          <w:ilvl w:val="0"/>
          <w:numId w:val="34"/>
        </w:numPr>
        <w:spacing w:after="0"/>
        <w:ind w:left="360" w:right="51"/>
        <w:contextualSpacing/>
        <w:textAlignment w:val="baseline"/>
        <w:rPr>
          <w:rFonts w:ascii="Calibri" w:eastAsia="Times New Roman" w:hAnsi="Calibri" w:cs="Calibri"/>
        </w:rPr>
      </w:pPr>
      <w:r w:rsidRPr="00583E70">
        <w:rPr>
          <w:rFonts w:ascii="Calibri" w:eastAsia="Times New Roman" w:hAnsi="Calibri" w:cs="Calibri"/>
        </w:rPr>
        <w:t xml:space="preserve">Harvesting small fish has a greater impact on future spawning stock biomass than harvesting large fish of the same </w:t>
      </w:r>
      <w:proofErr w:type="gramStart"/>
      <w:r w:rsidRPr="00583E70">
        <w:rPr>
          <w:rFonts w:ascii="Calibri" w:eastAsia="Times New Roman" w:hAnsi="Calibri" w:cs="Calibri"/>
        </w:rPr>
        <w:t>amount;</w:t>
      </w:r>
      <w:proofErr w:type="gramEnd"/>
      <w:r w:rsidRPr="00583E70">
        <w:rPr>
          <w:rFonts w:ascii="Calibri" w:eastAsia="Times New Roman" w:hAnsi="Calibri" w:cs="Calibri"/>
        </w:rPr>
        <w:t>  </w:t>
      </w:r>
    </w:p>
    <w:p w14:paraId="4A7277C6" w14:textId="77777777" w:rsidR="004A3790" w:rsidRPr="00583E70" w:rsidRDefault="004A3790" w:rsidP="004A3790">
      <w:pPr>
        <w:numPr>
          <w:ilvl w:val="0"/>
          <w:numId w:val="34"/>
        </w:numPr>
        <w:spacing w:after="0"/>
        <w:ind w:left="360" w:right="51"/>
        <w:contextualSpacing/>
        <w:textAlignment w:val="baseline"/>
        <w:rPr>
          <w:rFonts w:ascii="Calibri" w:eastAsia="Times New Roman" w:hAnsi="Calibri" w:cs="Calibri"/>
        </w:rPr>
      </w:pPr>
      <w:r w:rsidRPr="00583E70">
        <w:rPr>
          <w:rFonts w:ascii="Calibri" w:hAnsi="Calibri" w:cs="Calibri"/>
        </w:rPr>
        <w:t>The projection results indicate that increases of catch limits are possible while maintaining SSB greater than 20%SSBF=0 with a 60% probability under several scenarios requested by JWG8, and while allowing SSB to steadily increase above the second rebuilding target under additionally requested certain scenarios ; and</w:t>
      </w:r>
    </w:p>
    <w:p w14:paraId="2469CE1C" w14:textId="77777777" w:rsidR="004A3790" w:rsidRPr="00583E70" w:rsidRDefault="004A3790" w:rsidP="004A3790">
      <w:pPr>
        <w:numPr>
          <w:ilvl w:val="0"/>
          <w:numId w:val="34"/>
        </w:numPr>
        <w:spacing w:after="0"/>
        <w:ind w:left="360" w:right="51"/>
        <w:contextualSpacing/>
        <w:textAlignment w:val="baseline"/>
        <w:rPr>
          <w:rFonts w:ascii="Calibri" w:eastAsia="Times New Roman" w:hAnsi="Calibri" w:cs="Calibri"/>
        </w:rPr>
      </w:pPr>
      <w:r w:rsidRPr="00583E70">
        <w:rPr>
          <w:rFonts w:ascii="Calibri" w:hAnsi="Calibri" w:cs="Calibri"/>
        </w:rPr>
        <w:t xml:space="preserve">The projection results also indicate that the maximum allowable transfer from small fish catch limits to large fish catch limits utilizing the conversion factor has a positive effect on future SSB. </w:t>
      </w:r>
    </w:p>
    <w:p w14:paraId="0A14C03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p>
    <w:p w14:paraId="591EF916" w14:textId="77777777" w:rsidR="004A3790" w:rsidRPr="00583E70" w:rsidRDefault="004A3790" w:rsidP="004A3790">
      <w:pPr>
        <w:spacing w:after="0"/>
        <w:ind w:left="11" w:right="51" w:hanging="11"/>
        <w:contextualSpacing/>
        <w:textAlignment w:val="baseline"/>
        <w:rPr>
          <w:rFonts w:ascii="Calibri" w:eastAsia="Times New Roman" w:hAnsi="Calibri" w:cs="Calibri"/>
          <w:i/>
          <w:iCs/>
        </w:rPr>
      </w:pPr>
      <w:r w:rsidRPr="00583E70">
        <w:rPr>
          <w:rFonts w:ascii="Calibri" w:eastAsia="Times New Roman" w:hAnsi="Calibri" w:cs="Calibri"/>
          <w:i/>
          <w:iCs/>
        </w:rPr>
        <w:t xml:space="preserve">Noting the conservation advice from the ISC that research on a recruitment index for the stock assessment should be pursued, and maintenance of a reliable adult abundance index should be </w:t>
      </w:r>
      <w:proofErr w:type="gramStart"/>
      <w:r w:rsidRPr="00583E70">
        <w:rPr>
          <w:rFonts w:ascii="Calibri" w:eastAsia="Times New Roman" w:hAnsi="Calibri" w:cs="Calibri"/>
          <w:i/>
          <w:iCs/>
        </w:rPr>
        <w:t>ensured;</w:t>
      </w:r>
      <w:proofErr w:type="gramEnd"/>
      <w:r w:rsidRPr="00583E70">
        <w:rPr>
          <w:rFonts w:ascii="Calibri" w:eastAsia="Times New Roman" w:hAnsi="Calibri" w:cs="Calibri"/>
          <w:i/>
          <w:iCs/>
        </w:rPr>
        <w:t xml:space="preserve"> </w:t>
      </w:r>
    </w:p>
    <w:p w14:paraId="1446AB8B" w14:textId="77777777" w:rsidR="004A3790" w:rsidRPr="00583E70" w:rsidRDefault="004A3790" w:rsidP="004A3790">
      <w:pPr>
        <w:spacing w:after="0"/>
        <w:ind w:left="11" w:right="51" w:hanging="11"/>
        <w:contextualSpacing/>
        <w:textAlignment w:val="baseline"/>
        <w:rPr>
          <w:rFonts w:ascii="Calibri" w:eastAsia="Times New Roman" w:hAnsi="Calibri" w:cs="Calibri"/>
          <w:i/>
          <w:iCs/>
        </w:rPr>
      </w:pPr>
    </w:p>
    <w:p w14:paraId="762FB235"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 xml:space="preserve">Recalling </w:t>
      </w:r>
      <w:r w:rsidRPr="00583E70">
        <w:rPr>
          <w:rFonts w:ascii="Calibri" w:eastAsia="Times New Roman" w:hAnsi="Calibri" w:cs="Calibri"/>
        </w:rPr>
        <w:t xml:space="preserve">that paragraph (4) of </w:t>
      </w:r>
      <w:proofErr w:type="gramStart"/>
      <w:r w:rsidRPr="00583E70">
        <w:rPr>
          <w:rFonts w:ascii="Calibri" w:eastAsia="Times New Roman" w:hAnsi="Calibri" w:cs="Calibri"/>
        </w:rPr>
        <w:t>the Article</w:t>
      </w:r>
      <w:proofErr w:type="gramEnd"/>
      <w:r w:rsidRPr="00583E70">
        <w:rPr>
          <w:rFonts w:ascii="Calibri" w:eastAsia="Times New Roman" w:hAnsi="Calibri" w:cs="Calibri"/>
        </w:rPr>
        <w:t xml:space="preserve"> 22 of the WCPFC Convention, which requires cooperation between the Commission and the IATTC to reach agreement to harmonize CMMs for fish stocks such as Pacific bluefin tuna that occur in the convention areas of both </w:t>
      </w:r>
      <w:proofErr w:type="gramStart"/>
      <w:r w:rsidRPr="00583E70">
        <w:rPr>
          <w:rFonts w:ascii="Calibri" w:eastAsia="Times New Roman" w:hAnsi="Calibri" w:cs="Calibri"/>
        </w:rPr>
        <w:t>organizations;</w:t>
      </w:r>
      <w:proofErr w:type="gramEnd"/>
      <w:r w:rsidRPr="00583E70">
        <w:rPr>
          <w:rFonts w:ascii="Calibri" w:eastAsia="Times New Roman" w:hAnsi="Calibri" w:cs="Calibri"/>
        </w:rPr>
        <w:t>  </w:t>
      </w:r>
    </w:p>
    <w:p w14:paraId="1ED49CBB"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p>
    <w:p w14:paraId="5D8D86FA" w14:textId="77777777" w:rsidR="004A3790" w:rsidRPr="00583E70" w:rsidRDefault="004A3790" w:rsidP="004A3790">
      <w:pPr>
        <w:spacing w:after="0"/>
        <w:ind w:left="11" w:right="51" w:hanging="11"/>
        <w:contextualSpacing/>
        <w:textAlignment w:val="baseline"/>
        <w:rPr>
          <w:rFonts w:ascii="Calibri" w:hAnsi="Calibri" w:cs="Calibri"/>
        </w:rPr>
      </w:pPr>
      <w:r w:rsidRPr="00583E70">
        <w:rPr>
          <w:rFonts w:ascii="Calibri" w:hAnsi="Calibri" w:cs="Calibri"/>
          <w:i/>
          <w:iCs/>
        </w:rPr>
        <w:lastRenderedPageBreak/>
        <w:t xml:space="preserve">Also recalling </w:t>
      </w:r>
      <w:r w:rsidRPr="00583E70">
        <w:rPr>
          <w:rFonts w:ascii="Calibri" w:hAnsi="Calibri" w:cs="Calibri"/>
        </w:rPr>
        <w:t>Article 10 (1) (a) of the WCPF Convention, which provides that the Commission may determine the total allowable catch or total level of fishing effort within the Convention Area for such highly migratory fish stocks and decide and adopt such other conservation and management measures and recommendations as may be necessary to ensure the long-term sustainability of such stocks without prejudice to the sovereign rights of coastal States for the purpose of exploring and exploiting, conserving and managing highly migratory fish stocks within areas under national jurisdiction;</w:t>
      </w:r>
    </w:p>
    <w:p w14:paraId="198004E2" w14:textId="77777777" w:rsidR="004A3790" w:rsidRPr="00583E70" w:rsidRDefault="004A3790" w:rsidP="004A3790">
      <w:pPr>
        <w:spacing w:after="0"/>
        <w:ind w:left="11" w:right="51" w:hanging="11"/>
        <w:contextualSpacing/>
        <w:textAlignment w:val="baseline"/>
        <w:rPr>
          <w:rFonts w:ascii="Calibri" w:hAnsi="Calibri" w:cs="Calibri"/>
        </w:rPr>
      </w:pPr>
    </w:p>
    <w:p w14:paraId="5F480055" w14:textId="77777777" w:rsidR="004A3790" w:rsidRPr="00583E70" w:rsidRDefault="004A3790" w:rsidP="004A3790">
      <w:pPr>
        <w:spacing w:after="0"/>
        <w:ind w:left="11" w:right="51" w:hanging="11"/>
        <w:contextualSpacing/>
        <w:textAlignment w:val="baseline"/>
        <w:rPr>
          <w:rFonts w:ascii="Calibri" w:hAnsi="Calibri" w:cs="Calibri"/>
          <w:sz w:val="18"/>
          <w:szCs w:val="18"/>
        </w:rPr>
      </w:pPr>
    </w:p>
    <w:p w14:paraId="6841997D" w14:textId="77777777" w:rsidR="004A3790" w:rsidRPr="00583E70" w:rsidRDefault="004A3790" w:rsidP="004A3790">
      <w:pPr>
        <w:spacing w:after="0"/>
        <w:ind w:left="11" w:right="51" w:hanging="11"/>
        <w:contextualSpacing/>
        <w:textAlignment w:val="baseline"/>
        <w:rPr>
          <w:rFonts w:ascii="Calibri" w:hAnsi="Calibri" w:cs="Calibri"/>
        </w:rPr>
      </w:pPr>
      <w:r w:rsidRPr="00583E70">
        <w:rPr>
          <w:rFonts w:ascii="Calibri" w:hAnsi="Calibri" w:cs="Calibri"/>
          <w:i/>
          <w:iCs/>
        </w:rPr>
        <w:t xml:space="preserve">Conscious of </w:t>
      </w:r>
      <w:r w:rsidRPr="00583E70">
        <w:rPr>
          <w:rFonts w:ascii="Calibri" w:hAnsi="Calibri" w:cs="Calibri"/>
        </w:rPr>
        <w:t>the need to identify, analyze and respond to the impacts of climate change on the tuna and tuna</w:t>
      </w:r>
      <w:proofErr w:type="gramStart"/>
      <w:r w:rsidRPr="00583E70">
        <w:rPr>
          <w:rFonts w:ascii="Calibri" w:hAnsi="Calibri" w:cs="Calibri"/>
        </w:rPr>
        <w:t>- like</w:t>
      </w:r>
      <w:proofErr w:type="gramEnd"/>
      <w:r w:rsidRPr="00583E70">
        <w:rPr>
          <w:rFonts w:ascii="Calibri" w:hAnsi="Calibri" w:cs="Calibri"/>
        </w:rPr>
        <w:t xml:space="preserve"> species in the North Pacific Ocean in a timely manner to enhance the effectiveness of the conservation and management for the </w:t>
      </w:r>
      <w:proofErr w:type="gramStart"/>
      <w:r w:rsidRPr="00583E70">
        <w:rPr>
          <w:rFonts w:ascii="Calibri" w:hAnsi="Calibri" w:cs="Calibri"/>
        </w:rPr>
        <w:t>species;</w:t>
      </w:r>
      <w:proofErr w:type="gramEnd"/>
    </w:p>
    <w:p w14:paraId="37AA3DBB" w14:textId="77777777" w:rsidR="004A3790" w:rsidRPr="00583E70" w:rsidRDefault="004A3790" w:rsidP="004A3790">
      <w:pPr>
        <w:spacing w:after="0"/>
        <w:ind w:left="11" w:right="51" w:hanging="11"/>
        <w:contextualSpacing/>
        <w:textAlignment w:val="baseline"/>
        <w:rPr>
          <w:rFonts w:ascii="Calibri" w:hAnsi="Calibri" w:cs="Calibri"/>
          <w:sz w:val="18"/>
          <w:szCs w:val="18"/>
        </w:rPr>
      </w:pPr>
    </w:p>
    <w:p w14:paraId="190F094D" w14:textId="77777777" w:rsidR="004A3790" w:rsidRPr="00583E70" w:rsidRDefault="004A3790" w:rsidP="004A3790">
      <w:pPr>
        <w:spacing w:after="0"/>
        <w:ind w:left="11" w:right="51" w:hanging="11"/>
        <w:contextualSpacing/>
        <w:textAlignment w:val="baseline"/>
        <w:rPr>
          <w:rFonts w:ascii="Calibri" w:hAnsi="Calibri" w:cs="Calibri"/>
          <w:sz w:val="18"/>
          <w:szCs w:val="18"/>
        </w:rPr>
      </w:pPr>
    </w:p>
    <w:p w14:paraId="70E484B2" w14:textId="77777777" w:rsidR="004A3790" w:rsidRPr="00583E70" w:rsidRDefault="004A3790" w:rsidP="004A3790">
      <w:pPr>
        <w:spacing w:after="0"/>
        <w:ind w:left="11" w:right="51" w:hanging="11"/>
        <w:contextualSpacing/>
        <w:textAlignment w:val="baseline"/>
        <w:rPr>
          <w:rFonts w:ascii="Calibri" w:hAnsi="Calibri" w:cs="Calibri"/>
          <w:sz w:val="18"/>
          <w:szCs w:val="18"/>
        </w:rPr>
      </w:pPr>
    </w:p>
    <w:p w14:paraId="09C38393"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Adopts, in accordance with Article 10 of the WCPFC Convention that: </w:t>
      </w:r>
      <w:r w:rsidRPr="00583E70">
        <w:rPr>
          <w:rFonts w:ascii="Calibri" w:eastAsia="Times New Roman" w:hAnsi="Calibri" w:cs="Calibri"/>
        </w:rPr>
        <w:t> </w:t>
      </w:r>
    </w:p>
    <w:p w14:paraId="2C9B48E3" w14:textId="77777777" w:rsidR="004A3790" w:rsidRPr="00583E70" w:rsidRDefault="004A3790" w:rsidP="004A3790">
      <w:pPr>
        <w:spacing w:after="0"/>
        <w:ind w:left="11" w:right="51" w:hanging="11"/>
        <w:contextualSpacing/>
        <w:textAlignment w:val="baseline"/>
        <w:rPr>
          <w:rFonts w:ascii="Calibri" w:eastAsia="Times New Roman" w:hAnsi="Calibri" w:cs="Calibri"/>
          <w:b/>
          <w:bCs/>
        </w:rPr>
      </w:pPr>
    </w:p>
    <w:p w14:paraId="5C4805EE" w14:textId="77777777" w:rsidR="004A3790" w:rsidRPr="00583E70" w:rsidRDefault="004A3790" w:rsidP="004A3790">
      <w:pPr>
        <w:spacing w:after="0"/>
        <w:ind w:left="11" w:right="51" w:hanging="11"/>
        <w:contextualSpacing/>
        <w:textAlignment w:val="baseline"/>
        <w:rPr>
          <w:rFonts w:ascii="Calibri" w:eastAsia="Times New Roman" w:hAnsi="Calibri" w:cs="Calibri"/>
          <w:b/>
          <w:bCs/>
        </w:rPr>
      </w:pPr>
    </w:p>
    <w:p w14:paraId="521850A7"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General Provision</w:t>
      </w:r>
      <w:r w:rsidRPr="00583E70">
        <w:rPr>
          <w:rFonts w:ascii="Calibri" w:eastAsia="Times New Roman" w:hAnsi="Calibri" w:cs="Calibri"/>
        </w:rPr>
        <w:t> </w:t>
      </w:r>
    </w:p>
    <w:p w14:paraId="09DB04AB" w14:textId="77777777" w:rsidR="004A3790" w:rsidRPr="00583E70" w:rsidRDefault="004A3790" w:rsidP="004A3790">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This conservation and management measure has been prepared to implement the Harvest Strategy for Pacific Bluefin Tuna Fisheries (Harvest Strategy 2023-02), and the Northern Committee shall periodically review and recommend revisions to this measure as needed to implement the Harvest Strategy.  </w:t>
      </w:r>
    </w:p>
    <w:p w14:paraId="324EBA1C" w14:textId="77777777" w:rsidR="004A3790" w:rsidRPr="00583E70" w:rsidRDefault="004A3790" w:rsidP="004A3790">
      <w:pPr>
        <w:spacing w:after="0"/>
        <w:ind w:left="360" w:right="51"/>
        <w:contextualSpacing/>
        <w:textAlignment w:val="baseline"/>
        <w:rPr>
          <w:rFonts w:ascii="Calibri" w:eastAsia="Times New Roman" w:hAnsi="Calibri" w:cs="Calibri"/>
        </w:rPr>
      </w:pPr>
    </w:p>
    <w:p w14:paraId="1146A18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r w:rsidRPr="00583E70">
        <w:rPr>
          <w:rFonts w:ascii="Calibri" w:eastAsia="Times New Roman" w:hAnsi="Calibri" w:cs="Calibri"/>
          <w:b/>
          <w:bCs/>
        </w:rPr>
        <w:t>Management measures </w:t>
      </w:r>
      <w:r w:rsidRPr="00583E70">
        <w:rPr>
          <w:rFonts w:ascii="Calibri" w:eastAsia="Times New Roman" w:hAnsi="Calibri" w:cs="Calibri"/>
        </w:rPr>
        <w:t> </w:t>
      </w:r>
    </w:p>
    <w:p w14:paraId="5DAFC4AF"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CCMs shall take measures necessary to ensure that total fishing effort by their vessel fishing for Pacific bluefin tuna in the area north of the 20° N shall stay below the 2002–2004 annual average levels.  </w:t>
      </w:r>
    </w:p>
    <w:p w14:paraId="3B194517"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Japan, Korea and Chinese Taipei shall, respectively, take measures necessary to ensure that its catches of Pacific bluefin tuna less than 30 kg and Pacific bluefin tuna 30 kg or larger shall not exceed the annual catch limits in the tables below, without prejudice to future agreement on allocation of TAC.   </w:t>
      </w:r>
    </w:p>
    <w:p w14:paraId="537C6330"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65F60E7D"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Pacific Bluefin tuna less than 30kg</w:t>
      </w:r>
      <w:r w:rsidRPr="00583E7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4A3790" w:rsidRPr="00583E70" w14:paraId="25DFDCD0" w14:textId="77777777" w:rsidTr="002002E5">
        <w:trPr>
          <w:trHeight w:val="9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2B96BA63" w14:textId="77777777" w:rsidR="004A3790" w:rsidRPr="00583E70" w:rsidRDefault="004A3790" w:rsidP="002002E5">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50792DCC"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53DED009"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Annual initial catch limit </w:t>
            </w:r>
          </w:p>
        </w:tc>
      </w:tr>
      <w:tr w:rsidR="004A3790" w:rsidRPr="00583E70" w14:paraId="06836C20" w14:textId="77777777" w:rsidTr="002002E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1826CE7D" w14:textId="77777777" w:rsidR="004A3790" w:rsidRPr="00583E70" w:rsidRDefault="004A3790" w:rsidP="002002E5">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23CC4A5C"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8,015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6F4D60B1"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4,407 metric tons </w:t>
            </w:r>
          </w:p>
        </w:tc>
      </w:tr>
      <w:tr w:rsidR="004A3790" w:rsidRPr="00583E70" w14:paraId="70BAB314" w14:textId="77777777" w:rsidTr="002002E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AD7CAFB" w14:textId="77777777" w:rsidR="004A3790" w:rsidRPr="00583E70" w:rsidRDefault="004A3790" w:rsidP="002002E5">
            <w:pPr>
              <w:spacing w:after="0"/>
              <w:ind w:left="11" w:right="51" w:hanging="11"/>
              <w:contextualSpacing/>
              <w:textAlignment w:val="baseline"/>
              <w:rPr>
                <w:rFonts w:ascii="Calibri" w:eastAsia="Times New Roman" w:hAnsi="Calibri" w:cs="Calibri"/>
              </w:rPr>
            </w:pPr>
            <w:r w:rsidRPr="00583E70">
              <w:rPr>
                <w:rFonts w:ascii="Calibri" w:eastAsia="Times New Roman" w:hAnsi="Calibri" w:cs="Calibri"/>
              </w:rPr>
              <w:t>Korea </w:t>
            </w:r>
          </w:p>
          <w:p w14:paraId="43930AB3" w14:textId="77777777" w:rsidR="004A3790" w:rsidRPr="00583E70" w:rsidRDefault="004A3790" w:rsidP="002002E5">
            <w:pPr>
              <w:spacing w:after="0"/>
              <w:ind w:left="11" w:right="51" w:hanging="11"/>
              <w:contextualSpacing/>
              <w:textAlignment w:val="baseline"/>
              <w:rPr>
                <w:rFonts w:ascii="Calibri" w:eastAsia="Times New Roman" w:hAnsi="Calibri" w:cs="Calibri"/>
                <w:sz w:val="24"/>
              </w:rPr>
            </w:pP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7B0E5741"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1,435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70365DD5"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718 metric tons </w:t>
            </w:r>
          </w:p>
        </w:tc>
      </w:tr>
    </w:tbl>
    <w:p w14:paraId="45750C76"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366BF0FF"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i/>
          <w:iCs/>
        </w:rPr>
        <w:t>Pacific Bluefin tuna 30kg or larger</w:t>
      </w:r>
      <w:r w:rsidRPr="00583E70">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3540"/>
        <w:gridCol w:w="3870"/>
      </w:tblGrid>
      <w:tr w:rsidR="004A3790" w:rsidRPr="00583E70" w14:paraId="1F98D1FC" w14:textId="77777777" w:rsidTr="002002E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66093037" w14:textId="77777777" w:rsidR="004A3790" w:rsidRPr="00583E70" w:rsidRDefault="004A3790" w:rsidP="002002E5">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 </w:t>
            </w:r>
          </w:p>
        </w:tc>
        <w:tc>
          <w:tcPr>
            <w:tcW w:w="3540" w:type="dxa"/>
            <w:tcBorders>
              <w:top w:val="single" w:sz="6" w:space="0" w:color="000000"/>
              <w:left w:val="single" w:sz="6" w:space="0" w:color="000000"/>
              <w:bottom w:val="single" w:sz="6" w:space="0" w:color="000000"/>
              <w:right w:val="single" w:sz="6" w:space="0" w:color="000000"/>
            </w:tcBorders>
            <w:shd w:val="clear" w:color="auto" w:fill="D9D9D9"/>
            <w:hideMark/>
          </w:tcPr>
          <w:p w14:paraId="098B960F"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2002-2004 average annual level </w:t>
            </w:r>
          </w:p>
        </w:tc>
        <w:tc>
          <w:tcPr>
            <w:tcW w:w="3870" w:type="dxa"/>
            <w:tcBorders>
              <w:top w:val="single" w:sz="6" w:space="0" w:color="000000"/>
              <w:left w:val="single" w:sz="6" w:space="0" w:color="000000"/>
              <w:bottom w:val="single" w:sz="6" w:space="0" w:color="000000"/>
              <w:right w:val="single" w:sz="6" w:space="0" w:color="000000"/>
            </w:tcBorders>
            <w:shd w:val="clear" w:color="auto" w:fill="D9D9D9"/>
            <w:hideMark/>
          </w:tcPr>
          <w:p w14:paraId="4B087C63"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Annual initial catch limit </w:t>
            </w:r>
          </w:p>
        </w:tc>
      </w:tr>
      <w:tr w:rsidR="004A3790" w:rsidRPr="00583E70" w14:paraId="3A4E891A" w14:textId="77777777" w:rsidTr="002002E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44BC793A" w14:textId="77777777" w:rsidR="004A3790" w:rsidRPr="00583E70" w:rsidRDefault="004A3790" w:rsidP="002002E5">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Japan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0D838741"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4,882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09E892A5"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8,421 metric tons </w:t>
            </w:r>
          </w:p>
        </w:tc>
      </w:tr>
      <w:tr w:rsidR="004A3790" w:rsidRPr="00583E70" w14:paraId="13994503" w14:textId="77777777" w:rsidTr="002002E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1EE7705" w14:textId="77777777" w:rsidR="004A3790" w:rsidRPr="00583E70" w:rsidRDefault="004A3790" w:rsidP="002002E5">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Korea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6458ED15"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0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428C189E"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w:t>
            </w:r>
            <w:r w:rsidRPr="00583E70">
              <w:rPr>
                <w:rFonts w:ascii="Calibri" w:hAnsi="Calibri" w:cs="Calibri"/>
              </w:rPr>
              <w:t>501</w:t>
            </w:r>
            <w:r w:rsidRPr="00583E70">
              <w:rPr>
                <w:rFonts w:ascii="Calibri" w:eastAsia="Times New Roman" w:hAnsi="Calibri" w:cs="Calibri"/>
              </w:rPr>
              <w:t xml:space="preserve"> metric tons </w:t>
            </w:r>
          </w:p>
        </w:tc>
      </w:tr>
      <w:tr w:rsidR="004A3790" w:rsidRPr="00583E70" w14:paraId="056901A8" w14:textId="77777777" w:rsidTr="002002E5">
        <w:trPr>
          <w:trHeight w:val="300"/>
        </w:trPr>
        <w:tc>
          <w:tcPr>
            <w:tcW w:w="1800" w:type="dxa"/>
            <w:tcBorders>
              <w:top w:val="single" w:sz="6" w:space="0" w:color="000000"/>
              <w:left w:val="single" w:sz="6" w:space="0" w:color="000000"/>
              <w:bottom w:val="single" w:sz="6" w:space="0" w:color="000000"/>
              <w:right w:val="single" w:sz="6" w:space="0" w:color="000000"/>
            </w:tcBorders>
            <w:shd w:val="clear" w:color="auto" w:fill="auto"/>
            <w:hideMark/>
          </w:tcPr>
          <w:p w14:paraId="79F92EDF" w14:textId="77777777" w:rsidR="004A3790" w:rsidRPr="00583E70" w:rsidRDefault="004A3790" w:rsidP="002002E5">
            <w:pPr>
              <w:spacing w:after="0"/>
              <w:ind w:left="11" w:right="51" w:hanging="11"/>
              <w:contextualSpacing/>
              <w:textAlignment w:val="baseline"/>
              <w:rPr>
                <w:rFonts w:ascii="Calibri" w:eastAsia="Times New Roman" w:hAnsi="Calibri" w:cs="Calibri"/>
                <w:sz w:val="24"/>
              </w:rPr>
            </w:pPr>
            <w:r w:rsidRPr="00583E70">
              <w:rPr>
                <w:rFonts w:ascii="Calibri" w:eastAsia="Times New Roman" w:hAnsi="Calibri" w:cs="Calibri"/>
              </w:rPr>
              <w:t>Chinese Taipei </w:t>
            </w:r>
          </w:p>
        </w:tc>
        <w:tc>
          <w:tcPr>
            <w:tcW w:w="3540" w:type="dxa"/>
            <w:tcBorders>
              <w:top w:val="single" w:sz="6" w:space="0" w:color="000000"/>
              <w:left w:val="single" w:sz="6" w:space="0" w:color="000000"/>
              <w:bottom w:val="single" w:sz="6" w:space="0" w:color="000000"/>
              <w:right w:val="single" w:sz="6" w:space="0" w:color="000000"/>
            </w:tcBorders>
            <w:shd w:val="clear" w:color="auto" w:fill="auto"/>
            <w:hideMark/>
          </w:tcPr>
          <w:p w14:paraId="67881659"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sz w:val="24"/>
              </w:rPr>
            </w:pPr>
            <w:r w:rsidRPr="00583E70">
              <w:rPr>
                <w:rFonts w:ascii="Calibri" w:eastAsia="Times New Roman" w:hAnsi="Calibri" w:cs="Calibri"/>
              </w:rPr>
              <w:t>    1,709 metric tons </w:t>
            </w:r>
          </w:p>
        </w:tc>
        <w:tc>
          <w:tcPr>
            <w:tcW w:w="3870" w:type="dxa"/>
            <w:tcBorders>
              <w:top w:val="single" w:sz="6" w:space="0" w:color="000000"/>
              <w:left w:val="single" w:sz="6" w:space="0" w:color="000000"/>
              <w:bottom w:val="single" w:sz="6" w:space="0" w:color="000000"/>
              <w:right w:val="single" w:sz="6" w:space="0" w:color="000000"/>
            </w:tcBorders>
            <w:shd w:val="clear" w:color="auto" w:fill="auto"/>
            <w:hideMark/>
          </w:tcPr>
          <w:p w14:paraId="6ACE3F8D" w14:textId="77777777" w:rsidR="004A3790" w:rsidRPr="00583E70" w:rsidRDefault="004A3790" w:rsidP="002002E5">
            <w:pPr>
              <w:spacing w:after="0"/>
              <w:ind w:left="11" w:right="51" w:hanging="11"/>
              <w:contextualSpacing/>
              <w:jc w:val="center"/>
              <w:textAlignment w:val="baseline"/>
              <w:rPr>
                <w:rFonts w:ascii="Calibri" w:eastAsia="Times New Roman" w:hAnsi="Calibri" w:cs="Calibri"/>
              </w:rPr>
            </w:pPr>
            <w:r w:rsidRPr="00583E70">
              <w:rPr>
                <w:rFonts w:ascii="Calibri" w:eastAsia="Times New Roman" w:hAnsi="Calibri" w:cs="Calibri"/>
              </w:rPr>
              <w:t>     2,947 metric tons </w:t>
            </w:r>
          </w:p>
        </w:tc>
      </w:tr>
    </w:tbl>
    <w:p w14:paraId="28714035"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1BB8F13F"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with a base line catch (2002-2004 average annual level) of 10 tons or less of Pacific bluefin tuna 30 kg or larger may increase their catch </w:t>
      </w:r>
      <w:proofErr w:type="gramStart"/>
      <w:r w:rsidRPr="00583E70">
        <w:rPr>
          <w:rFonts w:ascii="Calibri" w:eastAsia="Times New Roman" w:hAnsi="Calibri" w:cs="Calibri"/>
        </w:rPr>
        <w:t>as long as</w:t>
      </w:r>
      <w:proofErr w:type="gramEnd"/>
      <w:r w:rsidRPr="00583E70">
        <w:rPr>
          <w:rFonts w:ascii="Calibri" w:eastAsia="Times New Roman" w:hAnsi="Calibri" w:cs="Calibri"/>
        </w:rPr>
        <w:t xml:space="preserve"> it does not exceed 10 metric tons per year.  The catch limit of Pacific bluefin tuna 30 kg or larger for New Zealand shall be 200 metric tonnes per year </w:t>
      </w:r>
      <w:r w:rsidRPr="00583E70">
        <w:rPr>
          <w:rFonts w:ascii="Calibri" w:eastAsia="Times New Roman" w:hAnsi="Calibri" w:cs="Calibri"/>
        </w:rPr>
        <w:lastRenderedPageBreak/>
        <w:t xml:space="preserve">and for Australia 40 metric tonnes per year, </w:t>
      </w:r>
      <w:proofErr w:type="gramStart"/>
      <w:r w:rsidRPr="00583E70">
        <w:rPr>
          <w:rFonts w:ascii="Calibri" w:eastAsia="Times New Roman" w:hAnsi="Calibri" w:cs="Calibri"/>
        </w:rPr>
        <w:t>taking into account</w:t>
      </w:r>
      <w:proofErr w:type="gramEnd"/>
      <w:r w:rsidRPr="00583E70">
        <w:rPr>
          <w:rFonts w:ascii="Calibri" w:eastAsia="Times New Roman" w:hAnsi="Calibri" w:cs="Calibri"/>
        </w:rPr>
        <w:t xml:space="preserve"> their nature as bycatch fisheries conducted in their waters in the Southern hemisphere.</w:t>
      </w:r>
      <w:r w:rsidRPr="00583E70">
        <w:rPr>
          <w:rFonts w:ascii="Calibri" w:eastAsia="Times New Roman" w:hAnsi="Calibri" w:cs="Calibri"/>
          <w:vertAlign w:val="superscript"/>
        </w:rPr>
        <w:footnoteReference w:id="7"/>
      </w:r>
      <w:r w:rsidRPr="00583E70">
        <w:rPr>
          <w:rFonts w:ascii="Calibri" w:eastAsia="Times New Roman" w:hAnsi="Calibri" w:cs="Calibri"/>
          <w:vertAlign w:val="superscript"/>
        </w:rPr>
        <w:t xml:space="preserve"> </w:t>
      </w:r>
    </w:p>
    <w:p w14:paraId="210BB603" w14:textId="77777777" w:rsidR="004A3790" w:rsidRPr="00583E70" w:rsidRDefault="004A3790" w:rsidP="004A3790">
      <w:pPr>
        <w:numPr>
          <w:ilvl w:val="0"/>
          <w:numId w:val="37"/>
        </w:numPr>
        <w:spacing w:after="0"/>
        <w:ind w:right="51"/>
        <w:textAlignment w:val="baseline"/>
        <w:rPr>
          <w:rFonts w:ascii="Calibri" w:eastAsia="Times New Roman" w:hAnsi="Calibri" w:cs="Calibri"/>
          <w:sz w:val="16"/>
          <w:szCs w:val="16"/>
        </w:rPr>
      </w:pPr>
      <w:r w:rsidRPr="00583E70">
        <w:rPr>
          <w:rFonts w:ascii="Calibri" w:eastAsia="Times New Roman" w:hAnsi="Calibri" w:cs="Calibri"/>
        </w:rPr>
        <w:t>Any overage or underage of the catch limit shall be deducted from or may be added to the catch limit for the following year. The maximum underage that a CCM may carry over in any given year shall not exceed 17% of its annual initial catch limit.</w:t>
      </w:r>
    </w:p>
    <w:p w14:paraId="59524670"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CCMs described in paragraph 3 may use part of the catch limit for Pacific bluefin tuna smaller than 30kg stipulated in paragraph 3 above to catch Pacific bluefin tuna 30kg or larger in the same year. In this case, the amount of catch 30kg or larger shall be counted against the catch limit for Pacific bluefin tuna smaller than 30kg.</w:t>
      </w:r>
      <w:r w:rsidRPr="00583E70">
        <w:rPr>
          <w:rFonts w:ascii="Calibri" w:eastAsia="Times New Roman" w:hAnsi="Calibri" w:cs="Calibri"/>
          <w:vertAlign w:val="superscript"/>
        </w:rPr>
        <w:footnoteReference w:id="8"/>
      </w:r>
      <w:r w:rsidRPr="00583E70">
        <w:rPr>
          <w:rFonts w:ascii="Calibri" w:eastAsia="Times New Roman" w:hAnsi="Calibri" w:cs="Calibri"/>
        </w:rPr>
        <w:t xml:space="preserve"> CCMs shall not use the catch limit for Pacific bluefin tuna 30kg or larger to catch Pacific bluefin tuna smaller than 30kg. </w:t>
      </w:r>
    </w:p>
    <w:p w14:paraId="44651D1D"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CCMs are encouraged to conduct research activities to collect reliable indices of recruitment stock and adult spawning stock. Notwithstanding paragraph 3 and 4, setting a catch limit dedicated for research activities to develop and maintain indices may be considered by WCPFC through the Northern Committee based on research plans reviewed and supported by the ISC.</w:t>
      </w:r>
    </w:p>
    <w:p w14:paraId="761AC6FC"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All CCMs except Japan shall implement the limits in paragraph 3 on a calendar-year basis. Japan shall implement the limits using a management year other than the calendar year for some of its fisheries and have its implementation assessed with respect to its management year. To facilitate the assessment, Japan shall:  </w:t>
      </w:r>
    </w:p>
    <w:p w14:paraId="7C50AF7F" w14:textId="77777777" w:rsidR="004A3790" w:rsidRPr="00583E70" w:rsidRDefault="004A3790" w:rsidP="004A3790">
      <w:pPr>
        <w:numPr>
          <w:ilvl w:val="0"/>
          <w:numId w:val="38"/>
        </w:numPr>
        <w:spacing w:after="0"/>
        <w:ind w:right="51"/>
        <w:contextualSpacing/>
        <w:textAlignment w:val="baseline"/>
        <w:rPr>
          <w:rFonts w:ascii="Calibri" w:eastAsia="Times New Roman" w:hAnsi="Calibri" w:cs="Calibri"/>
        </w:rPr>
      </w:pPr>
      <w:r w:rsidRPr="00583E70">
        <w:rPr>
          <w:rFonts w:ascii="Calibri" w:eastAsia="Times New Roman" w:hAnsi="Calibri" w:cs="Calibri"/>
        </w:rPr>
        <w:t>Use the following management years:  </w:t>
      </w:r>
    </w:p>
    <w:p w14:paraId="3E69A861" w14:textId="77777777" w:rsidR="004A3790" w:rsidRPr="00583E70" w:rsidRDefault="004A3790" w:rsidP="004A3790">
      <w:pPr>
        <w:numPr>
          <w:ilvl w:val="0"/>
          <w:numId w:val="35"/>
        </w:numPr>
        <w:spacing w:after="0"/>
        <w:ind w:right="51"/>
        <w:contextualSpacing/>
        <w:textAlignment w:val="baseline"/>
        <w:rPr>
          <w:rFonts w:ascii="Calibri" w:eastAsia="Times New Roman" w:hAnsi="Calibri" w:cs="Calibri"/>
        </w:rPr>
      </w:pPr>
      <w:r w:rsidRPr="00583E70">
        <w:rPr>
          <w:rFonts w:ascii="Calibri" w:eastAsia="Times New Roman" w:hAnsi="Calibri" w:cs="Calibri"/>
        </w:rPr>
        <w:t>For its fisheries licensed by the Ministry of Agriculture, Forestry and Fisheries, use the calendar year as the management year.  </w:t>
      </w:r>
    </w:p>
    <w:p w14:paraId="766D53D9" w14:textId="77777777" w:rsidR="004A3790" w:rsidRPr="00583E70" w:rsidRDefault="004A3790" w:rsidP="004A3790">
      <w:pPr>
        <w:numPr>
          <w:ilvl w:val="0"/>
          <w:numId w:val="36"/>
        </w:numPr>
        <w:spacing w:after="0"/>
        <w:ind w:right="51"/>
        <w:contextualSpacing/>
        <w:textAlignment w:val="baseline"/>
        <w:rPr>
          <w:rFonts w:ascii="Calibri" w:eastAsia="Times New Roman" w:hAnsi="Calibri" w:cs="Calibri"/>
        </w:rPr>
      </w:pPr>
      <w:r w:rsidRPr="00583E70">
        <w:rPr>
          <w:rFonts w:ascii="Calibri" w:eastAsia="Times New Roman" w:hAnsi="Calibri" w:cs="Calibri"/>
        </w:rPr>
        <w:t>For its other fisheries, use 1 April – 31 March as the management year.</w:t>
      </w:r>
      <w:r w:rsidRPr="00583E70">
        <w:rPr>
          <w:rFonts w:ascii="Calibri" w:eastAsia="Times New Roman" w:hAnsi="Calibri" w:cs="Calibri"/>
          <w:vertAlign w:val="superscript"/>
        </w:rPr>
        <w:footnoteReference w:id="9"/>
      </w:r>
      <w:r w:rsidRPr="00583E70">
        <w:rPr>
          <w:rFonts w:ascii="Calibri" w:eastAsia="Times New Roman" w:hAnsi="Calibri" w:cs="Calibri"/>
        </w:rPr>
        <w:t>  </w:t>
      </w:r>
    </w:p>
    <w:p w14:paraId="5B369807" w14:textId="77777777" w:rsidR="004A3790" w:rsidRPr="00583E70" w:rsidRDefault="004A3790" w:rsidP="004A3790">
      <w:pPr>
        <w:numPr>
          <w:ilvl w:val="0"/>
          <w:numId w:val="38"/>
        </w:numPr>
        <w:spacing w:after="0"/>
        <w:ind w:right="51"/>
        <w:textAlignment w:val="baseline"/>
        <w:rPr>
          <w:rFonts w:ascii="Calibri" w:eastAsia="Times New Roman" w:hAnsi="Calibri" w:cs="Calibri"/>
        </w:rPr>
      </w:pPr>
      <w:r w:rsidRPr="00583E70">
        <w:rPr>
          <w:rFonts w:ascii="Calibri" w:eastAsia="Times New Roman" w:hAnsi="Calibri" w:cs="Calibri"/>
        </w:rPr>
        <w:t>In its annual reports for PBF, for each category described in a.1 and a.2 above, complete the required reporting template for both the management year and calendar year clearly identifying fisheries for each management year.  </w:t>
      </w:r>
    </w:p>
    <w:p w14:paraId="58732978"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shall report to the Executive Director by 15 June each year their fishing effort and &lt;30 kg and &gt;=30 kg </w:t>
      </w:r>
      <w:proofErr w:type="gramStart"/>
      <w:r w:rsidRPr="00583E70">
        <w:rPr>
          <w:rFonts w:ascii="Calibri" w:eastAsia="Times New Roman" w:hAnsi="Calibri" w:cs="Calibri"/>
        </w:rPr>
        <w:t>catch</w:t>
      </w:r>
      <w:proofErr w:type="gramEnd"/>
      <w:r w:rsidRPr="00583E70">
        <w:rPr>
          <w:rFonts w:ascii="Calibri" w:eastAsia="Times New Roman" w:hAnsi="Calibri" w:cs="Calibri"/>
        </w:rPr>
        <w:t xml:space="preserve"> levels, by fishery, for the previous 3 years, accounting for all catches, including discards. CCMs shall report their annual catch limits and their annual catches of PBF, with adequate computation details, to present their implementation for paragraph 5 and 6, if the measures and arrangements in the said paragraphs and relevant footnotes applied. The Executive Director will compile this information each year into an appropriate format for the use of the Northern Committee.  </w:t>
      </w:r>
    </w:p>
    <w:p w14:paraId="550AD422" w14:textId="77777777" w:rsidR="004A3790" w:rsidRPr="00583E70" w:rsidRDefault="004A3790" w:rsidP="004A3790">
      <w:pPr>
        <w:numPr>
          <w:ilvl w:val="0"/>
          <w:numId w:val="37"/>
        </w:numPr>
        <w:spacing w:after="0"/>
        <w:ind w:right="51"/>
        <w:textAlignment w:val="baseline"/>
        <w:rPr>
          <w:rFonts w:ascii="Calibri" w:eastAsia="Times New Roman" w:hAnsi="Calibri" w:cs="Calibri"/>
          <w:sz w:val="18"/>
          <w:szCs w:val="18"/>
        </w:rPr>
      </w:pPr>
      <w:r w:rsidRPr="00583E70">
        <w:rPr>
          <w:rFonts w:ascii="Calibri" w:eastAsia="Times New Roman" w:hAnsi="Calibri" w:cs="Calibri"/>
        </w:rPr>
        <w:t>CCMs shall intensify cooperation for effective implementation of this CMM, including juvenile catch reduction.  For this purpose, CCMs will make every effort to prevent their catch of age-0 fish (less than 2kg) from increasing beyond their 50% of 2002-2004 levels.</w:t>
      </w:r>
    </w:p>
    <w:p w14:paraId="1B78F9A4"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w:t>
      </w:r>
      <w:proofErr w:type="gramStart"/>
      <w:r w:rsidRPr="00583E70">
        <w:rPr>
          <w:rFonts w:ascii="Calibri" w:eastAsia="Times New Roman" w:hAnsi="Calibri" w:cs="Calibri"/>
        </w:rPr>
        <w:t>in particular those</w:t>
      </w:r>
      <w:proofErr w:type="gramEnd"/>
      <w:r w:rsidRPr="00583E70">
        <w:rPr>
          <w:rFonts w:ascii="Calibri" w:eastAsia="Times New Roman" w:hAnsi="Calibri" w:cs="Calibri"/>
        </w:rPr>
        <w:t xml:space="preserve"> catching juvenile Pacific bluefin tuna, shall take measures to monitor and obtain prompt results of recruitment of juveniles each year.  </w:t>
      </w:r>
    </w:p>
    <w:p w14:paraId="0B0DC187"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lastRenderedPageBreak/>
        <w:t>Consistent with their rights and obligations under international law, and in accordance with domestic laws and regulations, CCMs shall, to the extent possible, take measures necessary to prevent commercial transaction of Pacific bluefin tuna and its products that undermine the effectiveness of this CMM, especially measures prescribed in the paragraph 3 above. CCMs shall cooperate for this purpose.  </w:t>
      </w:r>
    </w:p>
    <w:p w14:paraId="29C60D52"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shall cooperate to establish a catch documentation scheme (CDS) to be applied to Pacific bluefin tuna in accordance with the </w:t>
      </w:r>
      <w:r w:rsidRPr="00583E70">
        <w:rPr>
          <w:rFonts w:ascii="Calibri" w:eastAsia="Times New Roman" w:hAnsi="Calibri" w:cs="Calibri"/>
          <w:b/>
          <w:bCs/>
        </w:rPr>
        <w:t xml:space="preserve">Attachment </w:t>
      </w:r>
      <w:r w:rsidRPr="00583E70">
        <w:rPr>
          <w:rFonts w:ascii="Calibri" w:eastAsia="Times New Roman" w:hAnsi="Calibri" w:cs="Calibri"/>
        </w:rPr>
        <w:t>of this CMM.  </w:t>
      </w:r>
    </w:p>
    <w:p w14:paraId="2DF9BBE3"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 xml:space="preserve">CCMs shall also take measures necessary to strengthen monitoring and data collecting system for Pacific bluefin tuna fisheries and farming </w:t>
      </w:r>
      <w:proofErr w:type="gramStart"/>
      <w:r w:rsidRPr="00583E70">
        <w:rPr>
          <w:rFonts w:ascii="Calibri" w:eastAsia="Times New Roman" w:hAnsi="Calibri" w:cs="Calibri"/>
        </w:rPr>
        <w:t>in order to</w:t>
      </w:r>
      <w:proofErr w:type="gramEnd"/>
      <w:r w:rsidRPr="00583E70">
        <w:rPr>
          <w:rFonts w:ascii="Calibri" w:eastAsia="Times New Roman" w:hAnsi="Calibri" w:cs="Calibri"/>
        </w:rPr>
        <w:t xml:space="preserve"> improve the data quality and timeliness of </w:t>
      </w:r>
      <w:proofErr w:type="gramStart"/>
      <w:r w:rsidRPr="00583E70">
        <w:rPr>
          <w:rFonts w:ascii="Calibri" w:eastAsia="Times New Roman" w:hAnsi="Calibri" w:cs="Calibri"/>
        </w:rPr>
        <w:t>all the</w:t>
      </w:r>
      <w:proofErr w:type="gramEnd"/>
      <w:r w:rsidRPr="00583E70">
        <w:rPr>
          <w:rFonts w:ascii="Calibri" w:eastAsia="Times New Roman" w:hAnsi="Calibri" w:cs="Calibri"/>
        </w:rPr>
        <w:t xml:space="preserve"> data reporting.  </w:t>
      </w:r>
    </w:p>
    <w:p w14:paraId="60A9B6AD" w14:textId="77777777" w:rsidR="004A3790" w:rsidRPr="00583E70" w:rsidRDefault="004A3790" w:rsidP="004A3790">
      <w:pPr>
        <w:numPr>
          <w:ilvl w:val="0"/>
          <w:numId w:val="37"/>
        </w:numPr>
        <w:spacing w:after="0"/>
        <w:ind w:right="51"/>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CCMs shall report to </w:t>
      </w:r>
      <w:proofErr w:type="gramStart"/>
      <w:r w:rsidRPr="00583E70">
        <w:rPr>
          <w:rFonts w:ascii="Calibri" w:eastAsia="Times New Roman" w:hAnsi="Calibri" w:cs="Calibri"/>
        </w:rPr>
        <w:t>Executive</w:t>
      </w:r>
      <w:proofErr w:type="gramEnd"/>
      <w:r w:rsidRPr="00583E70">
        <w:rPr>
          <w:rFonts w:ascii="Calibri" w:eastAsia="Times New Roman" w:hAnsi="Calibri" w:cs="Calibri"/>
        </w:rPr>
        <w:t xml:space="preserve"> Director by 15 June annually measures they used to implement paragraphs 2, 3, 4, 8, 9, 10, 11, 12, 14 and 17 of this CMM. CCMs </w:t>
      </w:r>
      <w:proofErr w:type="gramStart"/>
      <w:r w:rsidRPr="00583E70">
        <w:rPr>
          <w:rFonts w:ascii="Calibri" w:eastAsia="Times New Roman" w:hAnsi="Calibri" w:cs="Calibri"/>
        </w:rPr>
        <w:t>shall</w:t>
      </w:r>
      <w:proofErr w:type="gramEnd"/>
      <w:r w:rsidRPr="00583E70">
        <w:rPr>
          <w:rFonts w:ascii="Calibri" w:eastAsia="Times New Roman" w:hAnsi="Calibri" w:cs="Calibri"/>
        </w:rPr>
        <w:t xml:space="preserve"> also monitor the international trade of the products derived from Pacific bluefin tuna and report the results to Executive Director by 15 June annually. The Northern Committee shall annually review those reports CCMs submit pursuant to this paragraph and if necessary, advise a CCM to take an action </w:t>
      </w:r>
      <w:proofErr w:type="gramStart"/>
      <w:r w:rsidRPr="00583E70">
        <w:rPr>
          <w:rFonts w:ascii="Calibri" w:eastAsia="Times New Roman" w:hAnsi="Calibri" w:cs="Calibri"/>
        </w:rPr>
        <w:t>for enhancing</w:t>
      </w:r>
      <w:proofErr w:type="gramEnd"/>
      <w:r w:rsidRPr="00583E70">
        <w:rPr>
          <w:rFonts w:ascii="Calibri" w:eastAsia="Times New Roman" w:hAnsi="Calibri" w:cs="Calibri"/>
        </w:rPr>
        <w:t xml:space="preserve"> its compliance with this CMM.   </w:t>
      </w:r>
    </w:p>
    <w:p w14:paraId="69D1E210" w14:textId="77777777" w:rsidR="004A3790" w:rsidRPr="00583E70" w:rsidRDefault="004A3790" w:rsidP="004A3790">
      <w:pPr>
        <w:spacing w:after="0"/>
        <w:ind w:right="51"/>
        <w:contextualSpacing/>
        <w:textAlignment w:val="baseline"/>
        <w:rPr>
          <w:rFonts w:ascii="Calibri" w:eastAsia="Times New Roman" w:hAnsi="Calibri" w:cs="Calibri"/>
          <w:sz w:val="18"/>
          <w:szCs w:val="18"/>
        </w:rPr>
      </w:pPr>
    </w:p>
    <w:p w14:paraId="33DA6A23" w14:textId="77777777" w:rsidR="004A3790" w:rsidRPr="00583E70" w:rsidRDefault="004A3790" w:rsidP="004A3790">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The WCPFC Executive Director shall communicate this CMM to the IATTC Secretariat and its contracting parties whose fishing vessels engage in fishing for Pacific bluefin tuna in EPO and request them to take equivalent measures in conformity with this CMM.  </w:t>
      </w:r>
    </w:p>
    <w:p w14:paraId="5D2690E3" w14:textId="77777777" w:rsidR="004A3790" w:rsidRPr="00583E70" w:rsidRDefault="004A3790" w:rsidP="004A3790">
      <w:pPr>
        <w:spacing w:after="0"/>
        <w:ind w:left="11" w:right="51" w:firstLine="50"/>
        <w:contextualSpacing/>
        <w:textAlignment w:val="baseline"/>
        <w:rPr>
          <w:rFonts w:ascii="Calibri" w:eastAsia="Times New Roman" w:hAnsi="Calibri" w:cs="Calibri"/>
          <w:sz w:val="18"/>
          <w:szCs w:val="18"/>
        </w:rPr>
      </w:pPr>
    </w:p>
    <w:p w14:paraId="2B913BF1" w14:textId="77777777" w:rsidR="004A3790" w:rsidRPr="00583E70" w:rsidRDefault="004A3790" w:rsidP="004A3790">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To enhance effectiveness of this measure, CCMs are encouraged to communicate with and work with the concerned IATTC contracting parties through the Joint IATTC and WCPFC-NC Working Group on the Management of Pacific Bluefin Tuna or bilaterally.  </w:t>
      </w:r>
    </w:p>
    <w:p w14:paraId="7DB56078" w14:textId="77777777" w:rsidR="004A3790" w:rsidRPr="00583E70" w:rsidRDefault="004A3790" w:rsidP="004A3790">
      <w:pPr>
        <w:spacing w:after="0"/>
        <w:ind w:right="51"/>
        <w:contextualSpacing/>
        <w:textAlignment w:val="baseline"/>
        <w:rPr>
          <w:rFonts w:ascii="Calibri" w:eastAsia="Times New Roman" w:hAnsi="Calibri" w:cs="Calibri"/>
          <w:sz w:val="18"/>
          <w:szCs w:val="18"/>
        </w:rPr>
      </w:pPr>
    </w:p>
    <w:p w14:paraId="3242C638" w14:textId="77777777" w:rsidR="004A3790" w:rsidRPr="00583E70" w:rsidRDefault="004A3790" w:rsidP="004A3790">
      <w:pPr>
        <w:numPr>
          <w:ilvl w:val="0"/>
          <w:numId w:val="37"/>
        </w:numPr>
        <w:spacing w:after="0"/>
        <w:ind w:right="51"/>
        <w:contextualSpacing/>
        <w:textAlignment w:val="baseline"/>
        <w:rPr>
          <w:rFonts w:ascii="Calibri" w:eastAsia="Times New Roman" w:hAnsi="Calibri" w:cs="Calibri"/>
        </w:rPr>
      </w:pPr>
      <w:r w:rsidRPr="00583E70">
        <w:rPr>
          <w:rFonts w:ascii="Calibri" w:eastAsia="Times New Roman" w:hAnsi="Calibri" w:cs="Calibri"/>
        </w:rPr>
        <w:t>The provisions of paragraphs 2 and 3 shall not prejudice the legitimate rights and 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  </w:t>
      </w:r>
    </w:p>
    <w:p w14:paraId="46BB181A" w14:textId="77777777" w:rsidR="004A3790" w:rsidRPr="00583E70" w:rsidRDefault="004A3790" w:rsidP="004A3790">
      <w:pPr>
        <w:spacing w:after="0"/>
        <w:ind w:left="360" w:right="51"/>
        <w:contextualSpacing/>
        <w:textAlignment w:val="baseline"/>
        <w:rPr>
          <w:rFonts w:ascii="Calibri" w:eastAsia="Times New Roman" w:hAnsi="Calibri" w:cs="Calibri"/>
        </w:rPr>
      </w:pPr>
    </w:p>
    <w:p w14:paraId="12987B69"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The provisions of paragraph 18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 fisheries.  </w:t>
      </w:r>
    </w:p>
    <w:p w14:paraId="7EC31613" w14:textId="77777777" w:rsidR="004A3790" w:rsidRPr="00583E70" w:rsidRDefault="004A3790" w:rsidP="004A3790">
      <w:pPr>
        <w:numPr>
          <w:ilvl w:val="0"/>
          <w:numId w:val="37"/>
        </w:numPr>
        <w:spacing w:after="0"/>
        <w:ind w:right="51"/>
        <w:textAlignment w:val="baseline"/>
        <w:rPr>
          <w:rFonts w:ascii="Calibri" w:eastAsia="Times New Roman" w:hAnsi="Calibri" w:cs="Calibri"/>
        </w:rPr>
      </w:pPr>
      <w:r w:rsidRPr="00583E70">
        <w:rPr>
          <w:rFonts w:ascii="Calibri" w:eastAsia="Times New Roman" w:hAnsi="Calibri" w:cs="Calibri"/>
        </w:rPr>
        <w:t>This CMM replaces CMM 2023-02. On the basis of a new stock assessment conducted by ISC, the harvest strategy based on the management strategy evaluation expected to be completed in 2025, fair and equitable balance of fishing opportunities between the WCPO and the EPO as well as among Members, and other pertinent information such as the impact of climate change, as appropriate, this CMM shall be reviewed and may be amended as appropriate in 2026. </w:t>
      </w:r>
    </w:p>
    <w:p w14:paraId="1D32DA2E"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42E8D32E" w14:textId="77777777" w:rsidR="004A3790" w:rsidRPr="00583E70" w:rsidRDefault="004A3790" w:rsidP="004A3790">
      <w:pPr>
        <w:spacing w:after="0"/>
        <w:ind w:left="11" w:right="51" w:hanging="11"/>
        <w:contextualSpacing/>
        <w:textAlignment w:val="baseline"/>
        <w:rPr>
          <w:rFonts w:ascii="Calibri" w:eastAsia="Times New Roman" w:hAnsi="Calibri" w:cs="Calibri"/>
          <w:b/>
          <w:bCs/>
        </w:rPr>
        <w:sectPr w:rsidR="004A3790" w:rsidRPr="00583E70" w:rsidSect="004A3790">
          <w:headerReference w:type="default" r:id="rId31"/>
          <w:footerReference w:type="default" r:id="rId32"/>
          <w:headerReference w:type="first" r:id="rId33"/>
          <w:footerReference w:type="first" r:id="rId34"/>
          <w:footnotePr>
            <w:pos w:val="beneathText"/>
            <w:numRestart w:val="eachSect"/>
          </w:footnotePr>
          <w:pgSz w:w="12240" w:h="15840"/>
          <w:pgMar w:top="1440" w:right="1440" w:bottom="1440" w:left="1440" w:header="720" w:footer="720" w:gutter="0"/>
          <w:cols w:space="720"/>
          <w:titlePg/>
          <w:docGrid w:linePitch="360"/>
        </w:sectPr>
      </w:pPr>
      <w:r w:rsidRPr="00583E70">
        <w:rPr>
          <w:rFonts w:ascii="Calibri" w:eastAsia="Times New Roman" w:hAnsi="Calibri" w:cs="Calibri"/>
        </w:rPr>
        <w:t> </w:t>
      </w:r>
    </w:p>
    <w:p w14:paraId="78FA5596" w14:textId="77777777" w:rsidR="004A3790" w:rsidRPr="00583E70" w:rsidRDefault="004A3790" w:rsidP="004A3790">
      <w:pPr>
        <w:spacing w:after="0"/>
        <w:ind w:left="11" w:right="51" w:hanging="11"/>
        <w:contextualSpacing/>
        <w:jc w:val="right"/>
        <w:textAlignment w:val="baseline"/>
        <w:rPr>
          <w:rFonts w:ascii="Calibri" w:eastAsia="Times New Roman" w:hAnsi="Calibri" w:cs="Calibri"/>
          <w:sz w:val="18"/>
          <w:szCs w:val="18"/>
        </w:rPr>
      </w:pPr>
      <w:r w:rsidRPr="00583E70">
        <w:rPr>
          <w:rFonts w:ascii="Calibri" w:eastAsia="Times New Roman" w:hAnsi="Calibri" w:cs="Calibri"/>
          <w:b/>
          <w:bCs/>
        </w:rPr>
        <w:lastRenderedPageBreak/>
        <w:t>Attachment </w:t>
      </w:r>
      <w:r w:rsidRPr="00583E70">
        <w:rPr>
          <w:rFonts w:ascii="Calibri" w:eastAsia="Times New Roman" w:hAnsi="Calibri" w:cs="Calibri"/>
        </w:rPr>
        <w:t> </w:t>
      </w:r>
    </w:p>
    <w:p w14:paraId="36B25F71"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740446F1" w14:textId="77777777" w:rsidR="004A3790" w:rsidRPr="00583E70" w:rsidRDefault="004A3790" w:rsidP="004A3790">
      <w:pPr>
        <w:spacing w:after="0"/>
        <w:ind w:left="11" w:right="51" w:hanging="11"/>
        <w:contextualSpacing/>
        <w:jc w:val="center"/>
        <w:textAlignment w:val="baseline"/>
        <w:rPr>
          <w:rFonts w:ascii="Calibri" w:eastAsia="Times New Roman" w:hAnsi="Calibri" w:cs="Calibri"/>
          <w:sz w:val="18"/>
          <w:szCs w:val="18"/>
        </w:rPr>
      </w:pPr>
      <w:r w:rsidRPr="00583E70">
        <w:rPr>
          <w:rFonts w:ascii="Calibri" w:eastAsia="Times New Roman" w:hAnsi="Calibri" w:cs="Calibri"/>
          <w:b/>
          <w:bCs/>
        </w:rPr>
        <w:t>Development of a Catch Document Scheme for Pacific Bluefin Tuna</w:t>
      </w:r>
      <w:r w:rsidRPr="00583E70">
        <w:rPr>
          <w:rFonts w:ascii="Calibri" w:eastAsia="Times New Roman" w:hAnsi="Calibri" w:cs="Calibri"/>
        </w:rPr>
        <w:t> </w:t>
      </w:r>
    </w:p>
    <w:p w14:paraId="6322840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3E302A1B"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Background </w:t>
      </w:r>
      <w:r w:rsidRPr="00583E70">
        <w:rPr>
          <w:rFonts w:ascii="Calibri" w:eastAsia="Times New Roman" w:hAnsi="Calibri" w:cs="Calibri"/>
        </w:rPr>
        <w:t> </w:t>
      </w:r>
    </w:p>
    <w:p w14:paraId="58CC29AB"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2B67797C"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At the 1st joint working group meeting between NC and IATTC, held in Fukuoka, Japan from August 29 to September 1, 2016, participants supported to advance the work on the Catch Documentation Scheme (CDS) in the next joint working group meeting, in line with the development of overarching CDS framework by WCPFC and </w:t>
      </w:r>
      <w:proofErr w:type="gramStart"/>
      <w:r w:rsidRPr="00583E70">
        <w:rPr>
          <w:rFonts w:ascii="Calibri" w:eastAsia="Times New Roman" w:hAnsi="Calibri" w:cs="Calibri"/>
        </w:rPr>
        <w:t>taking into account</w:t>
      </w:r>
      <w:proofErr w:type="gramEnd"/>
      <w:r w:rsidRPr="00583E70">
        <w:rPr>
          <w:rFonts w:ascii="Calibri" w:eastAsia="Times New Roman" w:hAnsi="Calibri" w:cs="Calibri"/>
        </w:rPr>
        <w:t xml:space="preserve"> of the existing CDS by other RFMOs.  </w:t>
      </w:r>
    </w:p>
    <w:p w14:paraId="3BAC6742"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60022751"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1. Objective of the Catch Document Scheme </w:t>
      </w:r>
      <w:r w:rsidRPr="00583E70">
        <w:rPr>
          <w:rFonts w:ascii="Calibri" w:eastAsia="Times New Roman" w:hAnsi="Calibri" w:cs="Calibri"/>
        </w:rPr>
        <w:t> </w:t>
      </w:r>
    </w:p>
    <w:p w14:paraId="4DAB2E2F"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3B17A02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The objective of CDS is to combat IUU fishing for Pacific Bluefin Tuna (PBF) by providing a means of preventing PBF and its products identified as caught by or originating from IUU fishing activities from moving through the commodity chain and ultimately entering markets.  </w:t>
      </w:r>
    </w:p>
    <w:p w14:paraId="14680BA1"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7692E4F2"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2. Use of electronic scheme </w:t>
      </w:r>
      <w:r w:rsidRPr="00583E70">
        <w:rPr>
          <w:rFonts w:ascii="Calibri" w:eastAsia="Times New Roman" w:hAnsi="Calibri" w:cs="Calibri"/>
        </w:rPr>
        <w:t> </w:t>
      </w:r>
    </w:p>
    <w:p w14:paraId="7C66005C"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7028D1B7"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Whether CDS will be a </w:t>
      </w:r>
      <w:proofErr w:type="gramStart"/>
      <w:r w:rsidRPr="00583E70">
        <w:rPr>
          <w:rFonts w:ascii="Calibri" w:eastAsia="Times New Roman" w:hAnsi="Calibri" w:cs="Calibri"/>
        </w:rPr>
        <w:t>paper based</w:t>
      </w:r>
      <w:proofErr w:type="gramEnd"/>
      <w:r w:rsidRPr="00583E70">
        <w:rPr>
          <w:rFonts w:ascii="Calibri" w:eastAsia="Times New Roman" w:hAnsi="Calibri" w:cs="Calibri"/>
        </w:rPr>
        <w:t xml:space="preserve"> scheme, an electronic scheme or a gradual transition from a </w:t>
      </w:r>
      <w:proofErr w:type="gramStart"/>
      <w:r w:rsidRPr="00583E70">
        <w:rPr>
          <w:rFonts w:ascii="Calibri" w:eastAsia="Times New Roman" w:hAnsi="Calibri" w:cs="Calibri"/>
        </w:rPr>
        <w:t>paper based</w:t>
      </w:r>
      <w:proofErr w:type="gramEnd"/>
      <w:r w:rsidRPr="00583E70">
        <w:rPr>
          <w:rFonts w:ascii="Calibri" w:eastAsia="Times New Roman" w:hAnsi="Calibri" w:cs="Calibri"/>
        </w:rPr>
        <w:t xml:space="preserve"> one to an electronic one should be first decided since the requirement of each scheme would be quite different.  </w:t>
      </w:r>
    </w:p>
    <w:p w14:paraId="690242E7"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16CD87A4"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3. Basic elements to be included in the draft conservation and management measure (CMM) </w:t>
      </w:r>
      <w:r w:rsidRPr="00583E70">
        <w:rPr>
          <w:rFonts w:ascii="Calibri" w:eastAsia="Times New Roman" w:hAnsi="Calibri" w:cs="Calibri"/>
        </w:rPr>
        <w:t> </w:t>
      </w:r>
    </w:p>
    <w:p w14:paraId="65D94B62"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5C2DE044"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It is considered that at least the following elements should be considered in drafting CMM. </w:t>
      </w:r>
    </w:p>
    <w:p w14:paraId="67017F98"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 Objective  </w:t>
      </w:r>
    </w:p>
    <w:p w14:paraId="3F88E3D4"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(2) General provision  </w:t>
      </w:r>
    </w:p>
    <w:p w14:paraId="01990E4B"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(3) Definition of terms  </w:t>
      </w:r>
    </w:p>
    <w:p w14:paraId="67C5F14A"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(4) Validation authorities and validating process of catch documents and re-export certificates  </w:t>
      </w:r>
    </w:p>
    <w:p w14:paraId="2FC69DDE"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(5) Verification authorities and verifying process for import and re-import  </w:t>
      </w:r>
    </w:p>
    <w:p w14:paraId="71A327DC"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(6) How to handle PBF caught by artisanal fisheries  </w:t>
      </w:r>
    </w:p>
    <w:p w14:paraId="1B3D1770"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(7) How to handle PBF caught by recreational or sport fisheries  </w:t>
      </w:r>
    </w:p>
    <w:p w14:paraId="11B8E88D"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(8) Use of tagging as a condition for exemption of validation  </w:t>
      </w:r>
    </w:p>
    <w:p w14:paraId="7DBE19EC"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(9) Communication between exporting members and importing members  </w:t>
      </w:r>
    </w:p>
    <w:p w14:paraId="00F5757D"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(10) Communication between members and the Secretariat  </w:t>
      </w:r>
    </w:p>
    <w:p w14:paraId="63A8EE8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(11) Role of the Secretariat  </w:t>
      </w:r>
    </w:p>
    <w:p w14:paraId="62D3EB77"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(12) Relationship with non-members  </w:t>
      </w:r>
    </w:p>
    <w:p w14:paraId="76FD1689"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(13) Relationship with other CDSs and similar programs  </w:t>
      </w:r>
    </w:p>
    <w:p w14:paraId="66566B98"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(14) Consideration to developing members  </w:t>
      </w:r>
    </w:p>
    <w:p w14:paraId="1C6AA0BB"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(15) Schedule for introduction  </w:t>
      </w:r>
    </w:p>
    <w:p w14:paraId="41A4D8BC"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(16) Attachment  </w:t>
      </w:r>
    </w:p>
    <w:p w14:paraId="6C1B83FA" w14:textId="77777777" w:rsidR="004A3790" w:rsidRPr="00583E70" w:rsidRDefault="004A3790" w:rsidP="004A3790">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 Catch document forms  </w:t>
      </w:r>
    </w:p>
    <w:p w14:paraId="76A30C4C" w14:textId="77777777" w:rsidR="004A3790" w:rsidRPr="00583E70" w:rsidRDefault="004A3790" w:rsidP="004A3790">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(ii) Re-export certificate forms  </w:t>
      </w:r>
    </w:p>
    <w:p w14:paraId="681BB0D3" w14:textId="77777777" w:rsidR="004A3790" w:rsidRPr="00583E70" w:rsidRDefault="004A3790" w:rsidP="004A3790">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(iii) Instruction sheets for how to fill out forms  </w:t>
      </w:r>
    </w:p>
    <w:p w14:paraId="095B7A2E" w14:textId="77777777" w:rsidR="004A3790" w:rsidRPr="00583E70" w:rsidRDefault="004A3790" w:rsidP="004A3790">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(iv) List of data to be extracted and compiled by the Secretariat  </w:t>
      </w:r>
    </w:p>
    <w:p w14:paraId="156ADCED" w14:textId="77777777" w:rsidR="004A3790" w:rsidRPr="00583E70" w:rsidRDefault="004A3790" w:rsidP="004A3790">
      <w:pPr>
        <w:spacing w:after="0"/>
        <w:ind w:left="360"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3FAA3C00" w14:textId="77777777" w:rsidR="004A3790" w:rsidRPr="00583E70" w:rsidRDefault="004A3790" w:rsidP="004A3790">
      <w:pPr>
        <w:spacing w:after="0"/>
        <w:ind w:left="11" w:right="51" w:hanging="11"/>
        <w:contextualSpacing/>
        <w:textAlignment w:val="baseline"/>
        <w:rPr>
          <w:rFonts w:ascii="Calibri" w:eastAsia="Times New Roman" w:hAnsi="Calibri" w:cs="Calibri"/>
          <w:b/>
          <w:bCs/>
        </w:rPr>
      </w:pPr>
    </w:p>
    <w:p w14:paraId="00CCA5EB"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b/>
          <w:bCs/>
        </w:rPr>
        <w:t>4. Work plan </w:t>
      </w:r>
      <w:r w:rsidRPr="00583E70">
        <w:rPr>
          <w:rFonts w:ascii="Calibri" w:eastAsia="Times New Roman" w:hAnsi="Calibri" w:cs="Calibri"/>
        </w:rPr>
        <w:t> </w:t>
      </w:r>
    </w:p>
    <w:p w14:paraId="4605DAA6"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69A1E792"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The following schedule may need to be modified, depending on the progress on the WCPFC CDS for tropical tunas. </w:t>
      </w:r>
    </w:p>
    <w:p w14:paraId="033DCC78" w14:textId="77777777" w:rsidR="004A3790" w:rsidRPr="00583E70" w:rsidRDefault="004A3790" w:rsidP="004A3790">
      <w:pPr>
        <w:spacing w:after="0"/>
        <w:ind w:left="11" w:right="51" w:hanging="11"/>
        <w:contextualSpacing/>
        <w:textAlignment w:val="baseline"/>
        <w:rPr>
          <w:rFonts w:ascii="Calibri" w:eastAsia="Times New Roman" w:hAnsi="Calibri" w:cs="Calibri"/>
          <w:sz w:val="18"/>
          <w:szCs w:val="18"/>
        </w:rPr>
      </w:pPr>
      <w:r w:rsidRPr="00583E70">
        <w:rPr>
          <w:rFonts w:ascii="Calibri" w:eastAsia="Times New Roman" w:hAnsi="Calibri" w:cs="Calibri"/>
        </w:rPr>
        <w:t> </w:t>
      </w:r>
    </w:p>
    <w:p w14:paraId="74D9D7CE" w14:textId="77777777" w:rsidR="004A3790" w:rsidRPr="00583E70" w:rsidRDefault="004A3790" w:rsidP="004A3790">
      <w:pPr>
        <w:spacing w:after="0"/>
        <w:ind w:left="720" w:right="51" w:hanging="720"/>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2017 </w:t>
      </w:r>
      <w:r w:rsidRPr="00583E70">
        <w:rPr>
          <w:rFonts w:ascii="Calibri" w:eastAsia="Times New Roman" w:hAnsi="Calibri" w:cs="Calibri"/>
        </w:rPr>
        <w:tab/>
        <w:t>The joint working group will submit this concept paper to the NC and IATTC for endorsement. NC will send the WCPFC annual meeting the recommendation to endorse the paper.  </w:t>
      </w:r>
    </w:p>
    <w:p w14:paraId="6438ED3A" w14:textId="77777777" w:rsidR="004A3790" w:rsidRPr="00583E70" w:rsidRDefault="004A3790" w:rsidP="004A3790">
      <w:pPr>
        <w:spacing w:after="0"/>
        <w:ind w:left="720" w:right="51" w:hanging="720"/>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2018 </w:t>
      </w:r>
      <w:r w:rsidRPr="00583E70">
        <w:rPr>
          <w:rFonts w:ascii="Calibri" w:eastAsia="Times New Roman" w:hAnsi="Calibri" w:cs="Calibri"/>
        </w:rPr>
        <w:tab/>
        <w:t>The joint working group will hold a technical meeting, preferably around its meeting, to materialize the concept paper into a draft CMM. The joint working group will report the progress to the WCPFC via NC and the IATTC, respectively.  </w:t>
      </w:r>
    </w:p>
    <w:p w14:paraId="76F1B07F" w14:textId="77777777" w:rsidR="004A3790" w:rsidRPr="00583E70" w:rsidRDefault="004A3790" w:rsidP="004A3790">
      <w:pPr>
        <w:spacing w:after="0"/>
        <w:ind w:left="720" w:right="51" w:hanging="720"/>
        <w:contextualSpacing/>
        <w:textAlignment w:val="baseline"/>
        <w:rPr>
          <w:rFonts w:ascii="Calibri" w:eastAsia="Times New Roman" w:hAnsi="Calibri" w:cs="Calibri"/>
          <w:sz w:val="18"/>
          <w:szCs w:val="18"/>
        </w:rPr>
      </w:pPr>
      <w:r w:rsidRPr="00583E70">
        <w:rPr>
          <w:rFonts w:ascii="Calibri" w:eastAsia="Times New Roman" w:hAnsi="Calibri" w:cs="Calibri"/>
        </w:rPr>
        <w:t xml:space="preserve">2019 </w:t>
      </w:r>
      <w:r w:rsidRPr="00583E70">
        <w:rPr>
          <w:rFonts w:ascii="Calibri" w:eastAsia="Times New Roman" w:hAnsi="Calibri" w:cs="Calibri"/>
        </w:rPr>
        <w:tab/>
        <w:t>The joint working group will hold a second technical meeting to improve the draft CMM. The joint working group will report the progress to the WCPFC via NC and the IATTC, respectively.  </w:t>
      </w:r>
    </w:p>
    <w:p w14:paraId="310CDD97" w14:textId="77777777" w:rsidR="004A3790" w:rsidRPr="00583E70" w:rsidRDefault="004A3790" w:rsidP="004A3790">
      <w:pPr>
        <w:spacing w:after="0"/>
        <w:ind w:left="720" w:right="51" w:hanging="720"/>
        <w:contextualSpacing/>
        <w:textAlignment w:val="baseline"/>
        <w:rPr>
          <w:rFonts w:ascii="Calibri" w:eastAsia="Times New Roman" w:hAnsi="Calibri" w:cs="Calibri"/>
        </w:rPr>
      </w:pPr>
      <w:r w:rsidRPr="00583E70">
        <w:rPr>
          <w:rFonts w:ascii="Calibri" w:eastAsia="Times New Roman" w:hAnsi="Calibri" w:cs="Calibri"/>
        </w:rPr>
        <w:t xml:space="preserve">20XX </w:t>
      </w:r>
      <w:r w:rsidRPr="00583E70">
        <w:rPr>
          <w:rFonts w:ascii="Calibri" w:eastAsia="Times New Roman" w:hAnsi="Calibri" w:cs="Calibri"/>
        </w:rPr>
        <w:tab/>
        <w:t>The joint working group will hold a third technical meeting to finalize the draft CMM. Once it is finalized, the joint working group will submit it to the NC and the IATTC for adoption. The NC will send the WCPFC the recommendation to adopt it. </w:t>
      </w:r>
    </w:p>
    <w:p w14:paraId="559DC198" w14:textId="77777777" w:rsidR="004A3790" w:rsidRPr="00583E70" w:rsidRDefault="004A3790" w:rsidP="004A3790">
      <w:pPr>
        <w:spacing w:after="0"/>
        <w:rPr>
          <w:rFonts w:ascii="Calibri" w:hAnsi="Calibri" w:cs="Calibri"/>
        </w:rPr>
      </w:pPr>
    </w:p>
    <w:p w14:paraId="64A7F691" w14:textId="40E740FA" w:rsidR="004A3790" w:rsidRPr="00583E70" w:rsidRDefault="004A3790" w:rsidP="004A3790">
      <w:pPr>
        <w:spacing w:after="0"/>
        <w:jc w:val="left"/>
        <w:rPr>
          <w:rFonts w:ascii="Calibri" w:hAnsi="Calibri" w:cs="Calibri"/>
          <w:szCs w:val="22"/>
        </w:rPr>
      </w:pPr>
      <w:r w:rsidRPr="00583E70">
        <w:rPr>
          <w:rFonts w:ascii="Calibri" w:hAnsi="Calibri" w:cs="Calibri"/>
          <w:szCs w:val="22"/>
        </w:rPr>
        <w:br w:type="page"/>
      </w:r>
    </w:p>
    <w:p w14:paraId="1AAAF271" w14:textId="77777777" w:rsidR="004A3790" w:rsidRPr="00583E70" w:rsidRDefault="004A3790" w:rsidP="004A3790">
      <w:pPr>
        <w:widowControl w:val="0"/>
        <w:autoSpaceDE w:val="0"/>
        <w:autoSpaceDN w:val="0"/>
        <w:adjustRightInd w:val="0"/>
        <w:snapToGrid w:val="0"/>
        <w:spacing w:after="0"/>
        <w:jc w:val="right"/>
        <w:rPr>
          <w:rFonts w:ascii="Calibri" w:eastAsia="Times New Roman" w:hAnsi="Calibri" w:cs="Calibri"/>
          <w:b/>
          <w:szCs w:val="22"/>
          <w:lang w:bidi="en-US"/>
        </w:rPr>
      </w:pPr>
      <w:r w:rsidRPr="00583E70">
        <w:rPr>
          <w:rFonts w:ascii="Calibri" w:eastAsia="Times New Roman" w:hAnsi="Calibri" w:cs="Calibri"/>
          <w:b/>
          <w:szCs w:val="22"/>
          <w:lang w:bidi="en-US"/>
        </w:rPr>
        <w:lastRenderedPageBreak/>
        <w:t>Attachment E</w:t>
      </w:r>
    </w:p>
    <w:p w14:paraId="2B23A3C2" w14:textId="77777777" w:rsidR="004A3790" w:rsidRPr="00583E70" w:rsidRDefault="004A3790" w:rsidP="004A3790">
      <w:pPr>
        <w:widowControl w:val="0"/>
        <w:autoSpaceDE w:val="0"/>
        <w:autoSpaceDN w:val="0"/>
        <w:adjustRightInd w:val="0"/>
        <w:snapToGrid w:val="0"/>
        <w:spacing w:after="0"/>
        <w:jc w:val="center"/>
        <w:rPr>
          <w:rFonts w:ascii="Calibri" w:eastAsia="Times New Roman" w:hAnsi="Calibri" w:cs="Calibri"/>
          <w:b/>
          <w:szCs w:val="22"/>
          <w:lang w:bidi="en-US"/>
        </w:rPr>
      </w:pPr>
    </w:p>
    <w:p w14:paraId="114E00A1"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Commission for the Conservation and Management of</w:t>
      </w:r>
    </w:p>
    <w:p w14:paraId="787AC7F9"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Highly Migratory Fish Stocks in the Western and Central Pacific Ocean</w:t>
      </w:r>
    </w:p>
    <w:p w14:paraId="19569119"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29092674"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bidi="en-US"/>
        </w:rPr>
        <w:t>NORTHERN COMMITTEE</w:t>
      </w:r>
    </w:p>
    <w:p w14:paraId="5F14F6B9"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eastAsia="ko-KR" w:bidi="en-US"/>
        </w:rPr>
        <w:t xml:space="preserve">TWENTIETH </w:t>
      </w:r>
      <w:r w:rsidRPr="00583E70">
        <w:rPr>
          <w:rFonts w:ascii="Calibri" w:eastAsia="Times New Roman" w:hAnsi="Calibri" w:cs="Calibri"/>
          <w:b/>
          <w:szCs w:val="22"/>
          <w:lang w:val="en-NZ" w:bidi="en-US"/>
        </w:rPr>
        <w:t>REGULAR SESSION</w:t>
      </w:r>
    </w:p>
    <w:p w14:paraId="4249F518"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p>
    <w:p w14:paraId="2A4C640D"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Malgun Gothic" w:hAnsi="Calibri" w:cs="Calibri"/>
          <w:szCs w:val="22"/>
          <w:lang w:val="en-NZ" w:bidi="en-US"/>
        </w:rPr>
      </w:pPr>
      <w:r w:rsidRPr="00583E70">
        <w:rPr>
          <w:rFonts w:ascii="Calibri" w:eastAsia="Times New Roman" w:hAnsi="Calibri" w:cs="Calibri"/>
          <w:szCs w:val="22"/>
          <w:lang w:val="en-NZ" w:eastAsia="ko-KR" w:bidi="en-US"/>
        </w:rPr>
        <w:t>Kushiro, Japan (Hybrid)</w:t>
      </w:r>
    </w:p>
    <w:p w14:paraId="4FA70164"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r w:rsidRPr="00583E70">
        <w:rPr>
          <w:rFonts w:ascii="Calibri" w:eastAsia="Times New Roman" w:hAnsi="Calibri" w:cs="Calibri"/>
          <w:szCs w:val="22"/>
          <w:lang w:val="en-NZ" w:eastAsia="ko-KR" w:bidi="en-US"/>
        </w:rPr>
        <w:t>15 – 16 July 2024</w:t>
      </w:r>
    </w:p>
    <w:tbl>
      <w:tblPr>
        <w:tblStyle w:val="TableGrid"/>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4A3790" w:rsidRPr="00583E70" w14:paraId="2C1B5B6C" w14:textId="77777777" w:rsidTr="002002E5">
        <w:tc>
          <w:tcPr>
            <w:tcW w:w="9350" w:type="dxa"/>
          </w:tcPr>
          <w:p w14:paraId="2467855A" w14:textId="151A1093" w:rsidR="004A3790" w:rsidRPr="00583E70" w:rsidRDefault="003C13FD" w:rsidP="004A3790">
            <w:pPr>
              <w:kinsoku w:val="0"/>
              <w:overflowPunct w:val="0"/>
              <w:adjustRightInd w:val="0"/>
              <w:snapToGrid w:val="0"/>
              <w:spacing w:after="0"/>
              <w:jc w:val="center"/>
              <w:rPr>
                <w:rFonts w:ascii="Calibri" w:hAnsi="Calibri" w:cs="Calibri"/>
                <w:b/>
                <w:bCs/>
                <w:szCs w:val="22"/>
              </w:rPr>
            </w:pPr>
            <w:r w:rsidRPr="00583E70">
              <w:rPr>
                <w:rFonts w:ascii="Calibri" w:hAnsi="Calibri" w:cs="Calibri"/>
                <w:b/>
                <w:bCs/>
                <w:szCs w:val="22"/>
              </w:rPr>
              <w:t xml:space="preserve">Draft </w:t>
            </w:r>
            <w:r w:rsidR="004A3790" w:rsidRPr="00583E70">
              <w:rPr>
                <w:rFonts w:ascii="Calibri" w:hAnsi="Calibri" w:cs="Calibri"/>
                <w:b/>
                <w:bCs/>
                <w:szCs w:val="22"/>
              </w:rPr>
              <w:t>Conservation and Management Measure for the</w:t>
            </w:r>
          </w:p>
          <w:p w14:paraId="54ED3BC8" w14:textId="327389CA" w:rsidR="004A3790" w:rsidRPr="00583E70" w:rsidRDefault="004A3790" w:rsidP="004A3790">
            <w:pPr>
              <w:kinsoku w:val="0"/>
              <w:overflowPunct w:val="0"/>
              <w:adjustRightInd w:val="0"/>
              <w:snapToGrid w:val="0"/>
              <w:spacing w:after="0"/>
              <w:jc w:val="center"/>
              <w:rPr>
                <w:rFonts w:ascii="Calibri" w:eastAsia="Times New Roman" w:hAnsi="Calibri" w:cs="Calibri"/>
                <w:szCs w:val="22"/>
                <w:lang w:val="en-NZ" w:bidi="en-US"/>
              </w:rPr>
            </w:pPr>
            <w:r w:rsidRPr="00583E70">
              <w:rPr>
                <w:rFonts w:ascii="Calibri" w:hAnsi="Calibri" w:cs="Calibri"/>
                <w:b/>
                <w:bCs/>
                <w:szCs w:val="22"/>
              </w:rPr>
              <w:t>Monitoring, Controlling, and Surveillance of Pacific Bluefin Tuna</w:t>
            </w:r>
          </w:p>
        </w:tc>
      </w:tr>
    </w:tbl>
    <w:p w14:paraId="308F0A10" w14:textId="4372CAF5" w:rsidR="004A3790" w:rsidRPr="00583E70" w:rsidRDefault="003C13FD" w:rsidP="00F67AEF">
      <w:pPr>
        <w:widowControl w:val="0"/>
        <w:kinsoku w:val="0"/>
        <w:overflowPunct w:val="0"/>
        <w:autoSpaceDE w:val="0"/>
        <w:autoSpaceDN w:val="0"/>
        <w:adjustRightInd w:val="0"/>
        <w:snapToGrid w:val="0"/>
        <w:spacing w:after="0"/>
        <w:jc w:val="right"/>
        <w:rPr>
          <w:rFonts w:ascii="Calibri" w:eastAsia="Times New Roman" w:hAnsi="Calibri" w:cs="Calibri"/>
          <w:szCs w:val="22"/>
          <w:lang w:val="en-NZ" w:bidi="en-US"/>
        </w:rPr>
      </w:pPr>
      <w:r w:rsidRPr="00583E70">
        <w:rPr>
          <w:rFonts w:ascii="Calibri" w:eastAsia="Times New Roman" w:hAnsi="Calibri" w:cs="Calibri"/>
          <w:szCs w:val="22"/>
          <w:lang w:val="en-NZ" w:bidi="en-US"/>
        </w:rPr>
        <w:t>CMM 2024-XX</w:t>
      </w:r>
    </w:p>
    <w:p w14:paraId="2FD2A657" w14:textId="77777777" w:rsidR="004A3790" w:rsidRPr="00583E70" w:rsidRDefault="004A3790" w:rsidP="004A3790">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The Western and Central Pacific Fisheries Commission (WCPFC): </w:t>
      </w:r>
    </w:p>
    <w:p w14:paraId="3F441AF7"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p>
    <w:p w14:paraId="32CB5AE3" w14:textId="77777777" w:rsidR="004A3790" w:rsidRPr="00583E70" w:rsidRDefault="004A3790" w:rsidP="004A3790">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Noting that, Conservation and Management Measure CMM2023-02 establishes annual catch limit of Pacific bluefin tuna for the management of the species, </w:t>
      </w:r>
    </w:p>
    <w:p w14:paraId="3E6A722F"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p>
    <w:p w14:paraId="14AB4600" w14:textId="77777777" w:rsidR="004A3790" w:rsidRPr="00583E70" w:rsidRDefault="004A3790" w:rsidP="004A3790">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Also noting that, Conservation and Management Measure CMM2023-02 paragraph 11 requires CCMs, to the extent possible, take measures necessary to prevent commercial transaction of Pacific bluefin tuna that undermine the effectiveness of the CMM, </w:t>
      </w:r>
    </w:p>
    <w:p w14:paraId="09A92813"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p>
    <w:p w14:paraId="39730B9D" w14:textId="77777777" w:rsidR="004A3790" w:rsidRPr="00583E70" w:rsidRDefault="004A3790" w:rsidP="004A3790">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Further noting that, Conservation and Management Measure CMM2023-02 paragraph 13 requires CCMs to take measures necessary to strengthen monitoring and data collecting system for Pacific bluefin tuna fisheries and farming, </w:t>
      </w:r>
    </w:p>
    <w:p w14:paraId="0D914E0B"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p>
    <w:p w14:paraId="1A6BC4D4" w14:textId="77777777" w:rsidR="004A3790" w:rsidRPr="00583E70" w:rsidRDefault="004A3790" w:rsidP="004A3790">
      <w:pPr>
        <w:autoSpaceDE w:val="0"/>
        <w:autoSpaceDN w:val="0"/>
        <w:adjustRightInd w:val="0"/>
        <w:spacing w:after="0"/>
        <w:jc w:val="left"/>
        <w:rPr>
          <w:rFonts w:ascii="Calibri" w:eastAsia="MS Mincho" w:hAnsi="Calibri" w:cs="Calibri"/>
          <w:i/>
          <w:iCs/>
          <w:color w:val="000000"/>
        </w:rPr>
      </w:pPr>
      <w:r w:rsidRPr="00583E70">
        <w:rPr>
          <w:rFonts w:ascii="Calibri" w:eastAsia="MS Mincho" w:hAnsi="Calibri" w:cs="Calibri"/>
          <w:i/>
          <w:iCs/>
          <w:color w:val="000000"/>
        </w:rPr>
        <w:t xml:space="preserve">Adopts, in accordance with Article 10 of the WCPFC Convention that: </w:t>
      </w:r>
    </w:p>
    <w:p w14:paraId="336AC1C6"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p>
    <w:p w14:paraId="21988AB8"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1. Each CCM that has Pacific bluefin tuna fisheries and/or farming shall report to the Executive Secretary by 15 June each year on the implementation of its monitoring and control measures it has taken in the previous calendar year to ensure its compliance with CMM2023-02 that include the following components: </w:t>
      </w:r>
    </w:p>
    <w:p w14:paraId="740E7AC0"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(1) Monitoring and control measures for fisheries </w:t>
      </w:r>
    </w:p>
    <w:p w14:paraId="6A8803A5"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a. Registration of commercial fishing vessels and set nets that are authorized to fish for Pacific bluefin tuna </w:t>
      </w:r>
    </w:p>
    <w:p w14:paraId="7F00C05B"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b. Allocation of catch limits by fishery within the CCMs, as appropriate </w:t>
      </w:r>
    </w:p>
    <w:p w14:paraId="5AE06715"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c. Reporting requirements for catches for fisheries (targeted, incidental, and discards) </w:t>
      </w:r>
    </w:p>
    <w:p w14:paraId="6DDF6C90"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d. Measures to monitor catch (e.g. landing receipts, landing inspection, observer program, etc.) </w:t>
      </w:r>
    </w:p>
    <w:p w14:paraId="2F54CBA5"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e. Measures to monitor domestic transactions </w:t>
      </w:r>
    </w:p>
    <w:p w14:paraId="6315522E"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p>
    <w:p w14:paraId="43FE955D"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(2) Monitoring and control measures for farming </w:t>
      </w:r>
    </w:p>
    <w:p w14:paraId="18B4E4C8"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a. Registration of farms that are authorized to farm Pacific bluefin tuna </w:t>
      </w:r>
    </w:p>
    <w:p w14:paraId="6EB997E2"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b. Reporting requirements for caging of fish </w:t>
      </w:r>
    </w:p>
    <w:p w14:paraId="6104A107"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c. Reporting requirements for harvest of farmed fish </w:t>
      </w:r>
    </w:p>
    <w:p w14:paraId="09A260FD"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r w:rsidRPr="00583E70">
        <w:rPr>
          <w:rFonts w:ascii="Calibri" w:eastAsia="MS Mincho" w:hAnsi="Calibri" w:cs="Calibri"/>
          <w:color w:val="000000"/>
        </w:rPr>
        <w:t xml:space="preserve">d. Measures to monitor farmed fish (e.g. </w:t>
      </w:r>
      <w:proofErr w:type="spellStart"/>
      <w:r w:rsidRPr="00583E70">
        <w:rPr>
          <w:rFonts w:ascii="Calibri" w:eastAsia="MS Mincho" w:hAnsi="Calibri" w:cs="Calibri"/>
          <w:color w:val="000000"/>
        </w:rPr>
        <w:t>stereovideo</w:t>
      </w:r>
      <w:proofErr w:type="spellEnd"/>
      <w:r w:rsidRPr="00583E70">
        <w:rPr>
          <w:rFonts w:ascii="Calibri" w:eastAsia="MS Mincho" w:hAnsi="Calibri" w:cs="Calibri"/>
          <w:color w:val="000000"/>
        </w:rPr>
        <w:t xml:space="preserve"> camera) </w:t>
      </w:r>
    </w:p>
    <w:p w14:paraId="356F7C6A" w14:textId="77777777" w:rsidR="004A3790" w:rsidRPr="00583E70" w:rsidRDefault="004A3790" w:rsidP="004A3790">
      <w:pPr>
        <w:autoSpaceDE w:val="0"/>
        <w:autoSpaceDN w:val="0"/>
        <w:adjustRightInd w:val="0"/>
        <w:spacing w:after="0"/>
        <w:jc w:val="left"/>
        <w:rPr>
          <w:rFonts w:ascii="Calibri" w:eastAsia="MS Mincho" w:hAnsi="Calibri" w:cs="Calibri"/>
          <w:color w:val="000000"/>
        </w:rPr>
      </w:pPr>
    </w:p>
    <w:p w14:paraId="230C7434" w14:textId="1104B252" w:rsidR="004A3790" w:rsidRPr="00583E70" w:rsidRDefault="004A3790" w:rsidP="004A3790">
      <w:pPr>
        <w:spacing w:after="0"/>
        <w:jc w:val="left"/>
        <w:rPr>
          <w:rFonts w:ascii="Calibri" w:hAnsi="Calibri" w:cs="Calibri"/>
          <w:szCs w:val="22"/>
        </w:rPr>
      </w:pPr>
      <w:r w:rsidRPr="00583E70">
        <w:rPr>
          <w:rFonts w:ascii="Calibri" w:eastAsia="MS Mincho" w:hAnsi="Calibri" w:cs="Calibri"/>
          <w:color w:val="000000"/>
        </w:rPr>
        <w:t xml:space="preserve">2. The Joint IATTC-WCPFC NC Working Group shall review the implementation of monitoring, control and surveillance measures reported by CCMs in accordance with paragraph 1 and the outcomes of the </w:t>
      </w:r>
      <w:r w:rsidRPr="00583E70">
        <w:rPr>
          <w:rFonts w:ascii="Calibri" w:eastAsia="MS Mincho" w:hAnsi="Calibri" w:cs="Calibri"/>
          <w:color w:val="000000"/>
        </w:rPr>
        <w:lastRenderedPageBreak/>
        <w:t xml:space="preserve">review shall be reported to the Northern Committee for their consideration on necessary revisions of WCPFC Conservation and Management Measures. </w:t>
      </w:r>
    </w:p>
    <w:p w14:paraId="7A81DAC1" w14:textId="0F469D47" w:rsidR="004A3790" w:rsidRPr="00583E70" w:rsidRDefault="004A3790" w:rsidP="004A3790">
      <w:pPr>
        <w:spacing w:after="0"/>
        <w:jc w:val="left"/>
        <w:rPr>
          <w:rFonts w:ascii="Calibri" w:hAnsi="Calibri" w:cs="Calibri"/>
          <w:szCs w:val="22"/>
        </w:rPr>
      </w:pPr>
      <w:r w:rsidRPr="00583E70">
        <w:rPr>
          <w:rFonts w:ascii="Calibri" w:hAnsi="Calibri" w:cs="Calibri"/>
          <w:szCs w:val="22"/>
        </w:rPr>
        <w:br w:type="page"/>
      </w:r>
    </w:p>
    <w:p w14:paraId="62B2213C" w14:textId="77777777" w:rsidR="004A3790" w:rsidRPr="00583E70" w:rsidRDefault="004A3790" w:rsidP="004A3790">
      <w:pPr>
        <w:widowControl w:val="0"/>
        <w:autoSpaceDE w:val="0"/>
        <w:autoSpaceDN w:val="0"/>
        <w:adjustRightInd w:val="0"/>
        <w:snapToGrid w:val="0"/>
        <w:spacing w:after="0"/>
        <w:jc w:val="right"/>
        <w:rPr>
          <w:rFonts w:ascii="Calibri" w:eastAsia="Times New Roman" w:hAnsi="Calibri" w:cs="Calibri"/>
          <w:b/>
          <w:szCs w:val="22"/>
          <w:lang w:bidi="en-US"/>
        </w:rPr>
      </w:pPr>
      <w:r w:rsidRPr="00583E70">
        <w:rPr>
          <w:rFonts w:ascii="Calibri" w:eastAsia="Times New Roman" w:hAnsi="Calibri" w:cs="Calibri"/>
          <w:b/>
          <w:szCs w:val="22"/>
          <w:lang w:bidi="en-US"/>
        </w:rPr>
        <w:lastRenderedPageBreak/>
        <w:t>Attachment F</w:t>
      </w:r>
    </w:p>
    <w:p w14:paraId="66B1F634" w14:textId="77777777" w:rsidR="004A3790" w:rsidRPr="00583E70" w:rsidRDefault="004A3790" w:rsidP="004A3790">
      <w:pPr>
        <w:widowControl w:val="0"/>
        <w:autoSpaceDE w:val="0"/>
        <w:autoSpaceDN w:val="0"/>
        <w:adjustRightInd w:val="0"/>
        <w:snapToGrid w:val="0"/>
        <w:spacing w:after="0"/>
        <w:jc w:val="center"/>
        <w:rPr>
          <w:rFonts w:ascii="Calibri" w:eastAsia="Times New Roman" w:hAnsi="Calibri" w:cs="Calibri"/>
          <w:b/>
          <w:szCs w:val="22"/>
          <w:lang w:bidi="en-US"/>
        </w:rPr>
      </w:pPr>
    </w:p>
    <w:p w14:paraId="543F08F3"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Commission for the Conservation and Management of</w:t>
      </w:r>
    </w:p>
    <w:p w14:paraId="114726E0"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Highly Migratory Fish Stocks in the Western and Central Pacific Ocean</w:t>
      </w:r>
    </w:p>
    <w:p w14:paraId="71AB159F"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4B696215"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bidi="en-US"/>
        </w:rPr>
        <w:t>NORTHERN COMMITTEE</w:t>
      </w:r>
    </w:p>
    <w:p w14:paraId="24E49A12"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eastAsia="ko-KR" w:bidi="en-US"/>
        </w:rPr>
        <w:t xml:space="preserve">TWENTIETH </w:t>
      </w:r>
      <w:r w:rsidRPr="00583E70">
        <w:rPr>
          <w:rFonts w:ascii="Calibri" w:eastAsia="Times New Roman" w:hAnsi="Calibri" w:cs="Calibri"/>
          <w:b/>
          <w:szCs w:val="22"/>
          <w:lang w:val="en-NZ" w:bidi="en-US"/>
        </w:rPr>
        <w:t>REGULAR SESSION</w:t>
      </w:r>
    </w:p>
    <w:p w14:paraId="70F7613A"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p>
    <w:p w14:paraId="5D59F337"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Malgun Gothic" w:hAnsi="Calibri" w:cs="Calibri"/>
          <w:szCs w:val="22"/>
          <w:lang w:val="en-NZ" w:bidi="en-US"/>
        </w:rPr>
      </w:pPr>
      <w:r w:rsidRPr="00583E70">
        <w:rPr>
          <w:rFonts w:ascii="Calibri" w:eastAsia="Times New Roman" w:hAnsi="Calibri" w:cs="Calibri"/>
          <w:szCs w:val="22"/>
          <w:lang w:val="en-NZ" w:eastAsia="ko-KR" w:bidi="en-US"/>
        </w:rPr>
        <w:t>Kushiro, Japan (Hybrid)</w:t>
      </w:r>
    </w:p>
    <w:p w14:paraId="5ED47CA4"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r w:rsidRPr="00583E70">
        <w:rPr>
          <w:rFonts w:ascii="Calibri" w:eastAsia="Times New Roman" w:hAnsi="Calibri" w:cs="Calibri"/>
          <w:szCs w:val="22"/>
          <w:lang w:val="en-NZ" w:eastAsia="ko-KR" w:bidi="en-US"/>
        </w:rPr>
        <w:t>15 – 16 July 2024</w:t>
      </w:r>
    </w:p>
    <w:tbl>
      <w:tblPr>
        <w:tblStyle w:val="TableGrid2"/>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9350"/>
      </w:tblGrid>
      <w:tr w:rsidR="004A3790" w:rsidRPr="00583E70" w14:paraId="5EBAAA3D" w14:textId="77777777" w:rsidTr="002002E5">
        <w:tc>
          <w:tcPr>
            <w:tcW w:w="9350" w:type="dxa"/>
          </w:tcPr>
          <w:p w14:paraId="18BE7C7E" w14:textId="6858E59F" w:rsidR="004A3790" w:rsidRPr="00583E70" w:rsidRDefault="004A3790" w:rsidP="002002E5">
            <w:pPr>
              <w:widowControl w:val="0"/>
              <w:kinsoku w:val="0"/>
              <w:overflowPunct w:val="0"/>
              <w:autoSpaceDE w:val="0"/>
              <w:autoSpaceDN w:val="0"/>
              <w:adjustRightInd w:val="0"/>
              <w:snapToGrid w:val="0"/>
              <w:spacing w:after="0"/>
              <w:jc w:val="center"/>
              <w:rPr>
                <w:rFonts w:ascii="Calibri" w:eastAsia="Times New Roman" w:hAnsi="Calibri" w:cs="Calibri"/>
                <w:szCs w:val="22"/>
                <w:lang w:val="en-NZ" w:bidi="en-US"/>
              </w:rPr>
            </w:pPr>
            <w:r w:rsidRPr="00583E70">
              <w:rPr>
                <w:rFonts w:ascii="Calibri" w:eastAsia="Times New Roman" w:hAnsi="Calibri" w:cs="Calibri"/>
                <w:b/>
                <w:bCs/>
                <w:szCs w:val="22"/>
                <w:lang w:val="en-NZ" w:bidi="en-US"/>
              </w:rPr>
              <w:t xml:space="preserve">Draft </w:t>
            </w:r>
            <w:r w:rsidR="00151CE4" w:rsidRPr="00583E70">
              <w:rPr>
                <w:rFonts w:ascii="Calibri" w:eastAsia="Times New Roman" w:hAnsi="Calibri" w:cs="Calibri"/>
                <w:b/>
                <w:bCs/>
                <w:szCs w:val="22"/>
                <w:lang w:val="en-NZ" w:bidi="en-US"/>
              </w:rPr>
              <w:t>A</w:t>
            </w:r>
            <w:r w:rsidRPr="00583E70">
              <w:rPr>
                <w:rFonts w:ascii="Calibri" w:eastAsia="Times New Roman" w:hAnsi="Calibri" w:cs="Calibri"/>
                <w:b/>
                <w:bCs/>
                <w:szCs w:val="22"/>
                <w:lang w:val="en-NZ" w:bidi="en-US"/>
              </w:rPr>
              <w:t>greement between the SPC and the WCPFC/IATTC</w:t>
            </w:r>
          </w:p>
        </w:tc>
      </w:tr>
    </w:tbl>
    <w:p w14:paraId="3A21D667" w14:textId="77777777" w:rsidR="004A3790" w:rsidRPr="00583E70" w:rsidRDefault="004A3790" w:rsidP="004A3790">
      <w:pPr>
        <w:widowControl w:val="0"/>
        <w:kinsoku w:val="0"/>
        <w:overflowPunct w:val="0"/>
        <w:autoSpaceDE w:val="0"/>
        <w:autoSpaceDN w:val="0"/>
        <w:adjustRightInd w:val="0"/>
        <w:snapToGrid w:val="0"/>
        <w:spacing w:after="0"/>
        <w:jc w:val="center"/>
        <w:rPr>
          <w:rFonts w:ascii="Calibri" w:eastAsia="Times New Roman" w:hAnsi="Calibri" w:cs="Calibri"/>
          <w:szCs w:val="22"/>
          <w:lang w:val="en-NZ" w:bidi="en-US"/>
        </w:rPr>
      </w:pPr>
    </w:p>
    <w:p w14:paraId="46544AFA" w14:textId="77777777" w:rsidR="004A3790" w:rsidRPr="00583E70" w:rsidRDefault="004A3790" w:rsidP="004A3790">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Draft Agreement</w:t>
      </w:r>
    </w:p>
    <w:p w14:paraId="2ACD335F" w14:textId="77777777" w:rsidR="004A3790" w:rsidRPr="00583E70" w:rsidRDefault="004A3790" w:rsidP="004A3790">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between</w:t>
      </w:r>
    </w:p>
    <w:p w14:paraId="1D389DE1" w14:textId="77777777" w:rsidR="004A3790" w:rsidRPr="00583E70" w:rsidRDefault="004A3790" w:rsidP="004A3790">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THE PACIFIC COMMUNITY (SPC)</w:t>
      </w:r>
    </w:p>
    <w:p w14:paraId="200D7677" w14:textId="77777777" w:rsidR="004A3790" w:rsidRPr="00583E70" w:rsidRDefault="004A3790" w:rsidP="004A3790">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and</w:t>
      </w:r>
    </w:p>
    <w:p w14:paraId="3F866FC6" w14:textId="77777777" w:rsidR="004A3790" w:rsidRPr="00583E70" w:rsidRDefault="004A3790" w:rsidP="004A3790">
      <w:pPr>
        <w:keepNext/>
        <w:keepLines/>
        <w:adjustRightInd w:val="0"/>
        <w:snapToGrid w:val="0"/>
        <w:spacing w:after="0"/>
        <w:jc w:val="center"/>
        <w:outlineLvl w:val="0"/>
        <w:rPr>
          <w:rFonts w:ascii="Calibri" w:eastAsia="Yu Mincho" w:hAnsi="Calibri" w:cs="Calibri"/>
          <w:b/>
          <w:bCs/>
          <w:color w:val="2E74B5" w:themeColor="accent1" w:themeShade="BF"/>
          <w:sz w:val="24"/>
        </w:rPr>
      </w:pPr>
      <w:r w:rsidRPr="00583E70">
        <w:rPr>
          <w:rFonts w:ascii="Calibri" w:eastAsia="Yu Gothic Light" w:hAnsi="Calibri" w:cs="Calibri"/>
          <w:b/>
          <w:bCs/>
          <w:color w:val="2E74B5" w:themeColor="accent1" w:themeShade="BF"/>
          <w:sz w:val="24"/>
        </w:rPr>
        <w:t>THE INTER-AMERICAN TROPICAL TUNA COMMISSION (IATTC)</w:t>
      </w:r>
    </w:p>
    <w:p w14:paraId="237ACFC8" w14:textId="77777777" w:rsidR="004A3790" w:rsidRPr="00583E70" w:rsidRDefault="004A3790" w:rsidP="004A3790">
      <w:pPr>
        <w:keepNext/>
        <w:keepLines/>
        <w:adjustRightInd w:val="0"/>
        <w:snapToGrid w:val="0"/>
        <w:spacing w:after="0"/>
        <w:jc w:val="center"/>
        <w:outlineLvl w:val="0"/>
        <w:rPr>
          <w:rFonts w:ascii="Calibri" w:eastAsia="Yu Mincho" w:hAnsi="Calibri" w:cs="Calibri"/>
          <w:b/>
          <w:bCs/>
          <w:color w:val="2E74B5" w:themeColor="accent1" w:themeShade="BF"/>
          <w:sz w:val="24"/>
        </w:rPr>
      </w:pPr>
      <w:r w:rsidRPr="00583E70">
        <w:rPr>
          <w:rFonts w:ascii="Calibri" w:eastAsia="Yu Mincho" w:hAnsi="Calibri" w:cs="Calibri"/>
          <w:b/>
          <w:bCs/>
          <w:color w:val="2E74B5" w:themeColor="accent1" w:themeShade="BF"/>
          <w:sz w:val="24"/>
        </w:rPr>
        <w:t>and</w:t>
      </w:r>
    </w:p>
    <w:p w14:paraId="3981DEC2" w14:textId="77777777" w:rsidR="004A3790" w:rsidRPr="00583E70" w:rsidRDefault="004A3790" w:rsidP="004A3790">
      <w:pPr>
        <w:keepNext/>
        <w:keepLines/>
        <w:adjustRightInd w:val="0"/>
        <w:snapToGrid w:val="0"/>
        <w:spacing w:after="0"/>
        <w:jc w:val="center"/>
        <w:outlineLvl w:val="0"/>
        <w:rPr>
          <w:rFonts w:ascii="Calibri" w:eastAsia="Times New Roman" w:hAnsi="Calibri" w:cs="Calibri"/>
          <w:b/>
          <w:bCs/>
          <w:color w:val="2E74B5" w:themeColor="accent1" w:themeShade="BF"/>
          <w:sz w:val="24"/>
        </w:rPr>
      </w:pPr>
      <w:r w:rsidRPr="00583E70">
        <w:rPr>
          <w:rFonts w:ascii="Calibri" w:eastAsia="Times New Roman" w:hAnsi="Calibri" w:cs="Calibri"/>
          <w:b/>
          <w:bCs/>
          <w:color w:val="2E74B5" w:themeColor="accent1" w:themeShade="BF"/>
          <w:sz w:val="24"/>
        </w:rPr>
        <w:t>THE WESTERN AND CENTRAL PACIFIC FISHERIES COMMISSION (WCPFC)</w:t>
      </w:r>
    </w:p>
    <w:p w14:paraId="464B8DAC" w14:textId="77777777" w:rsidR="004A3790" w:rsidRPr="00583E70" w:rsidRDefault="004A3790" w:rsidP="004A3790">
      <w:pPr>
        <w:adjustRightInd w:val="0"/>
        <w:snapToGrid w:val="0"/>
        <w:spacing w:after="0"/>
        <w:jc w:val="center"/>
        <w:rPr>
          <w:rFonts w:ascii="Calibri" w:eastAsia="Yu Mincho" w:hAnsi="Calibri" w:cs="Calibri"/>
          <w:b/>
          <w:sz w:val="24"/>
        </w:rPr>
      </w:pPr>
    </w:p>
    <w:p w14:paraId="5B86C71D" w14:textId="77777777" w:rsidR="004A3790" w:rsidRPr="00583E70" w:rsidRDefault="004A3790" w:rsidP="004A3790">
      <w:pPr>
        <w:adjustRightInd w:val="0"/>
        <w:snapToGrid w:val="0"/>
        <w:spacing w:after="0"/>
        <w:jc w:val="center"/>
        <w:rPr>
          <w:rFonts w:ascii="Calibri" w:eastAsia="Yu Mincho" w:hAnsi="Calibri" w:cs="Calibri"/>
          <w:b/>
          <w:sz w:val="24"/>
        </w:rPr>
      </w:pPr>
    </w:p>
    <w:p w14:paraId="5C919640" w14:textId="77777777" w:rsidR="004A3790" w:rsidRPr="00583E70" w:rsidRDefault="004A3790" w:rsidP="004A3790">
      <w:pPr>
        <w:spacing w:after="0"/>
        <w:rPr>
          <w:rFonts w:ascii="Calibri" w:eastAsia="Times New Roman" w:hAnsi="Calibri" w:cs="Calibri"/>
          <w:noProof/>
          <w:lang w:eastAsia="zh-TW"/>
        </w:rPr>
      </w:pPr>
      <w:r w:rsidRPr="00583E70">
        <w:rPr>
          <w:rFonts w:ascii="Calibri" w:eastAsia="Times New Roman" w:hAnsi="Calibri" w:cs="Calibri"/>
          <w:b/>
          <w:i/>
          <w:noProof/>
          <w:lang w:eastAsia="zh-TW"/>
        </w:rPr>
        <w:t>RECOGNIZING</w:t>
      </w:r>
      <w:r w:rsidRPr="00583E70">
        <w:rPr>
          <w:rFonts w:ascii="Calibri" w:eastAsia="Times New Roman" w:hAnsi="Calibri" w:cs="Calibri"/>
          <w:noProof/>
          <w:lang w:eastAsia="zh-TW"/>
        </w:rPr>
        <w:t xml:space="preserve"> that both the Western Central Pacific Fisheries Commission (WCPFC) and Inter-American Tropical Tuna Commission (IATTC) (hereinafter collectively “WCPFC/IATTC”) compile tuna fisheries data for the main purpose of research, conservation and management of respective stocks of oceanic tuna species;</w:t>
      </w:r>
    </w:p>
    <w:p w14:paraId="583DF29C" w14:textId="77777777" w:rsidR="004A3790" w:rsidRPr="00583E70" w:rsidRDefault="004A3790" w:rsidP="004A3790">
      <w:pPr>
        <w:spacing w:after="0"/>
        <w:rPr>
          <w:rFonts w:ascii="Calibri" w:eastAsia="Times New Roman" w:hAnsi="Calibri" w:cs="Calibri"/>
          <w:noProof/>
          <w:lang w:eastAsia="zh-TW"/>
        </w:rPr>
      </w:pPr>
      <w:r w:rsidRPr="00583E70">
        <w:rPr>
          <w:rFonts w:ascii="Calibri" w:eastAsia="Times New Roman" w:hAnsi="Calibri" w:cs="Calibri"/>
          <w:b/>
          <w:i/>
          <w:noProof/>
          <w:lang w:eastAsia="zh-TW"/>
        </w:rPr>
        <w:t>RECOGNIZING</w:t>
      </w:r>
      <w:r w:rsidRPr="00583E70">
        <w:rPr>
          <w:rFonts w:ascii="Calibri" w:eastAsia="Times New Roman" w:hAnsi="Calibri" w:cs="Calibri"/>
          <w:noProof/>
          <w:lang w:eastAsia="zh-TW"/>
        </w:rPr>
        <w:t xml:space="preserve"> that SPC has developed a comprehensive database system (TUFMAN 2</w:t>
      </w:r>
      <w:r w:rsidRPr="00583E70">
        <w:rPr>
          <w:rFonts w:ascii="Calibri" w:eastAsia="Times New Roman" w:hAnsi="Calibri" w:cs="Calibri"/>
          <w:noProof/>
          <w:vertAlign w:val="superscript"/>
          <w:lang w:eastAsia="zh-TW"/>
        </w:rPr>
        <w:t>©</w:t>
      </w:r>
      <w:r w:rsidRPr="00583E70">
        <w:rPr>
          <w:rFonts w:ascii="Calibri" w:eastAsia="Times New Roman" w:hAnsi="Calibri" w:cs="Calibri"/>
          <w:noProof/>
          <w:lang w:eastAsia="zh-TW"/>
        </w:rPr>
        <w:t xml:space="preserve">) for managing and integrating tuna fisheries data, and that </w:t>
      </w:r>
      <w:r w:rsidRPr="00583E70">
        <w:rPr>
          <w:rFonts w:ascii="Calibri" w:eastAsia="Times New Roman" w:hAnsi="Calibri" w:cs="Calibri"/>
          <w:noProof/>
          <w:lang w:val="es-ES" w:eastAsia="zh-TW"/>
        </w:rPr>
        <w:t>WCPFC</w:t>
      </w:r>
      <w:r w:rsidRPr="00583E70">
        <w:rPr>
          <w:rFonts w:ascii="Calibri" w:eastAsia="Times New Roman" w:hAnsi="Calibri" w:cs="Calibri"/>
          <w:iCs/>
          <w:noProof/>
          <w:lang w:eastAsia="zh-TW"/>
        </w:rPr>
        <w:t>/</w:t>
      </w:r>
      <w:r w:rsidRPr="00583E70">
        <w:rPr>
          <w:rFonts w:ascii="Calibri" w:eastAsia="Microsoft JhengHei" w:hAnsi="Calibri" w:cs="Calibri"/>
          <w:noProof/>
          <w:lang w:eastAsia="zh-TW"/>
        </w:rPr>
        <w:t>IATTC</w:t>
      </w:r>
      <w:r w:rsidRPr="00583E70">
        <w:rPr>
          <w:rFonts w:ascii="Calibri" w:eastAsia="Times New Roman" w:hAnsi="Calibri" w:cs="Calibri"/>
          <w:noProof/>
          <w:lang w:eastAsia="zh-TW"/>
        </w:rPr>
        <w:t xml:space="preserve"> recognise the efficiencies and synergies in using the core </w:t>
      </w:r>
      <w:r w:rsidRPr="00583E70">
        <w:rPr>
          <w:rFonts w:ascii="Calibri" w:eastAsia="Times New Roman" w:hAnsi="Calibri" w:cs="Calibri"/>
          <w:noProof/>
          <w:color w:val="000000"/>
          <w:lang w:val="es-ES" w:eastAsia="zh-TW"/>
        </w:rPr>
        <w:t xml:space="preserve">code </w:t>
      </w:r>
      <w:r w:rsidRPr="00583E70">
        <w:rPr>
          <w:rFonts w:ascii="Calibri" w:eastAsia="Times New Roman" w:hAnsi="Calibri" w:cs="Calibri"/>
          <w:noProof/>
          <w:lang w:eastAsia="zh-TW"/>
        </w:rPr>
        <w:t>of this system;</w:t>
      </w:r>
    </w:p>
    <w:p w14:paraId="5B9130F3" w14:textId="77777777" w:rsidR="004A3790" w:rsidRPr="00583E70" w:rsidRDefault="004A3790" w:rsidP="004A3790">
      <w:pPr>
        <w:spacing w:after="0"/>
        <w:rPr>
          <w:rFonts w:ascii="Calibri" w:eastAsia="Yu Mincho" w:hAnsi="Calibri" w:cs="Calibri"/>
        </w:rPr>
      </w:pPr>
      <w:r w:rsidRPr="00583E70">
        <w:rPr>
          <w:rFonts w:ascii="Calibri" w:eastAsia="Yu Mincho" w:hAnsi="Calibri" w:cs="Calibri"/>
          <w:b/>
          <w:i/>
        </w:rPr>
        <w:t>RECOGNIZING</w:t>
      </w:r>
      <w:r w:rsidRPr="00583E70">
        <w:rPr>
          <w:rFonts w:ascii="Calibri" w:eastAsia="Yu Mincho" w:hAnsi="Calibri" w:cs="Calibri"/>
          <w:i/>
        </w:rPr>
        <w:t xml:space="preserve"> </w:t>
      </w:r>
      <w:r w:rsidRPr="00583E70">
        <w:rPr>
          <w:rFonts w:ascii="Calibri" w:eastAsia="Yu Mincho" w:hAnsi="Calibri" w:cs="Calibri"/>
        </w:rPr>
        <w:t xml:space="preserve">that the </w:t>
      </w:r>
      <w:r w:rsidRPr="00583E70">
        <w:rPr>
          <w:rFonts w:ascii="Calibri" w:eastAsia="Yu Mincho" w:hAnsi="Calibri" w:cs="Calibri"/>
          <w:noProof/>
        </w:rPr>
        <w:t>CCSBT</w:t>
      </w:r>
      <w:r w:rsidRPr="00583E70">
        <w:rPr>
          <w:rFonts w:ascii="Calibri" w:eastAsia="Yu Mincho" w:hAnsi="Calibri" w:cs="Calibri"/>
        </w:rPr>
        <w:t xml:space="preserve"> </w:t>
      </w:r>
      <w:r w:rsidRPr="00583E70">
        <w:rPr>
          <w:rFonts w:ascii="Calibri" w:eastAsia="Yu Mincho" w:hAnsi="Calibri" w:cs="Calibri"/>
          <w:color w:val="000000"/>
        </w:rPr>
        <w:t>has</w:t>
      </w:r>
      <w:r w:rsidRPr="00583E70">
        <w:rPr>
          <w:rFonts w:ascii="Calibri" w:eastAsia="Yu Mincho" w:hAnsi="Calibri" w:cs="Calibri"/>
        </w:rPr>
        <w:t xml:space="preserve"> completed development of an online data management system using TUFMAN 2</w:t>
      </w:r>
      <w:r w:rsidRPr="00583E70">
        <w:rPr>
          <w:rFonts w:ascii="Calibri" w:eastAsia="Yu Mincho" w:hAnsi="Calibri" w:cs="Calibri"/>
          <w:vertAlign w:val="superscript"/>
        </w:rPr>
        <w:t>©</w:t>
      </w:r>
      <w:r w:rsidRPr="00583E70">
        <w:rPr>
          <w:rFonts w:ascii="Calibri" w:eastAsia="Yu Mincho" w:hAnsi="Calibri" w:cs="Calibri"/>
        </w:rPr>
        <w:t xml:space="preserve"> that is actively being used by</w:t>
      </w:r>
      <w:r w:rsidRPr="00583E70">
        <w:rPr>
          <w:rFonts w:ascii="Calibri" w:eastAsia="Yu Mincho" w:hAnsi="Calibri" w:cs="Calibri"/>
          <w:color w:val="000000"/>
        </w:rPr>
        <w:t xml:space="preserve"> </w:t>
      </w:r>
      <w:r w:rsidRPr="00583E70">
        <w:rPr>
          <w:rFonts w:ascii="Calibri" w:eastAsia="Yu Mincho" w:hAnsi="Calibri" w:cs="Calibri"/>
          <w:noProof/>
        </w:rPr>
        <w:t>the CCSBT</w:t>
      </w:r>
      <w:r w:rsidRPr="00583E70">
        <w:rPr>
          <w:rFonts w:ascii="Calibri" w:eastAsia="Yu Mincho" w:hAnsi="Calibri" w:cs="Calibri"/>
        </w:rPr>
        <w:t xml:space="preserve">, and continues to develop a trial </w:t>
      </w:r>
      <w:r w:rsidRPr="00583E70">
        <w:rPr>
          <w:rFonts w:ascii="Calibri" w:eastAsia="Yu Mincho" w:hAnsi="Calibri" w:cs="Calibri"/>
          <w:bCs/>
          <w:iCs/>
        </w:rPr>
        <w:t>electronic Catch Documentation Scheme (</w:t>
      </w:r>
      <w:proofErr w:type="spellStart"/>
      <w:r w:rsidRPr="00583E70">
        <w:rPr>
          <w:rFonts w:ascii="Calibri" w:eastAsia="Yu Mincho" w:hAnsi="Calibri" w:cs="Calibri"/>
          <w:bCs/>
          <w:iCs/>
        </w:rPr>
        <w:t>eCDS</w:t>
      </w:r>
      <w:proofErr w:type="spellEnd"/>
      <w:r w:rsidRPr="00583E70">
        <w:rPr>
          <w:rFonts w:ascii="Calibri" w:eastAsia="Yu Mincho" w:hAnsi="Calibri" w:cs="Calibri"/>
          <w:bCs/>
          <w:iCs/>
        </w:rPr>
        <w:t>)</w:t>
      </w:r>
      <w:r w:rsidRPr="00583E70">
        <w:rPr>
          <w:rFonts w:ascii="Calibri" w:eastAsia="Yu Mincho" w:hAnsi="Calibri" w:cs="Calibri"/>
          <w:noProof/>
        </w:rPr>
        <w:t xml:space="preserve"> for southern bluefin tuna, and WCPFC-IATTC is seeking to utilize those resources as a basis for development of </w:t>
      </w:r>
      <w:r w:rsidRPr="00583E70">
        <w:rPr>
          <w:rFonts w:ascii="Calibri" w:eastAsia="Yu Mincho" w:hAnsi="Calibri" w:cs="Calibri"/>
          <w:bCs/>
          <w:iCs/>
        </w:rPr>
        <w:t xml:space="preserve">electronic Pacific Bluefin Catch Documentation (e-PBCD) </w:t>
      </w:r>
      <w:r w:rsidRPr="00583E70">
        <w:rPr>
          <w:rFonts w:ascii="Calibri" w:eastAsia="Yu Mincho" w:hAnsi="Calibri" w:cs="Calibri"/>
          <w:noProof/>
        </w:rPr>
        <w:t xml:space="preserve">of the Pacific bluefin </w:t>
      </w:r>
      <w:proofErr w:type="gramStart"/>
      <w:r w:rsidRPr="00583E70">
        <w:rPr>
          <w:rFonts w:ascii="Calibri" w:eastAsia="Yu Mincho" w:hAnsi="Calibri" w:cs="Calibri"/>
          <w:noProof/>
        </w:rPr>
        <w:t>tuna</w:t>
      </w:r>
      <w:r w:rsidRPr="00583E70">
        <w:rPr>
          <w:rFonts w:ascii="Calibri" w:eastAsia="Yu Mincho" w:hAnsi="Calibri" w:cs="Calibri"/>
        </w:rPr>
        <w:t>;</w:t>
      </w:r>
      <w:proofErr w:type="gramEnd"/>
    </w:p>
    <w:p w14:paraId="6C0FB1CB" w14:textId="77777777" w:rsidR="004A3790" w:rsidRPr="00583E70" w:rsidRDefault="004A3790" w:rsidP="004A3790">
      <w:pPr>
        <w:spacing w:after="0"/>
        <w:rPr>
          <w:rFonts w:ascii="Calibri" w:eastAsia="Times New Roman" w:hAnsi="Calibri" w:cs="Calibri"/>
          <w:noProof/>
          <w:lang w:eastAsia="zh-TW"/>
        </w:rPr>
      </w:pPr>
      <w:r w:rsidRPr="00583E70">
        <w:rPr>
          <w:rFonts w:ascii="Calibri" w:eastAsia="Times New Roman" w:hAnsi="Calibri" w:cs="Calibri"/>
          <w:b/>
          <w:i/>
          <w:noProof/>
          <w:lang w:eastAsia="zh-TW"/>
        </w:rPr>
        <w:t>RECOGNIZING</w:t>
      </w:r>
      <w:r w:rsidRPr="00583E70">
        <w:rPr>
          <w:rFonts w:ascii="Calibri" w:eastAsia="Times New Roman" w:hAnsi="Calibri" w:cs="Calibri"/>
          <w:noProof/>
          <w:lang w:eastAsia="zh-TW"/>
        </w:rPr>
        <w:t xml:space="preserve"> that SPC understands the benefits they will receive for the enhancements made to the TUFMAN 2</w:t>
      </w:r>
      <w:r w:rsidRPr="00583E70">
        <w:rPr>
          <w:rFonts w:ascii="Calibri" w:eastAsia="Times New Roman" w:hAnsi="Calibri" w:cs="Calibri"/>
          <w:noProof/>
          <w:vertAlign w:val="superscript"/>
          <w:lang w:eastAsia="zh-TW"/>
        </w:rPr>
        <w:t xml:space="preserve">© </w:t>
      </w:r>
      <w:r w:rsidRPr="00583E70">
        <w:rPr>
          <w:rFonts w:ascii="Calibri" w:eastAsia="Times New Roman" w:hAnsi="Calibri" w:cs="Calibri"/>
          <w:noProof/>
          <w:lang w:eastAsia="zh-TW"/>
        </w:rPr>
        <w:t>system by WCPFC</w:t>
      </w:r>
      <w:r w:rsidRPr="00583E70">
        <w:rPr>
          <w:rFonts w:ascii="Calibri" w:eastAsia="MS Mincho" w:hAnsi="Calibri" w:cs="Calibri"/>
          <w:noProof/>
        </w:rPr>
        <w:t>/</w:t>
      </w:r>
      <w:r w:rsidRPr="00583E70">
        <w:rPr>
          <w:rFonts w:ascii="Calibri" w:eastAsia="Times New Roman" w:hAnsi="Calibri" w:cs="Calibri"/>
          <w:noProof/>
          <w:lang w:eastAsia="zh-TW"/>
        </w:rPr>
        <w:t>IATTC through written mutual agreement;</w:t>
      </w:r>
    </w:p>
    <w:p w14:paraId="31249895" w14:textId="77777777" w:rsidR="004A3790" w:rsidRPr="00583E70" w:rsidRDefault="004A3790" w:rsidP="004A3790">
      <w:pPr>
        <w:spacing w:after="0"/>
        <w:rPr>
          <w:rFonts w:ascii="Calibri" w:eastAsia="Yu Mincho" w:hAnsi="Calibri" w:cs="Calibri"/>
        </w:rPr>
      </w:pPr>
    </w:p>
    <w:p w14:paraId="63FE4BE4" w14:textId="77777777" w:rsidR="004A3790" w:rsidRPr="00583E70" w:rsidRDefault="004A3790" w:rsidP="004A3790">
      <w:pPr>
        <w:spacing w:after="0"/>
        <w:rPr>
          <w:rFonts w:ascii="Calibri" w:eastAsia="Times New Roman" w:hAnsi="Calibri" w:cs="Calibri"/>
        </w:rPr>
      </w:pPr>
      <w:r w:rsidRPr="00583E70">
        <w:rPr>
          <w:rFonts w:ascii="Calibri" w:eastAsia="Times New Roman" w:hAnsi="Calibri" w:cs="Calibri"/>
        </w:rPr>
        <w:t>This Agreement (hereinafter “the Agreement”) sets out the agreement between SPC and WCPFC/IATTC regarding the provision of the SPC-developed TUFMAN 2</w:t>
      </w:r>
      <w:r w:rsidRPr="00583E70">
        <w:rPr>
          <w:rFonts w:ascii="Calibri" w:eastAsia="Yu Mincho" w:hAnsi="Calibri" w:cs="Calibri"/>
          <w:vertAlign w:val="superscript"/>
        </w:rPr>
        <w:footnoteReference w:id="10"/>
      </w:r>
      <w:r w:rsidRPr="00583E70">
        <w:rPr>
          <w:rFonts w:ascii="Calibri" w:eastAsia="Yu Mincho" w:hAnsi="Calibri" w:cs="Calibri"/>
          <w:vertAlign w:val="superscript"/>
        </w:rPr>
        <w:t>©</w:t>
      </w:r>
      <w:r w:rsidRPr="00583E70">
        <w:rPr>
          <w:rFonts w:ascii="Calibri" w:eastAsia="Times New Roman" w:hAnsi="Calibri" w:cs="Calibri"/>
        </w:rPr>
        <w:t xml:space="preserve"> core code to WCPFC/IATTC and conditions for that.</w:t>
      </w:r>
    </w:p>
    <w:p w14:paraId="2DB259C6" w14:textId="77777777" w:rsidR="004A3790" w:rsidRPr="00583E70" w:rsidRDefault="004A3790" w:rsidP="003149A3">
      <w:pPr>
        <w:keepNext/>
        <w:numPr>
          <w:ilvl w:val="0"/>
          <w:numId w:val="47"/>
        </w:numPr>
        <w:spacing w:after="0"/>
        <w:ind w:hanging="720"/>
        <w:jc w:val="left"/>
        <w:outlineLvl w:val="1"/>
        <w:rPr>
          <w:rFonts w:ascii="Calibri" w:eastAsia="Yu Gothic Light" w:hAnsi="Calibri" w:cs="Calibri"/>
          <w:b/>
          <w:bCs/>
        </w:rPr>
      </w:pPr>
      <w:r w:rsidRPr="00583E70">
        <w:rPr>
          <w:rFonts w:ascii="Calibri" w:eastAsia="Yu Gothic Light" w:hAnsi="Calibri" w:cs="Calibri"/>
          <w:b/>
          <w:bCs/>
        </w:rPr>
        <w:t>Agreed activities and conditions</w:t>
      </w:r>
    </w:p>
    <w:p w14:paraId="2E2AC2A5"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With respect to the use of the TUFMAN 2</w:t>
      </w:r>
      <w:r w:rsidRPr="00583E70">
        <w:rPr>
          <w:rFonts w:ascii="Calibri" w:hAnsi="Calibri" w:cs="Calibri"/>
          <w:vertAlign w:val="superscript"/>
          <w:lang w:eastAsia="ko-KR"/>
        </w:rPr>
        <w:t>©</w:t>
      </w:r>
      <w:r w:rsidRPr="00583E70">
        <w:rPr>
          <w:rFonts w:ascii="Calibri" w:eastAsia="Times New Roman" w:hAnsi="Calibri" w:cs="Calibri"/>
          <w:lang w:eastAsia="ko-KR"/>
        </w:rPr>
        <w:t xml:space="preserve"> core code:</w:t>
      </w:r>
    </w:p>
    <w:p w14:paraId="3979F2E2" w14:textId="77777777" w:rsidR="004A3790" w:rsidRPr="00583E70" w:rsidRDefault="004A3790" w:rsidP="003149A3">
      <w:pPr>
        <w:numPr>
          <w:ilvl w:val="0"/>
          <w:numId w:val="51"/>
        </w:numPr>
        <w:autoSpaceDE w:val="0"/>
        <w:autoSpaceDN w:val="0"/>
        <w:adjustRightInd w:val="0"/>
        <w:spacing w:after="0"/>
        <w:jc w:val="left"/>
        <w:rPr>
          <w:rFonts w:ascii="Calibri" w:eastAsia="Times New Roman" w:hAnsi="Calibri" w:cs="Calibri"/>
        </w:rPr>
      </w:pPr>
      <w:r w:rsidRPr="00583E70">
        <w:rPr>
          <w:rFonts w:ascii="Calibri" w:hAnsi="Calibri" w:cs="Calibri"/>
          <w:lang w:eastAsia="ko-KR"/>
        </w:rPr>
        <w:lastRenderedPageBreak/>
        <w:t>WCPFC/IATTC</w:t>
      </w:r>
      <w:r w:rsidRPr="00583E70">
        <w:rPr>
          <w:rFonts w:ascii="Calibri" w:eastAsia="Times New Roman" w:hAnsi="Calibri" w:cs="Calibri"/>
        </w:rPr>
        <w:t xml:space="preserve"> have responsibility for satisfying any licensing requirements with respect to third party code or software components that are incorporated into the TUFMAN 2</w:t>
      </w:r>
      <w:r w:rsidRPr="00583E70">
        <w:rPr>
          <w:rFonts w:ascii="Calibri" w:eastAsia="Yu Mincho" w:hAnsi="Calibri" w:cs="Calibri"/>
          <w:vertAlign w:val="superscript"/>
        </w:rPr>
        <w:t>©</w:t>
      </w:r>
      <w:r w:rsidRPr="00583E70">
        <w:rPr>
          <w:rFonts w:ascii="Calibri" w:eastAsia="Times New Roman" w:hAnsi="Calibri" w:cs="Calibri"/>
        </w:rPr>
        <w:t xml:space="preserve"> core code provided.</w:t>
      </w:r>
    </w:p>
    <w:p w14:paraId="166791C2" w14:textId="77777777" w:rsidR="004A3790" w:rsidRPr="00583E70" w:rsidRDefault="004A3790" w:rsidP="003149A3">
      <w:pPr>
        <w:numPr>
          <w:ilvl w:val="0"/>
          <w:numId w:val="51"/>
        </w:numPr>
        <w:spacing w:after="0"/>
        <w:jc w:val="left"/>
        <w:rPr>
          <w:rFonts w:ascii="Calibri" w:eastAsia="Times New Roman" w:hAnsi="Calibri" w:cs="Calibri"/>
        </w:rPr>
      </w:pPr>
      <w:r w:rsidRPr="00583E70">
        <w:rPr>
          <w:rFonts w:ascii="Calibri" w:hAnsi="Calibri" w:cs="Calibri"/>
          <w:lang w:eastAsia="ko-KR"/>
        </w:rPr>
        <w:t xml:space="preserve">WCPFC/IATTC acknowledge </w:t>
      </w:r>
      <w:r w:rsidRPr="00583E70">
        <w:rPr>
          <w:rFonts w:ascii="Calibri" w:eastAsia="Times New Roman" w:hAnsi="Calibri" w:cs="Calibri"/>
        </w:rPr>
        <w:t>that SPC owns and retains the right to maintain the core code without consultation</w:t>
      </w:r>
      <w:r w:rsidRPr="00583E70">
        <w:rPr>
          <w:rFonts w:ascii="Calibri" w:hAnsi="Calibri" w:cs="Calibri"/>
          <w:lang w:eastAsia="ko-KR"/>
        </w:rPr>
        <w:t>. The SPC will notify the WCPFC/IATTC in writing in advance where possible or within 30 days of any planned maintenance activities</w:t>
      </w:r>
      <w:r w:rsidRPr="00583E70">
        <w:rPr>
          <w:rFonts w:ascii="Calibri" w:eastAsia="Times New Roman" w:hAnsi="Calibri" w:cs="Calibri"/>
        </w:rPr>
        <w:t>.</w:t>
      </w:r>
    </w:p>
    <w:p w14:paraId="1E4F8829" w14:textId="77777777" w:rsidR="004A3790" w:rsidRPr="00583E70" w:rsidRDefault="004A3790" w:rsidP="003149A3">
      <w:pPr>
        <w:numPr>
          <w:ilvl w:val="0"/>
          <w:numId w:val="51"/>
        </w:numPr>
        <w:spacing w:after="0"/>
        <w:jc w:val="left"/>
        <w:rPr>
          <w:rFonts w:ascii="Calibri" w:eastAsia="Times New Roman" w:hAnsi="Calibri" w:cs="Calibri"/>
        </w:rPr>
      </w:pPr>
      <w:r w:rsidRPr="00583E70">
        <w:rPr>
          <w:rFonts w:ascii="Calibri" w:hAnsi="Calibri" w:cs="Calibri"/>
          <w:lang w:eastAsia="ko-KR"/>
        </w:rPr>
        <w:t>WCPFC/IATTC</w:t>
      </w:r>
      <w:r w:rsidRPr="00583E70">
        <w:rPr>
          <w:rFonts w:ascii="Calibri" w:eastAsia="Times New Roman" w:hAnsi="Calibri" w:cs="Calibri"/>
        </w:rPr>
        <w:t xml:space="preserve"> will advise SPC on any requirements to change the TUFMAN 2</w:t>
      </w:r>
      <w:r w:rsidRPr="00583E70">
        <w:rPr>
          <w:rFonts w:ascii="Calibri" w:hAnsi="Calibri" w:cs="Calibri"/>
          <w:lang w:eastAsia="ko-KR"/>
        </w:rPr>
        <w:t>©</w:t>
      </w:r>
      <w:r w:rsidRPr="00583E70">
        <w:rPr>
          <w:rFonts w:ascii="Calibri" w:eastAsia="Times New Roman" w:hAnsi="Calibri" w:cs="Calibri"/>
        </w:rPr>
        <w:t xml:space="preserve"> core code and that the decision to change the core code will be taken by written mutual agreement</w:t>
      </w:r>
      <w:r w:rsidRPr="00583E70">
        <w:rPr>
          <w:rFonts w:ascii="Calibri" w:hAnsi="Calibri" w:cs="Calibri"/>
          <w:lang w:eastAsia="ko-KR"/>
        </w:rPr>
        <w:t xml:space="preserve"> between SPC and WCPFC/IATTC</w:t>
      </w:r>
      <w:r w:rsidRPr="00583E70">
        <w:rPr>
          <w:rFonts w:ascii="Calibri" w:eastAsia="Times New Roman" w:hAnsi="Calibri" w:cs="Calibri"/>
        </w:rPr>
        <w:t>.</w:t>
      </w:r>
    </w:p>
    <w:p w14:paraId="6C2747B6" w14:textId="77777777" w:rsidR="004A3790" w:rsidRPr="00583E70" w:rsidRDefault="004A3790" w:rsidP="003149A3">
      <w:pPr>
        <w:numPr>
          <w:ilvl w:val="0"/>
          <w:numId w:val="51"/>
        </w:numPr>
        <w:spacing w:after="0"/>
        <w:jc w:val="left"/>
        <w:rPr>
          <w:rFonts w:ascii="Calibri" w:eastAsia="Times New Roman" w:hAnsi="Calibri" w:cs="Calibri"/>
        </w:rPr>
      </w:pPr>
      <w:r w:rsidRPr="00583E70">
        <w:rPr>
          <w:rFonts w:ascii="Calibri" w:hAnsi="Calibri" w:cs="Calibri"/>
          <w:lang w:eastAsia="ko-KR"/>
        </w:rPr>
        <w:t xml:space="preserve">WCPFC/IATTC </w:t>
      </w:r>
      <w:r w:rsidRPr="00583E70">
        <w:rPr>
          <w:rFonts w:ascii="Calibri" w:eastAsia="Times New Roman" w:hAnsi="Calibri" w:cs="Calibri"/>
        </w:rPr>
        <w:t>will not allow access or distribution of the TUFMAN 2</w:t>
      </w:r>
      <w:r w:rsidRPr="00583E70">
        <w:rPr>
          <w:rFonts w:ascii="Calibri" w:hAnsi="Calibri" w:cs="Calibri"/>
          <w:lang w:eastAsia="ko-KR"/>
        </w:rPr>
        <w:t>©</w:t>
      </w:r>
      <w:r w:rsidRPr="00583E70">
        <w:rPr>
          <w:rFonts w:ascii="Calibri" w:eastAsia="Times New Roman" w:hAnsi="Calibri" w:cs="Calibri"/>
        </w:rPr>
        <w:t xml:space="preserve"> core code to any third party without the consent of SPC.</w:t>
      </w:r>
    </w:p>
    <w:p w14:paraId="39F70183" w14:textId="77777777" w:rsidR="004A3790" w:rsidRPr="00583E70" w:rsidRDefault="004A3790" w:rsidP="003149A3">
      <w:pPr>
        <w:numPr>
          <w:ilvl w:val="0"/>
          <w:numId w:val="51"/>
        </w:numPr>
        <w:spacing w:after="0"/>
        <w:jc w:val="left"/>
        <w:rPr>
          <w:rFonts w:ascii="Calibri" w:eastAsia="Times New Roman" w:hAnsi="Calibri" w:cs="Calibri"/>
        </w:rPr>
      </w:pPr>
      <w:r w:rsidRPr="00583E70">
        <w:rPr>
          <w:rFonts w:ascii="Calibri" w:hAnsi="Calibri" w:cs="Calibri"/>
          <w:lang w:eastAsia="ko-KR"/>
        </w:rPr>
        <w:t>WCPFC/IATTC</w:t>
      </w:r>
      <w:r w:rsidRPr="00583E70">
        <w:rPr>
          <w:rFonts w:ascii="Calibri" w:eastAsia="Times New Roman" w:hAnsi="Calibri" w:cs="Calibri"/>
        </w:rPr>
        <w:t xml:space="preserve"> will ensure that the conditions for </w:t>
      </w:r>
      <w:r w:rsidRPr="00583E70">
        <w:rPr>
          <w:rFonts w:ascii="Calibri" w:hAnsi="Calibri" w:cs="Calibri"/>
          <w:lang w:eastAsia="ko-KR"/>
        </w:rPr>
        <w:t xml:space="preserve">the </w:t>
      </w:r>
      <w:r w:rsidRPr="00583E70">
        <w:rPr>
          <w:rFonts w:ascii="Calibri" w:eastAsia="Times New Roman" w:hAnsi="Calibri" w:cs="Calibri"/>
        </w:rPr>
        <w:t>use of the TUFMAN 2</w:t>
      </w:r>
      <w:r w:rsidRPr="00583E70">
        <w:rPr>
          <w:rFonts w:ascii="Calibri" w:hAnsi="Calibri" w:cs="Calibri"/>
          <w:lang w:eastAsia="ko-KR"/>
        </w:rPr>
        <w:t>©</w:t>
      </w:r>
      <w:r w:rsidRPr="00583E70">
        <w:rPr>
          <w:rFonts w:ascii="Calibri" w:eastAsia="Times New Roman" w:hAnsi="Calibri" w:cs="Calibri"/>
        </w:rPr>
        <w:t xml:space="preserve"> core code </w:t>
      </w:r>
      <w:r w:rsidRPr="00583E70">
        <w:rPr>
          <w:rFonts w:ascii="Calibri" w:hAnsi="Calibri" w:cs="Calibri"/>
          <w:lang w:eastAsia="ko-KR"/>
        </w:rPr>
        <w:t>by</w:t>
      </w:r>
      <w:r w:rsidRPr="00583E70">
        <w:rPr>
          <w:rFonts w:ascii="Calibri" w:eastAsia="Times New Roman" w:hAnsi="Calibri" w:cs="Calibri"/>
        </w:rPr>
        <w:t xml:space="preserve"> any </w:t>
      </w:r>
      <w:r w:rsidRPr="00583E70">
        <w:rPr>
          <w:rFonts w:ascii="Calibri" w:hAnsi="Calibri" w:cs="Calibri"/>
          <w:lang w:eastAsia="ko-KR"/>
        </w:rPr>
        <w:t>third</w:t>
      </w:r>
      <w:r w:rsidRPr="00583E70">
        <w:rPr>
          <w:rFonts w:ascii="Calibri" w:eastAsia="Times New Roman" w:hAnsi="Calibri" w:cs="Calibri"/>
        </w:rPr>
        <w:t xml:space="preserve"> party does not allow them to use or distribute the TUFMAN 2</w:t>
      </w:r>
      <w:r w:rsidRPr="00583E70">
        <w:rPr>
          <w:rFonts w:ascii="Calibri" w:hAnsi="Calibri" w:cs="Calibri"/>
          <w:lang w:eastAsia="ko-KR"/>
        </w:rPr>
        <w:t>©</w:t>
      </w:r>
      <w:r w:rsidRPr="00583E70">
        <w:rPr>
          <w:rFonts w:ascii="Calibri" w:eastAsia="Times New Roman" w:hAnsi="Calibri" w:cs="Calibri"/>
        </w:rPr>
        <w:t xml:space="preserve"> core code beyond their specific work for </w:t>
      </w:r>
      <w:r w:rsidRPr="00583E70">
        <w:rPr>
          <w:rFonts w:ascii="Calibri" w:hAnsi="Calibri" w:cs="Calibri"/>
          <w:lang w:eastAsia="ko-KR"/>
        </w:rPr>
        <w:t>WCPFC/IATTC</w:t>
      </w:r>
      <w:r w:rsidRPr="00583E70">
        <w:rPr>
          <w:rFonts w:ascii="Calibri" w:eastAsia="Times New Roman" w:hAnsi="Calibri" w:cs="Calibri"/>
        </w:rPr>
        <w:t>.</w:t>
      </w:r>
    </w:p>
    <w:p w14:paraId="5401C3BF" w14:textId="77777777" w:rsidR="004A3790" w:rsidRPr="00583E70" w:rsidRDefault="004A3790" w:rsidP="003149A3">
      <w:pPr>
        <w:numPr>
          <w:ilvl w:val="0"/>
          <w:numId w:val="51"/>
        </w:numPr>
        <w:spacing w:after="0"/>
        <w:jc w:val="left"/>
        <w:rPr>
          <w:rFonts w:ascii="Calibri" w:eastAsia="Times New Roman" w:hAnsi="Calibri" w:cs="Calibri"/>
        </w:rPr>
      </w:pPr>
      <w:r w:rsidRPr="00583E70">
        <w:rPr>
          <w:rFonts w:ascii="Calibri" w:hAnsi="Calibri" w:cs="Calibri"/>
          <w:lang w:eastAsia="ko-KR"/>
        </w:rPr>
        <w:t>WCPFC/IATTC</w:t>
      </w:r>
      <w:r w:rsidRPr="00583E70">
        <w:rPr>
          <w:rFonts w:ascii="Calibri" w:eastAsia="Times New Roman" w:hAnsi="Calibri" w:cs="Calibri"/>
        </w:rPr>
        <w:t xml:space="preserve"> will acknowledge the use of the TUFMAN 2</w:t>
      </w:r>
      <w:r w:rsidRPr="00583E70">
        <w:rPr>
          <w:rFonts w:ascii="Calibri" w:hAnsi="Calibri" w:cs="Calibri"/>
          <w:lang w:eastAsia="ko-KR"/>
        </w:rPr>
        <w:t>©</w:t>
      </w:r>
      <w:r w:rsidRPr="00583E70">
        <w:rPr>
          <w:rFonts w:ascii="Calibri" w:eastAsia="Times New Roman" w:hAnsi="Calibri" w:cs="Calibri"/>
        </w:rPr>
        <w:t xml:space="preserve"> core code by including the following text in the software ‘ABOUT’ form:</w:t>
      </w:r>
    </w:p>
    <w:p w14:paraId="62BF6953" w14:textId="77777777" w:rsidR="004A3790" w:rsidRPr="00583E70" w:rsidRDefault="004A3790" w:rsidP="004A3790">
      <w:pPr>
        <w:spacing w:after="0"/>
        <w:ind w:left="720" w:firstLine="720"/>
        <w:jc w:val="center"/>
        <w:rPr>
          <w:rFonts w:ascii="Calibri" w:eastAsia="Times New Roman" w:hAnsi="Calibri" w:cs="Calibri"/>
          <w:i/>
        </w:rPr>
      </w:pPr>
      <w:r w:rsidRPr="00583E70">
        <w:rPr>
          <w:rFonts w:ascii="Calibri" w:eastAsia="Times New Roman" w:hAnsi="Calibri" w:cs="Calibri"/>
          <w:i/>
        </w:rPr>
        <w:t>This system has been derived from TUFMAN 2© platform, developed by Oceanic Fisheries Programme of the Pacific Community</w:t>
      </w:r>
    </w:p>
    <w:p w14:paraId="6438876B" w14:textId="77777777" w:rsidR="004A3790" w:rsidRPr="00583E70" w:rsidRDefault="004A3790" w:rsidP="003149A3">
      <w:pPr>
        <w:numPr>
          <w:ilvl w:val="0"/>
          <w:numId w:val="51"/>
        </w:numPr>
        <w:spacing w:after="0"/>
        <w:contextualSpacing/>
        <w:jc w:val="left"/>
        <w:rPr>
          <w:rFonts w:ascii="Calibri" w:eastAsia="Yu Mincho" w:hAnsi="Calibri" w:cs="Calibri"/>
          <w:lang w:eastAsia="ko-KR"/>
        </w:rPr>
      </w:pPr>
      <w:r w:rsidRPr="00583E70">
        <w:rPr>
          <w:rFonts w:ascii="Calibri" w:hAnsi="Calibri" w:cs="Calibri"/>
          <w:lang w:eastAsia="ko-KR"/>
        </w:rPr>
        <w:t xml:space="preserve">WCPFC/IATTC will allow access to any code they are responsible for developing under the TUFMAN 2© core code, to SPC. </w:t>
      </w:r>
    </w:p>
    <w:p w14:paraId="67AFEDC8" w14:textId="77777777" w:rsidR="004A3790" w:rsidRPr="00583E70" w:rsidRDefault="004A3790" w:rsidP="004A3790">
      <w:pPr>
        <w:spacing w:after="0"/>
        <w:rPr>
          <w:rFonts w:ascii="Calibri" w:eastAsia="Times New Roman" w:hAnsi="Calibri" w:cs="Calibri"/>
        </w:rPr>
      </w:pPr>
    </w:p>
    <w:p w14:paraId="634210A8"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With respect to the </w:t>
      </w:r>
      <w:r w:rsidRPr="00583E70">
        <w:rPr>
          <w:rFonts w:ascii="Calibri" w:hAnsi="Calibri" w:cs="Calibri"/>
          <w:lang w:eastAsia="ko-KR"/>
        </w:rPr>
        <w:t>Agreement</w:t>
      </w:r>
      <w:r w:rsidRPr="00583E70">
        <w:rPr>
          <w:rFonts w:ascii="Calibri" w:eastAsia="Times New Roman" w:hAnsi="Calibri" w:cs="Calibri"/>
          <w:lang w:eastAsia="ko-KR"/>
        </w:rPr>
        <w:t>:</w:t>
      </w:r>
    </w:p>
    <w:p w14:paraId="7885F8A9" w14:textId="77777777" w:rsidR="004A3790" w:rsidRPr="00583E70" w:rsidRDefault="004A3790" w:rsidP="003149A3">
      <w:pPr>
        <w:numPr>
          <w:ilvl w:val="0"/>
          <w:numId w:val="53"/>
        </w:numPr>
        <w:autoSpaceDE w:val="0"/>
        <w:autoSpaceDN w:val="0"/>
        <w:adjustRightInd w:val="0"/>
        <w:spacing w:after="0"/>
        <w:jc w:val="left"/>
        <w:rPr>
          <w:rFonts w:ascii="Calibri" w:eastAsia="Times New Roman" w:hAnsi="Calibri" w:cs="Calibri"/>
        </w:rPr>
      </w:pPr>
      <w:r w:rsidRPr="00583E70">
        <w:rPr>
          <w:rFonts w:ascii="Calibri" w:eastAsia="Times New Roman" w:hAnsi="Calibri" w:cs="Calibri"/>
        </w:rPr>
        <w:t>SPC will allow access to the TUFMAN 2</w:t>
      </w:r>
      <w:r w:rsidRPr="00583E70">
        <w:rPr>
          <w:rFonts w:ascii="Calibri" w:hAnsi="Calibri" w:cs="Calibri"/>
          <w:lang w:eastAsia="ko-KR"/>
        </w:rPr>
        <w:t>©</w:t>
      </w:r>
      <w:r w:rsidRPr="00583E70">
        <w:rPr>
          <w:rFonts w:ascii="Calibri" w:eastAsia="Times New Roman" w:hAnsi="Calibri" w:cs="Calibri"/>
        </w:rPr>
        <w:t xml:space="preserve"> code to </w:t>
      </w:r>
      <w:r w:rsidRPr="00583E70">
        <w:rPr>
          <w:rFonts w:ascii="Calibri" w:hAnsi="Calibri" w:cs="Calibri"/>
          <w:lang w:eastAsia="ko-KR"/>
        </w:rPr>
        <w:t>WCPFC/IATTC</w:t>
      </w:r>
      <w:r w:rsidRPr="00583E70">
        <w:rPr>
          <w:rFonts w:ascii="Calibri" w:eastAsia="Times New Roman" w:hAnsi="Calibri" w:cs="Calibri"/>
        </w:rPr>
        <w:t xml:space="preserve"> for the period of the </w:t>
      </w:r>
      <w:r w:rsidRPr="00583E70">
        <w:rPr>
          <w:rFonts w:ascii="Calibri" w:hAnsi="Calibri" w:cs="Calibri"/>
          <w:lang w:eastAsia="ko-KR"/>
        </w:rPr>
        <w:t>Agreement</w:t>
      </w:r>
      <w:r w:rsidRPr="00583E70">
        <w:rPr>
          <w:rFonts w:ascii="Calibri" w:eastAsia="Times New Roman" w:hAnsi="Calibri" w:cs="Calibri"/>
        </w:rPr>
        <w:t>.</w:t>
      </w:r>
    </w:p>
    <w:p w14:paraId="46A1605C" w14:textId="77777777" w:rsidR="004A3790" w:rsidRPr="00583E70" w:rsidRDefault="004A3790" w:rsidP="003149A3">
      <w:pPr>
        <w:numPr>
          <w:ilvl w:val="0"/>
          <w:numId w:val="53"/>
        </w:numPr>
        <w:autoSpaceDE w:val="0"/>
        <w:autoSpaceDN w:val="0"/>
        <w:adjustRightInd w:val="0"/>
        <w:spacing w:after="0"/>
        <w:jc w:val="left"/>
        <w:rPr>
          <w:rFonts w:ascii="Calibri" w:eastAsia="Times New Roman" w:hAnsi="Calibri" w:cs="Calibri"/>
        </w:rPr>
      </w:pPr>
      <w:r w:rsidRPr="00583E70">
        <w:rPr>
          <w:rFonts w:ascii="Calibri" w:eastAsia="Times New Roman" w:hAnsi="Calibri" w:cs="Calibri"/>
        </w:rPr>
        <w:t>SPC has no liability or responsibility for any third-party code or software components that are incorporated into the TUFMAN 2</w:t>
      </w:r>
      <w:r w:rsidRPr="00583E70">
        <w:rPr>
          <w:rFonts w:ascii="Calibri" w:hAnsi="Calibri" w:cs="Calibri"/>
          <w:lang w:eastAsia="ko-KR"/>
        </w:rPr>
        <w:t>©</w:t>
      </w:r>
      <w:r w:rsidRPr="00583E70">
        <w:rPr>
          <w:rFonts w:ascii="Calibri" w:eastAsia="Times New Roman" w:hAnsi="Calibri" w:cs="Calibri"/>
        </w:rPr>
        <w:t xml:space="preserve"> core code provided.</w:t>
      </w:r>
    </w:p>
    <w:p w14:paraId="37FA71BA" w14:textId="77777777" w:rsidR="004A3790" w:rsidRPr="00583E70" w:rsidRDefault="004A3790" w:rsidP="003149A3">
      <w:pPr>
        <w:numPr>
          <w:ilvl w:val="0"/>
          <w:numId w:val="53"/>
        </w:numPr>
        <w:spacing w:after="0"/>
        <w:jc w:val="left"/>
        <w:rPr>
          <w:rFonts w:ascii="Calibri" w:eastAsia="Times New Roman" w:hAnsi="Calibri" w:cs="Calibri"/>
        </w:rPr>
      </w:pPr>
      <w:r w:rsidRPr="00583E70">
        <w:rPr>
          <w:rFonts w:ascii="Calibri" w:eastAsia="Times New Roman" w:hAnsi="Calibri" w:cs="Calibri"/>
        </w:rPr>
        <w:t>SPC will consider any requirements to change the TUFMAN 2</w:t>
      </w:r>
      <w:r w:rsidRPr="00583E70">
        <w:rPr>
          <w:rFonts w:ascii="Calibri" w:hAnsi="Calibri" w:cs="Calibri"/>
          <w:lang w:eastAsia="ko-KR"/>
        </w:rPr>
        <w:t>©</w:t>
      </w:r>
      <w:r w:rsidRPr="00583E70">
        <w:rPr>
          <w:rFonts w:ascii="Calibri" w:eastAsia="Times New Roman" w:hAnsi="Calibri" w:cs="Calibri"/>
        </w:rPr>
        <w:t xml:space="preserve"> core code provided </w:t>
      </w:r>
      <w:r w:rsidRPr="00583E70">
        <w:rPr>
          <w:rFonts w:ascii="Calibri" w:hAnsi="Calibri" w:cs="Calibri"/>
          <w:lang w:eastAsia="ko-KR"/>
        </w:rPr>
        <w:t>by WCPFC/IATTC</w:t>
      </w:r>
      <w:r w:rsidRPr="00583E70">
        <w:rPr>
          <w:rFonts w:ascii="Calibri" w:eastAsia="Times New Roman" w:hAnsi="Calibri" w:cs="Calibri"/>
        </w:rPr>
        <w:t>, noting that the decision to change the core code will be taken by mutual agreement</w:t>
      </w:r>
      <w:r w:rsidRPr="00583E70">
        <w:rPr>
          <w:rFonts w:ascii="Calibri" w:hAnsi="Calibri" w:cs="Calibri"/>
          <w:lang w:eastAsia="ko-KR"/>
        </w:rPr>
        <w:t xml:space="preserve"> between SPC and WCPFC/IATTC.</w:t>
      </w:r>
    </w:p>
    <w:p w14:paraId="1DE9D147" w14:textId="77777777" w:rsidR="004A3790" w:rsidRPr="00583E70" w:rsidRDefault="004A3790" w:rsidP="003149A3">
      <w:pPr>
        <w:numPr>
          <w:ilvl w:val="0"/>
          <w:numId w:val="53"/>
        </w:numPr>
        <w:spacing w:after="0"/>
        <w:jc w:val="left"/>
        <w:rPr>
          <w:rFonts w:ascii="Calibri" w:eastAsia="Times New Roman" w:hAnsi="Calibri" w:cs="Calibri"/>
        </w:rPr>
      </w:pPr>
      <w:r w:rsidRPr="00583E70">
        <w:rPr>
          <w:rFonts w:ascii="Calibri" w:eastAsia="Times New Roman" w:hAnsi="Calibri" w:cs="Calibri"/>
        </w:rPr>
        <w:t>SPC will maintain a log of modifications to the TUFMAN 2</w:t>
      </w:r>
      <w:r w:rsidRPr="00583E70">
        <w:rPr>
          <w:rFonts w:ascii="Calibri" w:hAnsi="Calibri" w:cs="Calibri"/>
          <w:lang w:eastAsia="ko-KR"/>
        </w:rPr>
        <w:t>©</w:t>
      </w:r>
      <w:r w:rsidRPr="00583E70">
        <w:rPr>
          <w:rFonts w:ascii="Calibri" w:eastAsia="Times New Roman" w:hAnsi="Calibri" w:cs="Calibri"/>
        </w:rPr>
        <w:t xml:space="preserve"> core code.</w:t>
      </w:r>
    </w:p>
    <w:p w14:paraId="2E0E4911" w14:textId="77777777" w:rsidR="004A3790" w:rsidRPr="00583E70" w:rsidRDefault="004A3790" w:rsidP="003149A3">
      <w:pPr>
        <w:numPr>
          <w:ilvl w:val="0"/>
          <w:numId w:val="53"/>
        </w:numPr>
        <w:spacing w:after="0"/>
        <w:jc w:val="left"/>
        <w:rPr>
          <w:rFonts w:ascii="Calibri" w:eastAsia="Times New Roman" w:hAnsi="Calibri" w:cs="Calibri"/>
        </w:rPr>
      </w:pPr>
      <w:r w:rsidRPr="00583E70">
        <w:rPr>
          <w:rFonts w:ascii="Calibri" w:eastAsia="Times New Roman" w:hAnsi="Calibri" w:cs="Calibri"/>
        </w:rPr>
        <w:t>SPC reserves the right to revoke</w:t>
      </w:r>
      <w:r w:rsidRPr="00583E70">
        <w:rPr>
          <w:rFonts w:ascii="Calibri" w:eastAsia="Yu Mincho" w:hAnsi="Calibri" w:cs="Calibri"/>
          <w:vertAlign w:val="superscript"/>
        </w:rPr>
        <w:footnoteReference w:id="11"/>
      </w:r>
      <w:r w:rsidRPr="00583E70">
        <w:rPr>
          <w:rFonts w:ascii="Calibri" w:eastAsia="Times New Roman" w:hAnsi="Calibri" w:cs="Calibri"/>
        </w:rPr>
        <w:t xml:space="preserve"> </w:t>
      </w:r>
      <w:r w:rsidRPr="00583E70">
        <w:rPr>
          <w:rFonts w:ascii="Calibri" w:hAnsi="Calibri" w:cs="Calibri"/>
          <w:lang w:eastAsia="ko-KR"/>
        </w:rPr>
        <w:t>WCPFC/IATTC</w:t>
      </w:r>
      <w:r w:rsidRPr="00583E70">
        <w:rPr>
          <w:rFonts w:ascii="Calibri" w:eastAsia="Times New Roman" w:hAnsi="Calibri" w:cs="Calibri"/>
        </w:rPr>
        <w:t xml:space="preserve"> access and continued use of the TUFMAN 2</w:t>
      </w:r>
      <w:r w:rsidRPr="00583E70">
        <w:rPr>
          <w:rFonts w:ascii="Calibri" w:hAnsi="Calibri" w:cs="Calibri"/>
          <w:lang w:eastAsia="ko-KR"/>
        </w:rPr>
        <w:t>©</w:t>
      </w:r>
      <w:r w:rsidRPr="00583E70">
        <w:rPr>
          <w:rFonts w:ascii="Calibri" w:eastAsia="Times New Roman" w:hAnsi="Calibri" w:cs="Calibri"/>
        </w:rPr>
        <w:t xml:space="preserve"> core code if there is evidence that any </w:t>
      </w:r>
      <w:r w:rsidRPr="00583E70">
        <w:rPr>
          <w:rFonts w:ascii="Calibri" w:hAnsi="Calibri" w:cs="Calibri"/>
          <w:lang w:eastAsia="ko-KR"/>
        </w:rPr>
        <w:t xml:space="preserve">conditions </w:t>
      </w:r>
      <w:r w:rsidRPr="00583E70">
        <w:rPr>
          <w:rFonts w:ascii="Calibri" w:eastAsia="Times New Roman" w:hAnsi="Calibri" w:cs="Calibri"/>
        </w:rPr>
        <w:t xml:space="preserve">of this Agreement have been breached. </w:t>
      </w:r>
    </w:p>
    <w:p w14:paraId="7515D475" w14:textId="77777777" w:rsidR="004A3790" w:rsidRPr="00583E70" w:rsidRDefault="004A3790" w:rsidP="004A3790">
      <w:pPr>
        <w:spacing w:after="0"/>
        <w:contextualSpacing/>
        <w:jc w:val="left"/>
        <w:rPr>
          <w:rFonts w:ascii="Calibri" w:eastAsia="Times New Roman" w:hAnsi="Calibri" w:cs="Calibri"/>
          <w:lang w:eastAsia="ko-KR"/>
        </w:rPr>
      </w:pPr>
    </w:p>
    <w:p w14:paraId="6184910D"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The following general conditions apply:</w:t>
      </w:r>
    </w:p>
    <w:p w14:paraId="35BD8600" w14:textId="77777777" w:rsidR="004A3790" w:rsidRPr="00583E70" w:rsidRDefault="004A3790" w:rsidP="003149A3">
      <w:pPr>
        <w:numPr>
          <w:ilvl w:val="0"/>
          <w:numId w:val="55"/>
        </w:numPr>
        <w:spacing w:after="0"/>
        <w:contextualSpacing/>
        <w:jc w:val="left"/>
        <w:rPr>
          <w:rFonts w:ascii="Calibri" w:eastAsia="Yu Mincho" w:hAnsi="Calibri" w:cs="Calibri"/>
          <w:lang w:eastAsia="ko-KR"/>
        </w:rPr>
      </w:pPr>
      <w:r w:rsidRPr="00583E70">
        <w:rPr>
          <w:rFonts w:ascii="Calibri" w:hAnsi="Calibri" w:cs="Calibri"/>
          <w:lang w:eastAsia="ko-KR"/>
        </w:rPr>
        <w:t xml:space="preserve">An informal annual review will be conducted, by email, to report: (i) general updates of TUFMAN 2© from SPC during the previous year, and (ii) general description of the use of TUFMAN 2© by WCPFC/IATTC during the previous year.   </w:t>
      </w:r>
    </w:p>
    <w:p w14:paraId="42CA8584" w14:textId="77777777" w:rsidR="004A3790" w:rsidRPr="00583E70" w:rsidRDefault="004A3790" w:rsidP="003149A3">
      <w:pPr>
        <w:numPr>
          <w:ilvl w:val="0"/>
          <w:numId w:val="55"/>
        </w:numPr>
        <w:spacing w:after="0"/>
        <w:contextualSpacing/>
        <w:jc w:val="left"/>
        <w:rPr>
          <w:rFonts w:ascii="Calibri" w:hAnsi="Calibri" w:cs="Calibri"/>
          <w:lang w:eastAsia="ko-KR"/>
        </w:rPr>
      </w:pPr>
      <w:r w:rsidRPr="00583E70">
        <w:rPr>
          <w:rFonts w:ascii="Calibri" w:hAnsi="Calibri" w:cs="Calibri"/>
          <w:lang w:eastAsia="ko-KR"/>
        </w:rPr>
        <w:t>SPC shall not be liable for any errors/decisions/faults in the TUFMAN 2© core code.</w:t>
      </w:r>
    </w:p>
    <w:p w14:paraId="6E70F8C9" w14:textId="77777777" w:rsidR="004A3790" w:rsidRPr="00583E70" w:rsidRDefault="004A3790" w:rsidP="004A3790">
      <w:pPr>
        <w:spacing w:after="0"/>
        <w:ind w:left="1080"/>
        <w:rPr>
          <w:rFonts w:ascii="Calibri" w:eastAsia="Yu Mincho" w:hAnsi="Calibri" w:cs="Calibri"/>
        </w:rPr>
      </w:pPr>
    </w:p>
    <w:p w14:paraId="7F051D11"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All Parties agree to:</w:t>
      </w:r>
    </w:p>
    <w:p w14:paraId="023924AB" w14:textId="77777777" w:rsidR="004A3790" w:rsidRPr="00583E70" w:rsidRDefault="004A3790" w:rsidP="003149A3">
      <w:pPr>
        <w:numPr>
          <w:ilvl w:val="0"/>
          <w:numId w:val="57"/>
        </w:numPr>
        <w:spacing w:after="0"/>
        <w:contextualSpacing/>
        <w:jc w:val="left"/>
        <w:rPr>
          <w:rFonts w:ascii="Calibri" w:eastAsia="Yu Mincho" w:hAnsi="Calibri" w:cs="Calibri"/>
          <w:lang w:eastAsia="ko-KR"/>
        </w:rPr>
      </w:pPr>
      <w:r w:rsidRPr="00583E70">
        <w:rPr>
          <w:rFonts w:ascii="Calibri" w:hAnsi="Calibri" w:cs="Calibri"/>
          <w:lang w:eastAsia="ko-KR"/>
        </w:rPr>
        <w:t>communicate regularly with each other and provide timely information on matters relating to the activities</w:t>
      </w:r>
      <w:r w:rsidRPr="00583E70">
        <w:rPr>
          <w:rFonts w:ascii="Calibri" w:eastAsia="Times New Roman" w:hAnsi="Calibri" w:cs="Calibri"/>
          <w:color w:val="000000"/>
          <w:lang w:eastAsia="ko-KR"/>
        </w:rPr>
        <w:t>; and</w:t>
      </w:r>
    </w:p>
    <w:p w14:paraId="6540619A" w14:textId="77777777" w:rsidR="004A3790" w:rsidRPr="00583E70" w:rsidRDefault="004A3790" w:rsidP="003149A3">
      <w:pPr>
        <w:numPr>
          <w:ilvl w:val="0"/>
          <w:numId w:val="57"/>
        </w:numPr>
        <w:spacing w:after="0"/>
        <w:contextualSpacing/>
        <w:jc w:val="left"/>
        <w:rPr>
          <w:rFonts w:ascii="Calibri" w:hAnsi="Calibri" w:cs="Calibri"/>
          <w:lang w:eastAsia="ko-KR"/>
        </w:rPr>
      </w:pPr>
      <w:r w:rsidRPr="00583E70">
        <w:rPr>
          <w:rFonts w:ascii="Calibri" w:hAnsi="Calibri" w:cs="Calibri"/>
          <w:lang w:eastAsia="ko-KR"/>
        </w:rPr>
        <w:t xml:space="preserve">raise any issues of concern with the </w:t>
      </w:r>
      <w:r w:rsidRPr="00583E70">
        <w:rPr>
          <w:rFonts w:ascii="Calibri" w:eastAsia="Times New Roman" w:hAnsi="Calibri" w:cs="Calibri"/>
          <w:color w:val="000000"/>
          <w:lang w:eastAsia="ko-KR"/>
        </w:rPr>
        <w:t>relevant Party’s</w:t>
      </w:r>
      <w:r w:rsidRPr="00583E70">
        <w:rPr>
          <w:rFonts w:ascii="Calibri" w:eastAsia="MS Mincho" w:hAnsi="Calibri" w:cs="Calibri"/>
          <w:color w:val="000000"/>
        </w:rPr>
        <w:t xml:space="preserve"> </w:t>
      </w:r>
      <w:r w:rsidRPr="00583E70">
        <w:rPr>
          <w:rFonts w:ascii="Calibri" w:hAnsi="Calibri" w:cs="Calibri"/>
          <w:lang w:eastAsia="ko-KR"/>
        </w:rPr>
        <w:t>nominated focal point in clause VIII</w:t>
      </w:r>
    </w:p>
    <w:p w14:paraId="71ED3499" w14:textId="77777777" w:rsidR="004A3790" w:rsidRPr="00583E70" w:rsidRDefault="004A3790" w:rsidP="004A3790">
      <w:pPr>
        <w:spacing w:after="0"/>
        <w:contextualSpacing/>
        <w:jc w:val="left"/>
        <w:rPr>
          <w:rFonts w:ascii="Calibri" w:eastAsia="Times New Roman" w:hAnsi="Calibri" w:cs="Calibri"/>
          <w:lang w:eastAsia="ko-KR"/>
        </w:rPr>
      </w:pPr>
    </w:p>
    <w:p w14:paraId="3407D8C1" w14:textId="77777777" w:rsidR="004A3790" w:rsidRPr="00583E70" w:rsidRDefault="004A3790" w:rsidP="003149A3">
      <w:pPr>
        <w:widowControl w:val="0"/>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Additional responsibilities, or changes to these responsibilities, may be generated and agreed to by the Parties.  </w:t>
      </w:r>
    </w:p>
    <w:p w14:paraId="2C1331AA" w14:textId="77777777" w:rsidR="004A3790" w:rsidRPr="00583E70" w:rsidRDefault="004A3790" w:rsidP="003149A3">
      <w:pPr>
        <w:keepNext/>
        <w:widowControl w:val="0"/>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Budget</w:t>
      </w:r>
    </w:p>
    <w:p w14:paraId="77652085" w14:textId="77777777" w:rsidR="004A3790" w:rsidRPr="00583E70" w:rsidRDefault="004A3790" w:rsidP="003149A3">
      <w:pPr>
        <w:widowControl w:val="0"/>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The only budget implication for the Agreement is that SPC requires a cost recovery mechanism for any questions/support related to TUFMAN 2</w:t>
      </w:r>
      <w:r w:rsidRPr="00583E70">
        <w:rPr>
          <w:rFonts w:ascii="Calibri" w:hAnsi="Calibri" w:cs="Calibri"/>
          <w:lang w:eastAsia="ko-KR"/>
        </w:rPr>
        <w:t>©</w:t>
      </w:r>
      <w:r w:rsidRPr="00583E70">
        <w:rPr>
          <w:rFonts w:ascii="Calibri" w:eastAsia="Times New Roman" w:hAnsi="Calibri" w:cs="Calibri"/>
          <w:lang w:eastAsia="ko-KR"/>
        </w:rPr>
        <w:t xml:space="preserve"> that exceed 2 person-hours per month at the rate of USD 120 per hour.</w:t>
      </w:r>
    </w:p>
    <w:p w14:paraId="7D9D7F61" w14:textId="77777777" w:rsidR="004A3790" w:rsidRPr="00583E70" w:rsidRDefault="004A3790" w:rsidP="004A3790">
      <w:pPr>
        <w:spacing w:after="0"/>
        <w:contextualSpacing/>
        <w:jc w:val="left"/>
        <w:rPr>
          <w:rFonts w:ascii="Calibri" w:eastAsia="Times New Roman" w:hAnsi="Calibri" w:cs="Calibri"/>
          <w:lang w:eastAsia="ko-KR"/>
        </w:rPr>
      </w:pPr>
    </w:p>
    <w:p w14:paraId="1E2CB030" w14:textId="77777777" w:rsidR="004A3790" w:rsidRPr="00583E70" w:rsidRDefault="004A3790" w:rsidP="003149A3">
      <w:pPr>
        <w:widowControl w:val="0"/>
        <w:numPr>
          <w:ilvl w:val="0"/>
          <w:numId w:val="49"/>
        </w:numPr>
        <w:spacing w:after="0"/>
        <w:contextualSpacing/>
        <w:jc w:val="left"/>
        <w:rPr>
          <w:rFonts w:ascii="Calibri" w:eastAsia="Times New Roman" w:hAnsi="Calibri" w:cs="Calibri"/>
          <w:lang w:eastAsia="ko-KR"/>
        </w:rPr>
      </w:pPr>
      <w:r w:rsidRPr="00583E70">
        <w:rPr>
          <w:rFonts w:ascii="Calibri" w:hAnsi="Calibri" w:cs="Calibri"/>
        </w:rPr>
        <w:t>WCPFC/IATTC</w:t>
      </w:r>
      <w:r w:rsidRPr="00583E70">
        <w:rPr>
          <w:rFonts w:ascii="Calibri" w:eastAsia="Times New Roman" w:hAnsi="Calibri" w:cs="Calibri"/>
          <w:lang w:eastAsia="ko-KR"/>
        </w:rPr>
        <w:t xml:space="preserve"> will be notified via email when the 2 person-hours of support per month jointly for WCPFC/IATTC has been utilised, at which point the cost recovery mechanism would be engaged. A monthly summary of support subject to cost-recovery, if applicable, shall be provided to </w:t>
      </w:r>
      <w:r w:rsidRPr="00583E70">
        <w:rPr>
          <w:rFonts w:ascii="Calibri" w:hAnsi="Calibri" w:cs="Calibri"/>
        </w:rPr>
        <w:t>WCPFC/IATTC</w:t>
      </w:r>
      <w:r w:rsidRPr="00583E70">
        <w:rPr>
          <w:rFonts w:ascii="Calibri" w:eastAsia="Times New Roman" w:hAnsi="Calibri" w:cs="Calibri"/>
          <w:lang w:eastAsia="ko-KR"/>
        </w:rPr>
        <w:t xml:space="preserve">. </w:t>
      </w:r>
    </w:p>
    <w:p w14:paraId="336FF655" w14:textId="77777777" w:rsidR="004A3790" w:rsidRPr="00583E70" w:rsidRDefault="004A3790" w:rsidP="004A3790">
      <w:pPr>
        <w:spacing w:after="0"/>
        <w:contextualSpacing/>
        <w:jc w:val="left"/>
        <w:rPr>
          <w:rFonts w:ascii="Calibri" w:eastAsia="Times New Roman" w:hAnsi="Calibri" w:cs="Calibri"/>
          <w:lang w:eastAsia="ko-KR"/>
        </w:rPr>
      </w:pPr>
    </w:p>
    <w:p w14:paraId="6949ED00"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hAnsi="Calibri" w:cs="Calibri"/>
        </w:rPr>
        <w:t>WCPFC/IATTC agree to make financial contributions to SPC at the end of each calendar year to cover</w:t>
      </w:r>
      <w:r w:rsidRPr="00583E70">
        <w:rPr>
          <w:rFonts w:ascii="Calibri" w:eastAsia="Times New Roman" w:hAnsi="Calibri" w:cs="Calibri"/>
          <w:lang w:eastAsia="ko-KR"/>
        </w:rPr>
        <w:t xml:space="preserve"> support referenced above provided by SPC</w:t>
      </w:r>
      <w:r w:rsidRPr="00583E70">
        <w:rPr>
          <w:rFonts w:ascii="Calibri" w:hAnsi="Calibri" w:cs="Calibri"/>
        </w:rPr>
        <w:t xml:space="preserve"> that exceed 2 person-hours per month</w:t>
      </w:r>
      <w:r w:rsidRPr="00583E70">
        <w:rPr>
          <w:rFonts w:ascii="Calibri" w:eastAsia="Times New Roman" w:hAnsi="Calibri" w:cs="Calibri"/>
          <w:lang w:eastAsia="ko-KR"/>
        </w:rPr>
        <w:t xml:space="preserve"> throughout the year, beyond the in-kind support detailed above, as required.</w:t>
      </w:r>
    </w:p>
    <w:p w14:paraId="5415F5D6"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i/>
          <w:iCs/>
        </w:rPr>
        <w:t xml:space="preserve"> </w:t>
      </w:r>
      <w:r w:rsidRPr="00583E70">
        <w:rPr>
          <w:rFonts w:ascii="Calibri" w:eastAsia="Yu Gothic Light" w:hAnsi="Calibri" w:cs="Calibri"/>
          <w:b/>
          <w:bCs/>
        </w:rPr>
        <w:t>Confidentiality and use of data</w:t>
      </w:r>
    </w:p>
    <w:p w14:paraId="6984EE9A"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Each Party</w:t>
      </w:r>
      <w:r w:rsidRPr="00583E70">
        <w:rPr>
          <w:rFonts w:ascii="Calibri" w:eastAsia="MS Mincho" w:hAnsi="Calibri" w:cs="Calibri"/>
        </w:rPr>
        <w:t xml:space="preserve"> </w:t>
      </w:r>
      <w:r w:rsidRPr="00583E70">
        <w:rPr>
          <w:rFonts w:ascii="Calibri" w:eastAsia="Times New Roman" w:hAnsi="Calibri" w:cs="Calibri"/>
          <w:lang w:eastAsia="ko-KR"/>
        </w:rPr>
        <w:t xml:space="preserve">will ensure that its staffs, employees, and contractors will maintain the confidentiality of any information it receives from the other Party that has been designated as confidential or which by its nature is deemed to be confidential. All Parties will only use confidential information for purposes of this </w:t>
      </w:r>
      <w:r w:rsidRPr="00583E70">
        <w:rPr>
          <w:rFonts w:ascii="Calibri" w:hAnsi="Calibri" w:cs="Calibri"/>
          <w:lang w:eastAsia="ko-KR"/>
        </w:rPr>
        <w:t>Agreement</w:t>
      </w:r>
      <w:r w:rsidRPr="00583E70">
        <w:rPr>
          <w:rFonts w:ascii="Calibri" w:eastAsia="Times New Roman" w:hAnsi="Calibri" w:cs="Calibri"/>
          <w:lang w:eastAsia="ko-KR"/>
        </w:rPr>
        <w:t xml:space="preserve">. </w:t>
      </w:r>
    </w:p>
    <w:p w14:paraId="2BC27E4F"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Intellectual property rights and use of collected data</w:t>
      </w:r>
    </w:p>
    <w:p w14:paraId="5F7479E9"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color w:val="000000"/>
          <w:lang w:eastAsia="ko-KR"/>
        </w:rPr>
        <w:t xml:space="preserve">WCPFC/IATTC recognise the intellectual property rights of SPC to TUFMAN 2.  </w:t>
      </w:r>
      <w:r w:rsidRPr="00583E70">
        <w:rPr>
          <w:rFonts w:ascii="Calibri" w:eastAsia="Arial" w:hAnsi="Calibri" w:cs="Calibri"/>
          <w:color w:val="000000"/>
          <w:lang w:eastAsia="ko-KR"/>
        </w:rPr>
        <w:t xml:space="preserve">Nothing in this Agreement is intended to affect any existing intellectual property (IP) rights. WCPFC/IATTC intend to consult on the allocation of rights to any IP created </w:t>
      </w:r>
      <w:proofErr w:type="gramStart"/>
      <w:r w:rsidRPr="00583E70">
        <w:rPr>
          <w:rFonts w:ascii="Calibri" w:eastAsia="Arial" w:hAnsi="Calibri" w:cs="Calibri"/>
          <w:color w:val="000000"/>
          <w:lang w:eastAsia="ko-KR"/>
        </w:rPr>
        <w:t>in the course of</w:t>
      </w:r>
      <w:proofErr w:type="gramEnd"/>
      <w:r w:rsidRPr="00583E70">
        <w:rPr>
          <w:rFonts w:ascii="Calibri" w:eastAsia="Arial" w:hAnsi="Calibri" w:cs="Calibri"/>
          <w:color w:val="000000"/>
          <w:lang w:eastAsia="ko-KR"/>
        </w:rPr>
        <w:t xml:space="preserve"> activities under this Agreement.</w:t>
      </w:r>
    </w:p>
    <w:p w14:paraId="1275B7FD"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 xml:space="preserve">Child protection </w:t>
      </w:r>
    </w:p>
    <w:p w14:paraId="49201E4E"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hAnsi="Calibri" w:cs="Calibri"/>
          <w:lang w:eastAsia="ko-KR"/>
        </w:rPr>
        <w:t>WCPFC/IATTC acknowledge</w:t>
      </w:r>
      <w:r w:rsidRPr="00583E70">
        <w:rPr>
          <w:rFonts w:ascii="Calibri" w:eastAsia="Times New Roman" w:hAnsi="Calibri" w:cs="Calibri"/>
          <w:lang w:eastAsia="ko-KR"/>
        </w:rPr>
        <w:t xml:space="preserve"> SPC’s Child Protection Policy as updated from time to time and will use its best </w:t>
      </w:r>
      <w:proofErr w:type="spellStart"/>
      <w:r w:rsidRPr="00583E70">
        <w:rPr>
          <w:rFonts w:ascii="Calibri" w:eastAsia="Times New Roman" w:hAnsi="Calibri" w:cs="Calibri"/>
          <w:lang w:eastAsia="ko-KR"/>
        </w:rPr>
        <w:t>endeavours</w:t>
      </w:r>
      <w:proofErr w:type="spellEnd"/>
      <w:r w:rsidRPr="00583E70">
        <w:rPr>
          <w:rFonts w:ascii="Calibri" w:eastAsia="Times New Roman" w:hAnsi="Calibri" w:cs="Calibri"/>
          <w:lang w:eastAsia="ko-KR"/>
        </w:rPr>
        <w:t xml:space="preserve"> to act in accordance with those principles and to abide by other relevant international declarations, conventions and arrangements.</w:t>
      </w:r>
    </w:p>
    <w:p w14:paraId="7037756B"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Visibility</w:t>
      </w:r>
    </w:p>
    <w:p w14:paraId="1AA076F8"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The Parties maintain sole authority over their respective names, logos and emblems. No Party is authorised to make use of the other Party’s name, logo nor emblem, except as separately agreed in writing.</w:t>
      </w:r>
    </w:p>
    <w:p w14:paraId="1900CD8E"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Focal points</w:t>
      </w:r>
    </w:p>
    <w:p w14:paraId="4EDA82AC"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The focal points for this </w:t>
      </w:r>
      <w:r w:rsidRPr="00583E70">
        <w:rPr>
          <w:rFonts w:ascii="Calibri" w:hAnsi="Calibri" w:cs="Calibri"/>
          <w:lang w:eastAsia="ko-KR"/>
        </w:rPr>
        <w:t>Agreement</w:t>
      </w:r>
      <w:r w:rsidRPr="00583E70">
        <w:rPr>
          <w:rFonts w:ascii="Calibri" w:eastAsia="Times New Roman" w:hAnsi="Calibri" w:cs="Calibri"/>
          <w:lang w:eastAsia="ko-KR"/>
        </w:rPr>
        <w:t xml:space="preserve"> are as follows.  Any subsequent changes or replacements shall be notified to other Parties in writing:</w:t>
      </w:r>
    </w:p>
    <w:tbl>
      <w:tblPr>
        <w:tblStyle w:val="21"/>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6"/>
        <w:gridCol w:w="3117"/>
        <w:gridCol w:w="3117"/>
      </w:tblGrid>
      <w:tr w:rsidR="004A3790" w:rsidRPr="00583E70" w14:paraId="25B94057" w14:textId="77777777" w:rsidTr="002002E5">
        <w:trPr>
          <w:trHeight w:val="2051"/>
        </w:trPr>
        <w:tc>
          <w:tcPr>
            <w:tcW w:w="166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D3E244" w14:textId="77777777" w:rsidR="004A3790" w:rsidRPr="00583E70" w:rsidRDefault="004A3790" w:rsidP="002002E5">
            <w:pPr>
              <w:spacing w:after="0"/>
              <w:rPr>
                <w:rFonts w:ascii="Calibri" w:hAnsi="Calibri" w:cs="Calibri"/>
              </w:rPr>
            </w:pPr>
            <w:r w:rsidRPr="00583E70">
              <w:rPr>
                <w:rFonts w:ascii="Calibri" w:hAnsi="Calibri" w:cs="Calibri"/>
              </w:rPr>
              <w:t>Mr Bruno Deprez</w:t>
            </w:r>
          </w:p>
          <w:p w14:paraId="6E9C261D" w14:textId="77777777" w:rsidR="004A3790" w:rsidRPr="00583E70" w:rsidRDefault="004A3790" w:rsidP="002002E5">
            <w:pPr>
              <w:spacing w:after="0"/>
              <w:rPr>
                <w:rFonts w:ascii="Calibri" w:hAnsi="Calibri" w:cs="Calibri"/>
              </w:rPr>
            </w:pPr>
            <w:r w:rsidRPr="00583E70">
              <w:rPr>
                <w:rFonts w:ascii="Calibri" w:hAnsi="Calibri" w:cs="Calibri"/>
              </w:rPr>
              <w:t>Systems Development Manager</w:t>
            </w:r>
          </w:p>
          <w:p w14:paraId="776F1773" w14:textId="77777777" w:rsidR="004A3790" w:rsidRPr="00583E70" w:rsidRDefault="004A3790" w:rsidP="002002E5">
            <w:pPr>
              <w:spacing w:after="0"/>
              <w:rPr>
                <w:rFonts w:ascii="Calibri" w:hAnsi="Calibri" w:cs="Calibri"/>
                <w:b/>
              </w:rPr>
            </w:pPr>
            <w:r w:rsidRPr="00583E70">
              <w:rPr>
                <w:rFonts w:ascii="Calibri" w:hAnsi="Calibri" w:cs="Calibri"/>
              </w:rPr>
              <w:t>Oceanic Fisheries Programme</w:t>
            </w:r>
          </w:p>
          <w:p w14:paraId="7BE38CC9" w14:textId="77777777" w:rsidR="004A3790" w:rsidRPr="00583E70" w:rsidRDefault="004A3790" w:rsidP="002002E5">
            <w:pPr>
              <w:spacing w:after="0"/>
              <w:rPr>
                <w:rFonts w:ascii="Calibri" w:hAnsi="Calibri" w:cs="Calibri"/>
              </w:rPr>
            </w:pPr>
            <w:r w:rsidRPr="00583E70">
              <w:rPr>
                <w:rFonts w:ascii="Calibri" w:hAnsi="Calibri" w:cs="Calibri"/>
              </w:rPr>
              <w:t>Pacific Community (SPC)</w:t>
            </w:r>
          </w:p>
          <w:p w14:paraId="639CFE84" w14:textId="77777777" w:rsidR="004A3790" w:rsidRPr="00583E70" w:rsidRDefault="004A3790" w:rsidP="002002E5">
            <w:pPr>
              <w:spacing w:after="0"/>
              <w:rPr>
                <w:rFonts w:ascii="Calibri" w:hAnsi="Calibri" w:cs="Calibri"/>
              </w:rPr>
            </w:pPr>
            <w:r w:rsidRPr="00583E70">
              <w:rPr>
                <w:rFonts w:ascii="Calibri" w:hAnsi="Calibri" w:cs="Calibri"/>
              </w:rPr>
              <w:t>Noumea, New Caledonia</w:t>
            </w:r>
          </w:p>
          <w:p w14:paraId="18DD05C4" w14:textId="77777777" w:rsidR="004A3790" w:rsidRPr="00583E70" w:rsidRDefault="004A3790" w:rsidP="002002E5">
            <w:pPr>
              <w:spacing w:after="0"/>
              <w:rPr>
                <w:rFonts w:ascii="Calibri" w:hAnsi="Calibri" w:cs="Calibri"/>
              </w:rPr>
            </w:pPr>
            <w:r w:rsidRPr="00583E70">
              <w:rPr>
                <w:rFonts w:ascii="Calibri" w:hAnsi="Calibri" w:cs="Calibri"/>
              </w:rPr>
              <w:t xml:space="preserve">E: </w:t>
            </w:r>
            <w:hyperlink r:id="rId35" w:history="1">
              <w:r w:rsidRPr="00583E70">
                <w:rPr>
                  <w:rFonts w:ascii="Calibri" w:hAnsi="Calibri" w:cs="Calibri"/>
                  <w:color w:val="0563C1" w:themeColor="hyperlink"/>
                  <w:u w:val="single"/>
                </w:rPr>
                <w:t>brunod@spc.int</w:t>
              </w:r>
            </w:hyperlink>
            <w:r w:rsidRPr="00583E70">
              <w:rPr>
                <w:rFonts w:ascii="Calibri" w:hAnsi="Calibri" w:cs="Calibri"/>
              </w:rPr>
              <w:t xml:space="preserve"> </w:t>
            </w:r>
          </w:p>
          <w:p w14:paraId="7232F4AF" w14:textId="77777777" w:rsidR="004A3790" w:rsidRPr="00583E70" w:rsidRDefault="004A3790" w:rsidP="002002E5">
            <w:pPr>
              <w:spacing w:after="0"/>
              <w:rPr>
                <w:rFonts w:ascii="Calibri" w:hAnsi="Calibri" w:cs="Calibri"/>
              </w:rPr>
            </w:pPr>
            <w:r w:rsidRPr="00583E70">
              <w:rPr>
                <w:rFonts w:ascii="Calibri" w:hAnsi="Calibri" w:cs="Calibri"/>
              </w:rPr>
              <w:t>Ph: (+687) 26.20.00</w:t>
            </w:r>
          </w:p>
          <w:p w14:paraId="27E1DE87" w14:textId="77777777" w:rsidR="004A3790" w:rsidRPr="00583E70" w:rsidRDefault="004A3790" w:rsidP="002002E5">
            <w:pPr>
              <w:spacing w:after="0"/>
              <w:rPr>
                <w:rFonts w:ascii="Calibri" w:hAnsi="Calibri" w:cs="Calibri"/>
              </w:rPr>
            </w:pPr>
          </w:p>
        </w:tc>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22ABC0" w14:textId="77777777" w:rsidR="004A3790" w:rsidRPr="00583E70" w:rsidRDefault="004A3790" w:rsidP="002002E5">
            <w:pPr>
              <w:spacing w:after="0"/>
              <w:rPr>
                <w:rFonts w:ascii="Calibri" w:hAnsi="Calibri" w:cs="Calibri"/>
              </w:rPr>
            </w:pPr>
            <w:r w:rsidRPr="00583E70">
              <w:rPr>
                <w:rFonts w:ascii="Calibri" w:hAnsi="Calibri" w:cs="Calibri"/>
              </w:rPr>
              <w:t xml:space="preserve"> TBD</w:t>
            </w:r>
          </w:p>
          <w:p w14:paraId="10239BE7" w14:textId="77777777" w:rsidR="004A3790" w:rsidRPr="00583E70" w:rsidRDefault="004A3790" w:rsidP="002002E5">
            <w:pPr>
              <w:spacing w:after="0"/>
              <w:rPr>
                <w:rFonts w:ascii="Calibri" w:hAnsi="Calibri" w:cs="Calibri"/>
              </w:rPr>
            </w:pPr>
            <w:r w:rsidRPr="00583E70">
              <w:rPr>
                <w:rFonts w:ascii="Calibri" w:hAnsi="Calibri" w:cs="Calibri"/>
              </w:rPr>
              <w:t xml:space="preserve">Inter-American tropical Tuna Commission (IATTC) </w:t>
            </w:r>
          </w:p>
          <w:p w14:paraId="41209468" w14:textId="77777777" w:rsidR="004A3790" w:rsidRPr="00583E70" w:rsidRDefault="004A3790" w:rsidP="002002E5">
            <w:pPr>
              <w:spacing w:after="0"/>
              <w:rPr>
                <w:rFonts w:ascii="Calibri" w:hAnsi="Calibri" w:cs="Calibri"/>
                <w:lang w:val="es-ES"/>
              </w:rPr>
            </w:pPr>
            <w:r w:rsidRPr="00583E70">
              <w:rPr>
                <w:rFonts w:ascii="Calibri" w:hAnsi="Calibri" w:cs="Calibri"/>
                <w:lang w:val="es-ES"/>
              </w:rPr>
              <w:t>La Jolla, CA, USA</w:t>
            </w:r>
          </w:p>
          <w:p w14:paraId="19EA290F" w14:textId="77777777" w:rsidR="004A3790" w:rsidRPr="00583E70" w:rsidRDefault="004A3790" w:rsidP="002002E5">
            <w:pPr>
              <w:spacing w:after="0"/>
              <w:rPr>
                <w:rFonts w:ascii="Calibri" w:hAnsi="Calibri" w:cs="Calibri"/>
                <w:lang w:val="es-ES"/>
              </w:rPr>
            </w:pPr>
          </w:p>
          <w:p w14:paraId="4735DEAB" w14:textId="77777777" w:rsidR="004A3790" w:rsidRPr="00583E70" w:rsidRDefault="004A3790" w:rsidP="002002E5">
            <w:pPr>
              <w:spacing w:after="0"/>
              <w:rPr>
                <w:rFonts w:ascii="Calibri" w:hAnsi="Calibri" w:cs="Calibri"/>
                <w:lang w:val="es-ES"/>
              </w:rPr>
            </w:pPr>
            <w:r w:rsidRPr="00583E70">
              <w:rPr>
                <w:rFonts w:ascii="Calibri" w:hAnsi="Calibri" w:cs="Calibri"/>
                <w:lang w:val="es-ES"/>
              </w:rPr>
              <w:t xml:space="preserve">E: </w:t>
            </w:r>
          </w:p>
          <w:p w14:paraId="78AC2521" w14:textId="77777777" w:rsidR="004A3790" w:rsidRPr="00583E70" w:rsidRDefault="004A3790" w:rsidP="002002E5">
            <w:pPr>
              <w:spacing w:after="0"/>
              <w:rPr>
                <w:rFonts w:ascii="Calibri" w:hAnsi="Calibri" w:cs="Calibri"/>
              </w:rPr>
            </w:pPr>
            <w:r w:rsidRPr="00583E70">
              <w:rPr>
                <w:rFonts w:ascii="Calibri" w:hAnsi="Calibri" w:cs="Calibri"/>
              </w:rPr>
              <w:t>Ph:</w:t>
            </w:r>
          </w:p>
        </w:tc>
        <w:tc>
          <w:tcPr>
            <w:tcW w:w="166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19491D" w14:textId="77777777" w:rsidR="004A3790" w:rsidRPr="00583E70" w:rsidRDefault="004A3790" w:rsidP="002002E5">
            <w:pPr>
              <w:spacing w:after="0"/>
              <w:rPr>
                <w:rFonts w:ascii="Calibri" w:hAnsi="Calibri" w:cs="Calibri"/>
              </w:rPr>
            </w:pPr>
            <w:r w:rsidRPr="00583E70">
              <w:rPr>
                <w:rFonts w:ascii="Calibri" w:hAnsi="Calibri" w:cs="Calibri"/>
              </w:rPr>
              <w:t>TBD</w:t>
            </w:r>
          </w:p>
          <w:p w14:paraId="0816CD8F" w14:textId="77777777" w:rsidR="004A3790" w:rsidRPr="00583E70" w:rsidRDefault="004A3790" w:rsidP="002002E5">
            <w:pPr>
              <w:spacing w:after="0"/>
              <w:rPr>
                <w:rFonts w:ascii="Calibri" w:hAnsi="Calibri" w:cs="Calibri"/>
              </w:rPr>
            </w:pPr>
            <w:r w:rsidRPr="00583E70">
              <w:rPr>
                <w:rFonts w:ascii="Calibri" w:hAnsi="Calibri" w:cs="Calibri"/>
              </w:rPr>
              <w:t xml:space="preserve">Western and Central Pacific Fisheries Commission (WCPFC) </w:t>
            </w:r>
          </w:p>
          <w:p w14:paraId="6DD88957" w14:textId="77777777" w:rsidR="004A3790" w:rsidRPr="00583E70" w:rsidRDefault="004A3790" w:rsidP="002002E5">
            <w:pPr>
              <w:spacing w:after="0"/>
              <w:rPr>
                <w:rFonts w:ascii="Calibri" w:hAnsi="Calibri" w:cs="Calibri"/>
                <w:lang w:val="es-ES"/>
              </w:rPr>
            </w:pPr>
            <w:r w:rsidRPr="00583E70">
              <w:rPr>
                <w:rFonts w:ascii="Calibri" w:hAnsi="Calibri" w:cs="Calibri"/>
                <w:lang w:val="es-ES"/>
              </w:rPr>
              <w:t xml:space="preserve">Pohnpei, </w:t>
            </w:r>
            <w:proofErr w:type="spellStart"/>
            <w:r w:rsidRPr="00583E70">
              <w:rPr>
                <w:rFonts w:ascii="Calibri" w:hAnsi="Calibri" w:cs="Calibri"/>
                <w:lang w:val="es-ES"/>
              </w:rPr>
              <w:t>Federated</w:t>
            </w:r>
            <w:proofErr w:type="spellEnd"/>
            <w:r w:rsidRPr="00583E70">
              <w:rPr>
                <w:rFonts w:ascii="Calibri" w:hAnsi="Calibri" w:cs="Calibri"/>
                <w:lang w:val="es-ES"/>
              </w:rPr>
              <w:t xml:space="preserve"> </w:t>
            </w:r>
            <w:proofErr w:type="spellStart"/>
            <w:r w:rsidRPr="00583E70">
              <w:rPr>
                <w:rFonts w:ascii="Calibri" w:hAnsi="Calibri" w:cs="Calibri"/>
                <w:lang w:val="es-ES"/>
              </w:rPr>
              <w:t>States</w:t>
            </w:r>
            <w:proofErr w:type="spellEnd"/>
            <w:r w:rsidRPr="00583E70">
              <w:rPr>
                <w:rFonts w:ascii="Calibri" w:hAnsi="Calibri" w:cs="Calibri"/>
                <w:lang w:val="es-ES"/>
              </w:rPr>
              <w:t xml:space="preserve"> </w:t>
            </w:r>
            <w:proofErr w:type="spellStart"/>
            <w:r w:rsidRPr="00583E70">
              <w:rPr>
                <w:rFonts w:ascii="Calibri" w:hAnsi="Calibri" w:cs="Calibri"/>
                <w:lang w:val="es-ES"/>
              </w:rPr>
              <w:t>of</w:t>
            </w:r>
            <w:proofErr w:type="spellEnd"/>
            <w:r w:rsidRPr="00583E70">
              <w:rPr>
                <w:rFonts w:ascii="Calibri" w:hAnsi="Calibri" w:cs="Calibri"/>
                <w:lang w:val="es-ES"/>
              </w:rPr>
              <w:t xml:space="preserve"> Micronesia</w:t>
            </w:r>
          </w:p>
          <w:p w14:paraId="2719B6C2" w14:textId="77777777" w:rsidR="004A3790" w:rsidRPr="00583E70" w:rsidRDefault="004A3790" w:rsidP="002002E5">
            <w:pPr>
              <w:spacing w:after="0"/>
              <w:rPr>
                <w:rFonts w:ascii="Calibri" w:hAnsi="Calibri" w:cs="Calibri"/>
                <w:lang w:val="es-ES"/>
              </w:rPr>
            </w:pPr>
          </w:p>
          <w:p w14:paraId="2084F689" w14:textId="77777777" w:rsidR="004A3790" w:rsidRPr="00583E70" w:rsidRDefault="004A3790" w:rsidP="002002E5">
            <w:pPr>
              <w:spacing w:after="0"/>
              <w:rPr>
                <w:rFonts w:ascii="Calibri" w:hAnsi="Calibri" w:cs="Calibri"/>
                <w:lang w:val="es-ES"/>
              </w:rPr>
            </w:pPr>
            <w:r w:rsidRPr="00583E70">
              <w:rPr>
                <w:rFonts w:ascii="Calibri" w:hAnsi="Calibri" w:cs="Calibri"/>
                <w:lang w:val="es-ES"/>
              </w:rPr>
              <w:t xml:space="preserve">E: </w:t>
            </w:r>
          </w:p>
          <w:p w14:paraId="27F2B93E" w14:textId="77777777" w:rsidR="004A3790" w:rsidRPr="00583E70" w:rsidRDefault="004A3790" w:rsidP="002002E5">
            <w:pPr>
              <w:spacing w:after="0"/>
              <w:rPr>
                <w:rFonts w:ascii="Calibri" w:hAnsi="Calibri" w:cs="Calibri"/>
              </w:rPr>
            </w:pPr>
            <w:r w:rsidRPr="00583E70">
              <w:rPr>
                <w:rFonts w:ascii="Calibri" w:hAnsi="Calibri" w:cs="Calibri"/>
              </w:rPr>
              <w:t>Ph:</w:t>
            </w:r>
          </w:p>
        </w:tc>
      </w:tr>
    </w:tbl>
    <w:p w14:paraId="4EE601A7"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Resolution of disputes</w:t>
      </w:r>
    </w:p>
    <w:p w14:paraId="68DA3869"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All Parties shall make their best efforts to amicably settle any dispute, controversy or claim arising out of this </w:t>
      </w:r>
      <w:r w:rsidRPr="00583E70">
        <w:rPr>
          <w:rFonts w:ascii="Calibri" w:hAnsi="Calibri" w:cs="Calibri"/>
          <w:lang w:eastAsia="ko-KR"/>
        </w:rPr>
        <w:t>Agreement</w:t>
      </w:r>
      <w:r w:rsidRPr="00583E70">
        <w:rPr>
          <w:rFonts w:ascii="Calibri" w:eastAsia="Times New Roman" w:hAnsi="Calibri" w:cs="Calibri"/>
          <w:lang w:eastAsia="ko-KR"/>
        </w:rPr>
        <w:t xml:space="preserve">. Any disputes that might arise from or in relation to </w:t>
      </w:r>
      <w:r w:rsidRPr="00583E70">
        <w:rPr>
          <w:rFonts w:ascii="Calibri" w:eastAsia="Times New Roman" w:hAnsi="Calibri" w:cs="Calibri"/>
          <w:lang w:eastAsia="ko-KR"/>
        </w:rPr>
        <w:lastRenderedPageBreak/>
        <w:t xml:space="preserve">this Agreement, if not settled by negotiation, shall be settled by arbitration in accordance with the Arbitration Rules of the United Nations Commission on International Trade Law (UNCITRAL). This </w:t>
      </w:r>
      <w:r w:rsidRPr="00583E70">
        <w:rPr>
          <w:rFonts w:ascii="Calibri" w:hAnsi="Calibri" w:cs="Calibri"/>
          <w:lang w:eastAsia="ko-KR"/>
        </w:rPr>
        <w:t>Agreement</w:t>
      </w:r>
      <w:r w:rsidRPr="00583E70">
        <w:rPr>
          <w:rFonts w:ascii="Calibri" w:eastAsia="Times New Roman" w:hAnsi="Calibri" w:cs="Calibri"/>
          <w:lang w:eastAsia="ko-KR"/>
        </w:rPr>
        <w:t xml:space="preserve"> will be governed by the general principles of international law.</w:t>
      </w:r>
    </w:p>
    <w:p w14:paraId="16B2FEB2"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Privileges and immunities</w:t>
      </w:r>
    </w:p>
    <w:p w14:paraId="6BE1B160"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Nothing in or relating to this </w:t>
      </w:r>
      <w:r w:rsidRPr="00583E70">
        <w:rPr>
          <w:rFonts w:ascii="Calibri" w:hAnsi="Calibri" w:cs="Calibri"/>
          <w:lang w:eastAsia="ko-KR"/>
        </w:rPr>
        <w:t>Agreement</w:t>
      </w:r>
      <w:r w:rsidRPr="00583E70">
        <w:rPr>
          <w:rFonts w:ascii="Calibri" w:eastAsia="Times New Roman" w:hAnsi="Calibri" w:cs="Calibri"/>
          <w:lang w:eastAsia="ko-KR"/>
        </w:rPr>
        <w:t xml:space="preserve"> shall be deemed a waiver of any Party’s privileges and immunities.</w:t>
      </w:r>
    </w:p>
    <w:p w14:paraId="4C5EB15A"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Entry into force and term of agreement</w:t>
      </w:r>
    </w:p>
    <w:p w14:paraId="67C69EBD"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This </w:t>
      </w:r>
      <w:r w:rsidRPr="00583E70">
        <w:rPr>
          <w:rFonts w:ascii="Calibri" w:hAnsi="Calibri" w:cs="Calibri"/>
          <w:lang w:eastAsia="ko-KR"/>
        </w:rPr>
        <w:t>Agreement</w:t>
      </w:r>
      <w:r w:rsidRPr="00583E70">
        <w:rPr>
          <w:rFonts w:ascii="Calibri" w:eastAsia="Times New Roman" w:hAnsi="Calibri" w:cs="Calibri"/>
          <w:lang w:eastAsia="ko-KR"/>
        </w:rPr>
        <w:t xml:space="preserve"> will enter into force on the date of its signature by all Parties and will remain in force until </w:t>
      </w:r>
      <w:r w:rsidRPr="00583E70">
        <w:rPr>
          <w:rFonts w:ascii="Calibri" w:hAnsi="Calibri" w:cs="Calibri"/>
          <w:lang w:eastAsia="ko-KR"/>
        </w:rPr>
        <w:t>the Agreement is amended provided for in Clause XI or termination is trigged by a Party provided for in Clause XII</w:t>
      </w:r>
      <w:r w:rsidRPr="00583E70">
        <w:rPr>
          <w:rFonts w:ascii="Calibri" w:eastAsia="Times New Roman" w:hAnsi="Calibri" w:cs="Calibri"/>
          <w:lang w:eastAsia="ko-KR"/>
        </w:rPr>
        <w:t xml:space="preserve">. </w:t>
      </w:r>
    </w:p>
    <w:p w14:paraId="49C498B8"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Amendment of the Agreement</w:t>
      </w:r>
    </w:p>
    <w:p w14:paraId="16239F71" w14:textId="77777777" w:rsidR="004A3790" w:rsidRPr="00583E70" w:rsidRDefault="004A3790" w:rsidP="003149A3">
      <w:pPr>
        <w:numPr>
          <w:ilvl w:val="0"/>
          <w:numId w:val="49"/>
        </w:numPr>
        <w:spacing w:after="0"/>
        <w:contextualSpacing/>
        <w:jc w:val="left"/>
        <w:rPr>
          <w:rFonts w:ascii="Calibri" w:hAnsi="Calibri" w:cs="Calibri"/>
        </w:rPr>
      </w:pPr>
      <w:r w:rsidRPr="00583E70">
        <w:rPr>
          <w:rFonts w:ascii="Calibri" w:hAnsi="Calibri" w:cs="Calibri"/>
        </w:rPr>
        <w:t>This Agreement may be amended at any time by mutual consent among all Parties. The amendment will enter into force on the date of its signature by all Parties.</w:t>
      </w:r>
    </w:p>
    <w:p w14:paraId="6FA8684C" w14:textId="77777777" w:rsidR="004A3790" w:rsidRPr="00583E70" w:rsidRDefault="004A3790" w:rsidP="003149A3">
      <w:pPr>
        <w:keepNext/>
        <w:numPr>
          <w:ilvl w:val="0"/>
          <w:numId w:val="47"/>
        </w:numPr>
        <w:tabs>
          <w:tab w:val="left" w:pos="720"/>
        </w:tabs>
        <w:spacing w:after="0"/>
        <w:ind w:hanging="720"/>
        <w:jc w:val="left"/>
        <w:outlineLvl w:val="1"/>
        <w:rPr>
          <w:rFonts w:ascii="Calibri" w:eastAsia="Yu Gothic Light" w:hAnsi="Calibri" w:cs="Calibri"/>
          <w:b/>
          <w:bCs/>
        </w:rPr>
      </w:pPr>
      <w:r w:rsidRPr="00583E70">
        <w:rPr>
          <w:rFonts w:ascii="Calibri" w:eastAsia="Yu Gothic Light" w:hAnsi="Calibri" w:cs="Calibri"/>
          <w:b/>
          <w:bCs/>
        </w:rPr>
        <w:t>Termination</w:t>
      </w:r>
    </w:p>
    <w:p w14:paraId="2AB618EE" w14:textId="77777777" w:rsidR="004A3790" w:rsidRPr="00583E70" w:rsidRDefault="004A3790" w:rsidP="003149A3">
      <w:pPr>
        <w:numPr>
          <w:ilvl w:val="0"/>
          <w:numId w:val="49"/>
        </w:numPr>
        <w:spacing w:after="0"/>
        <w:contextualSpacing/>
        <w:jc w:val="left"/>
        <w:rPr>
          <w:rFonts w:ascii="Calibri" w:eastAsia="Times New Roman" w:hAnsi="Calibri" w:cs="Calibri"/>
          <w:lang w:eastAsia="ko-KR"/>
        </w:rPr>
      </w:pPr>
      <w:r w:rsidRPr="00583E70">
        <w:rPr>
          <w:rFonts w:ascii="Calibri" w:eastAsia="Times New Roman" w:hAnsi="Calibri" w:cs="Calibri"/>
          <w:lang w:eastAsia="ko-KR"/>
        </w:rPr>
        <w:t xml:space="preserve">Any Party may terminate this Agreement by giving a written notice to the other Parties.  At the termination of the Agreement, SPC will remove access of the Parties to the TUFMAN 2 core code.  Clause III will extend beyond the termination of the </w:t>
      </w:r>
      <w:r w:rsidRPr="00583E70">
        <w:rPr>
          <w:rFonts w:ascii="Calibri" w:hAnsi="Calibri" w:cs="Calibri"/>
          <w:lang w:eastAsia="ko-KR"/>
        </w:rPr>
        <w:t>Agreement</w:t>
      </w:r>
      <w:r w:rsidRPr="00583E70">
        <w:rPr>
          <w:rFonts w:ascii="Calibri" w:eastAsia="Times New Roman" w:hAnsi="Calibri" w:cs="Calibri"/>
          <w:lang w:eastAsia="ko-KR"/>
        </w:rPr>
        <w:t xml:space="preserve">. </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4A3790" w:rsidRPr="00583E70" w14:paraId="3A814A2F" w14:textId="77777777" w:rsidTr="002002E5">
        <w:tc>
          <w:tcPr>
            <w:tcW w:w="3207" w:type="dxa"/>
          </w:tcPr>
          <w:p w14:paraId="26E73CE7" w14:textId="77777777" w:rsidR="004A3790" w:rsidRPr="00583E70" w:rsidRDefault="004A3790" w:rsidP="002002E5">
            <w:pPr>
              <w:spacing w:after="0"/>
              <w:rPr>
                <w:rFonts w:ascii="Calibri" w:hAnsi="Calibri" w:cs="Calibri"/>
              </w:rPr>
            </w:pPr>
          </w:p>
          <w:p w14:paraId="1018269D" w14:textId="77777777" w:rsidR="004A3790" w:rsidRPr="00583E70" w:rsidRDefault="004A3790" w:rsidP="002002E5">
            <w:pPr>
              <w:spacing w:after="0"/>
              <w:rPr>
                <w:rFonts w:ascii="Calibri" w:hAnsi="Calibri" w:cs="Calibri"/>
              </w:rPr>
            </w:pPr>
          </w:p>
          <w:p w14:paraId="098E0D76" w14:textId="77777777" w:rsidR="004A3790" w:rsidRPr="00583E70" w:rsidRDefault="004A3790" w:rsidP="002002E5">
            <w:pPr>
              <w:spacing w:after="0"/>
              <w:rPr>
                <w:rFonts w:ascii="Calibri" w:hAnsi="Calibri" w:cs="Calibri"/>
              </w:rPr>
            </w:pPr>
          </w:p>
          <w:p w14:paraId="29A712BA" w14:textId="77777777" w:rsidR="004A3790" w:rsidRPr="00583E70" w:rsidRDefault="004A3790" w:rsidP="002002E5">
            <w:pPr>
              <w:spacing w:after="0"/>
              <w:rPr>
                <w:rFonts w:ascii="Calibri" w:hAnsi="Calibri" w:cs="Calibri"/>
              </w:rPr>
            </w:pPr>
          </w:p>
          <w:p w14:paraId="09863F84" w14:textId="77777777" w:rsidR="004A3790" w:rsidRPr="00583E70" w:rsidRDefault="004A3790" w:rsidP="002002E5">
            <w:pPr>
              <w:spacing w:after="0"/>
              <w:rPr>
                <w:rFonts w:ascii="Calibri" w:hAnsi="Calibri" w:cs="Calibri"/>
              </w:rPr>
            </w:pPr>
          </w:p>
        </w:tc>
        <w:tc>
          <w:tcPr>
            <w:tcW w:w="3208" w:type="dxa"/>
          </w:tcPr>
          <w:p w14:paraId="7E3F6B8A" w14:textId="77777777" w:rsidR="004A3790" w:rsidRPr="00583E70" w:rsidRDefault="004A3790" w:rsidP="002002E5">
            <w:pPr>
              <w:spacing w:after="0"/>
              <w:rPr>
                <w:rFonts w:ascii="Calibri" w:hAnsi="Calibri" w:cs="Calibri"/>
              </w:rPr>
            </w:pPr>
          </w:p>
        </w:tc>
        <w:tc>
          <w:tcPr>
            <w:tcW w:w="3208" w:type="dxa"/>
          </w:tcPr>
          <w:p w14:paraId="620D7D00" w14:textId="77777777" w:rsidR="004A3790" w:rsidRPr="00583E70" w:rsidRDefault="004A3790" w:rsidP="002002E5">
            <w:pPr>
              <w:spacing w:after="0"/>
              <w:rPr>
                <w:rFonts w:ascii="Calibri" w:hAnsi="Calibri" w:cs="Calibri"/>
              </w:rPr>
            </w:pPr>
          </w:p>
        </w:tc>
      </w:tr>
      <w:tr w:rsidR="004A3790" w:rsidRPr="00583E70" w14:paraId="103D0E1F" w14:textId="77777777" w:rsidTr="002002E5">
        <w:tc>
          <w:tcPr>
            <w:tcW w:w="3207" w:type="dxa"/>
          </w:tcPr>
          <w:p w14:paraId="0D07B71B" w14:textId="77777777" w:rsidR="004A3790" w:rsidRPr="00583E70" w:rsidRDefault="004A3790" w:rsidP="002002E5">
            <w:pPr>
              <w:spacing w:after="0"/>
              <w:rPr>
                <w:rFonts w:ascii="Calibri" w:hAnsi="Calibri" w:cs="Calibri"/>
              </w:rPr>
            </w:pPr>
            <w:r w:rsidRPr="00583E70">
              <w:rPr>
                <w:rFonts w:ascii="Calibri" w:hAnsi="Calibri" w:cs="Calibri"/>
              </w:rPr>
              <w:t>_________________________</w:t>
            </w:r>
          </w:p>
          <w:p w14:paraId="7C084BF7" w14:textId="77777777" w:rsidR="004A3790" w:rsidRPr="00583E70" w:rsidRDefault="004A3790" w:rsidP="002002E5">
            <w:pPr>
              <w:spacing w:after="0"/>
              <w:rPr>
                <w:rFonts w:ascii="Calibri" w:hAnsi="Calibri" w:cs="Calibri"/>
              </w:rPr>
            </w:pPr>
            <w:r w:rsidRPr="00583E70">
              <w:rPr>
                <w:rFonts w:ascii="Calibri" w:hAnsi="Calibri" w:cs="Calibri"/>
              </w:rPr>
              <w:t>Dr. Paula Vivili</w:t>
            </w:r>
          </w:p>
          <w:p w14:paraId="655735AB" w14:textId="77777777" w:rsidR="004A3790" w:rsidRPr="00583E70" w:rsidRDefault="004A3790" w:rsidP="002002E5">
            <w:pPr>
              <w:spacing w:after="0"/>
              <w:rPr>
                <w:rFonts w:ascii="Calibri" w:hAnsi="Calibri" w:cs="Calibri"/>
              </w:rPr>
            </w:pPr>
            <w:r w:rsidRPr="00583E70">
              <w:rPr>
                <w:rFonts w:ascii="Calibri" w:hAnsi="Calibri" w:cs="Calibri"/>
              </w:rPr>
              <w:t>Deputy Director-General</w:t>
            </w:r>
          </w:p>
          <w:p w14:paraId="5DB2D389" w14:textId="77777777" w:rsidR="004A3790" w:rsidRPr="00583E70" w:rsidRDefault="004A3790" w:rsidP="002002E5">
            <w:pPr>
              <w:spacing w:after="0"/>
              <w:rPr>
                <w:rFonts w:ascii="Calibri" w:hAnsi="Calibri" w:cs="Calibri"/>
              </w:rPr>
            </w:pPr>
            <w:r w:rsidRPr="00583E70">
              <w:rPr>
                <w:rFonts w:ascii="Calibri" w:hAnsi="Calibri" w:cs="Calibri"/>
              </w:rPr>
              <w:t xml:space="preserve">Pacific Community (SPC) </w:t>
            </w:r>
          </w:p>
          <w:p w14:paraId="306A169F" w14:textId="77777777" w:rsidR="004A3790" w:rsidRPr="00583E70" w:rsidRDefault="004A3790" w:rsidP="002002E5">
            <w:pPr>
              <w:spacing w:after="0"/>
              <w:rPr>
                <w:rFonts w:ascii="Calibri" w:hAnsi="Calibri" w:cs="Calibri"/>
              </w:rPr>
            </w:pPr>
          </w:p>
          <w:p w14:paraId="70F2A228" w14:textId="77777777" w:rsidR="004A3790" w:rsidRPr="00583E70" w:rsidRDefault="004A3790" w:rsidP="002002E5">
            <w:pPr>
              <w:spacing w:after="0"/>
              <w:rPr>
                <w:rFonts w:ascii="Calibri" w:hAnsi="Calibri" w:cs="Calibri"/>
              </w:rPr>
            </w:pPr>
            <w:r w:rsidRPr="00583E70">
              <w:rPr>
                <w:rFonts w:ascii="Calibri" w:hAnsi="Calibri" w:cs="Calibri"/>
              </w:rPr>
              <w:t>Date:</w:t>
            </w:r>
          </w:p>
        </w:tc>
        <w:tc>
          <w:tcPr>
            <w:tcW w:w="3208" w:type="dxa"/>
          </w:tcPr>
          <w:p w14:paraId="2743D4EA" w14:textId="77777777" w:rsidR="004A3790" w:rsidRPr="00583E70" w:rsidRDefault="004A3790" w:rsidP="002002E5">
            <w:pPr>
              <w:spacing w:after="0"/>
              <w:rPr>
                <w:rFonts w:ascii="Calibri" w:hAnsi="Calibri" w:cs="Calibri"/>
              </w:rPr>
            </w:pPr>
            <w:r w:rsidRPr="00583E70">
              <w:rPr>
                <w:rFonts w:ascii="Calibri" w:hAnsi="Calibri" w:cs="Calibri"/>
              </w:rPr>
              <w:t>_________________________</w:t>
            </w:r>
          </w:p>
          <w:p w14:paraId="704BDC90" w14:textId="77777777" w:rsidR="004A3790" w:rsidRPr="00583E70" w:rsidRDefault="004A3790" w:rsidP="002002E5">
            <w:pPr>
              <w:spacing w:after="0"/>
              <w:rPr>
                <w:rFonts w:ascii="Calibri" w:hAnsi="Calibri" w:cs="Calibri"/>
              </w:rPr>
            </w:pPr>
            <w:r w:rsidRPr="00583E70">
              <w:rPr>
                <w:rFonts w:ascii="Calibri" w:hAnsi="Calibri" w:cs="Calibri"/>
              </w:rPr>
              <w:t xml:space="preserve">Dr. Arnulfo Franco </w:t>
            </w:r>
          </w:p>
          <w:p w14:paraId="29596C10" w14:textId="77777777" w:rsidR="004A3790" w:rsidRPr="00583E70" w:rsidRDefault="004A3790" w:rsidP="002002E5">
            <w:pPr>
              <w:spacing w:after="0"/>
              <w:rPr>
                <w:rFonts w:ascii="Calibri" w:hAnsi="Calibri" w:cs="Calibri"/>
              </w:rPr>
            </w:pPr>
            <w:r w:rsidRPr="00583E70">
              <w:rPr>
                <w:rFonts w:ascii="Calibri" w:hAnsi="Calibri" w:cs="Calibri"/>
              </w:rPr>
              <w:t>Executive Director</w:t>
            </w:r>
          </w:p>
          <w:p w14:paraId="66935D14" w14:textId="77777777" w:rsidR="004A3790" w:rsidRPr="00583E70" w:rsidRDefault="004A3790" w:rsidP="002002E5">
            <w:pPr>
              <w:spacing w:after="0"/>
              <w:rPr>
                <w:rFonts w:ascii="Calibri" w:hAnsi="Calibri" w:cs="Calibri"/>
              </w:rPr>
            </w:pPr>
            <w:r w:rsidRPr="00583E70">
              <w:rPr>
                <w:rFonts w:ascii="Calibri" w:hAnsi="Calibri" w:cs="Calibri"/>
              </w:rPr>
              <w:t>IATTC</w:t>
            </w:r>
          </w:p>
          <w:p w14:paraId="3E66BC1B" w14:textId="77777777" w:rsidR="004A3790" w:rsidRPr="00583E70" w:rsidRDefault="004A3790" w:rsidP="002002E5">
            <w:pPr>
              <w:spacing w:after="0"/>
              <w:rPr>
                <w:rFonts w:ascii="Calibri" w:hAnsi="Calibri" w:cs="Calibri"/>
              </w:rPr>
            </w:pPr>
          </w:p>
          <w:p w14:paraId="064B2A9C" w14:textId="77777777" w:rsidR="004A3790" w:rsidRPr="00583E70" w:rsidRDefault="004A3790" w:rsidP="002002E5">
            <w:pPr>
              <w:spacing w:after="0"/>
              <w:rPr>
                <w:rFonts w:ascii="Calibri" w:hAnsi="Calibri" w:cs="Calibri"/>
              </w:rPr>
            </w:pPr>
            <w:r w:rsidRPr="00583E70">
              <w:rPr>
                <w:rFonts w:ascii="Calibri" w:hAnsi="Calibri" w:cs="Calibri"/>
              </w:rPr>
              <w:t>Date:</w:t>
            </w:r>
          </w:p>
          <w:p w14:paraId="0CAE4B23" w14:textId="77777777" w:rsidR="004A3790" w:rsidRPr="00583E70" w:rsidRDefault="004A3790" w:rsidP="002002E5">
            <w:pPr>
              <w:spacing w:after="0"/>
              <w:rPr>
                <w:rFonts w:ascii="Calibri" w:hAnsi="Calibri" w:cs="Calibri"/>
              </w:rPr>
            </w:pPr>
          </w:p>
        </w:tc>
        <w:tc>
          <w:tcPr>
            <w:tcW w:w="3208" w:type="dxa"/>
          </w:tcPr>
          <w:p w14:paraId="1585347E" w14:textId="77777777" w:rsidR="004A3790" w:rsidRPr="00583E70" w:rsidRDefault="004A3790" w:rsidP="002002E5">
            <w:pPr>
              <w:spacing w:after="0"/>
              <w:rPr>
                <w:rFonts w:ascii="Calibri" w:hAnsi="Calibri" w:cs="Calibri"/>
              </w:rPr>
            </w:pPr>
            <w:r w:rsidRPr="00583E70">
              <w:rPr>
                <w:rFonts w:ascii="Calibri" w:hAnsi="Calibri" w:cs="Calibri"/>
              </w:rPr>
              <w:t>_________________________</w:t>
            </w:r>
          </w:p>
          <w:p w14:paraId="323B70C9" w14:textId="77777777" w:rsidR="004A3790" w:rsidRPr="00583E70" w:rsidRDefault="004A3790" w:rsidP="002002E5">
            <w:pPr>
              <w:spacing w:after="0"/>
              <w:rPr>
                <w:rFonts w:ascii="Calibri" w:hAnsi="Calibri" w:cs="Calibri"/>
              </w:rPr>
            </w:pPr>
            <w:r w:rsidRPr="00583E70">
              <w:rPr>
                <w:rFonts w:ascii="Calibri" w:hAnsi="Calibri" w:cs="Calibri"/>
              </w:rPr>
              <w:t xml:space="preserve">Ms. Rhea Moss-Christian </w:t>
            </w:r>
          </w:p>
          <w:p w14:paraId="2D628C8A" w14:textId="77777777" w:rsidR="004A3790" w:rsidRPr="00583E70" w:rsidRDefault="004A3790" w:rsidP="002002E5">
            <w:pPr>
              <w:spacing w:after="0"/>
              <w:rPr>
                <w:rFonts w:ascii="Calibri" w:hAnsi="Calibri" w:cs="Calibri"/>
              </w:rPr>
            </w:pPr>
            <w:r w:rsidRPr="00583E70">
              <w:rPr>
                <w:rFonts w:ascii="Calibri" w:hAnsi="Calibri" w:cs="Calibri"/>
              </w:rPr>
              <w:t>Executive Director</w:t>
            </w:r>
          </w:p>
          <w:p w14:paraId="38B6427B" w14:textId="77777777" w:rsidR="004A3790" w:rsidRPr="00583E70" w:rsidRDefault="004A3790" w:rsidP="002002E5">
            <w:pPr>
              <w:spacing w:after="0"/>
              <w:rPr>
                <w:rFonts w:ascii="Calibri" w:hAnsi="Calibri" w:cs="Calibri"/>
              </w:rPr>
            </w:pPr>
            <w:r w:rsidRPr="00583E70">
              <w:rPr>
                <w:rFonts w:ascii="Calibri" w:hAnsi="Calibri" w:cs="Calibri"/>
              </w:rPr>
              <w:t>WCPFC</w:t>
            </w:r>
          </w:p>
          <w:p w14:paraId="432132F0" w14:textId="77777777" w:rsidR="004A3790" w:rsidRPr="00583E70" w:rsidRDefault="004A3790" w:rsidP="002002E5">
            <w:pPr>
              <w:spacing w:after="0"/>
              <w:rPr>
                <w:rFonts w:ascii="Calibri" w:hAnsi="Calibri" w:cs="Calibri"/>
              </w:rPr>
            </w:pPr>
          </w:p>
          <w:p w14:paraId="6BABFB40" w14:textId="77777777" w:rsidR="004A3790" w:rsidRPr="00583E70" w:rsidRDefault="004A3790" w:rsidP="002002E5">
            <w:pPr>
              <w:spacing w:after="0"/>
              <w:rPr>
                <w:rFonts w:ascii="Calibri" w:hAnsi="Calibri" w:cs="Calibri"/>
              </w:rPr>
            </w:pPr>
            <w:r w:rsidRPr="00583E70">
              <w:rPr>
                <w:rFonts w:ascii="Calibri" w:hAnsi="Calibri" w:cs="Calibri"/>
              </w:rPr>
              <w:t>Date:</w:t>
            </w:r>
          </w:p>
          <w:p w14:paraId="3FD2ACD4" w14:textId="77777777" w:rsidR="004A3790" w:rsidRPr="00583E70" w:rsidRDefault="004A3790" w:rsidP="002002E5">
            <w:pPr>
              <w:spacing w:after="0"/>
              <w:rPr>
                <w:rFonts w:ascii="Calibri" w:hAnsi="Calibri" w:cs="Calibri"/>
              </w:rPr>
            </w:pPr>
          </w:p>
        </w:tc>
      </w:tr>
    </w:tbl>
    <w:p w14:paraId="11536B38" w14:textId="77777777" w:rsidR="004A3790" w:rsidRPr="00583E70" w:rsidRDefault="004A3790" w:rsidP="004A3790">
      <w:pPr>
        <w:spacing w:after="0"/>
        <w:rPr>
          <w:rFonts w:ascii="Calibri" w:eastAsia="Times New Roman" w:hAnsi="Calibri" w:cs="Calibri"/>
        </w:rPr>
      </w:pPr>
    </w:p>
    <w:p w14:paraId="48450069" w14:textId="77777777" w:rsidR="004A3790" w:rsidRPr="00583E70" w:rsidRDefault="004A3790" w:rsidP="004A3790">
      <w:pPr>
        <w:adjustRightInd w:val="0"/>
        <w:snapToGrid w:val="0"/>
        <w:spacing w:after="0"/>
        <w:rPr>
          <w:rFonts w:ascii="Calibri" w:eastAsia="MS Mincho" w:hAnsi="Calibri" w:cs="Calibri"/>
          <w:bCs/>
          <w:color w:val="202020"/>
        </w:rPr>
      </w:pPr>
    </w:p>
    <w:p w14:paraId="76921BA0" w14:textId="77777777" w:rsidR="005916D4" w:rsidRPr="00583E70" w:rsidRDefault="005916D4" w:rsidP="004A3790">
      <w:pPr>
        <w:spacing w:after="0"/>
        <w:jc w:val="left"/>
        <w:rPr>
          <w:rFonts w:ascii="Calibri" w:hAnsi="Calibri" w:cs="Calibri"/>
          <w:szCs w:val="22"/>
        </w:rPr>
        <w:sectPr w:rsidR="005916D4" w:rsidRPr="00583E70" w:rsidSect="009B5B08">
          <w:pgSz w:w="12240" w:h="15840" w:code="1"/>
          <w:pgMar w:top="1440" w:right="1440" w:bottom="1440" w:left="1440" w:header="720" w:footer="432" w:gutter="0"/>
          <w:cols w:space="720"/>
          <w:titlePg/>
          <w:docGrid w:linePitch="360"/>
        </w:sectPr>
      </w:pPr>
    </w:p>
    <w:p w14:paraId="667A7251" w14:textId="0023CF5C" w:rsidR="005179F3" w:rsidRPr="00583E70" w:rsidRDefault="005179F3" w:rsidP="0040002E">
      <w:pPr>
        <w:widowControl w:val="0"/>
        <w:autoSpaceDE w:val="0"/>
        <w:autoSpaceDN w:val="0"/>
        <w:adjustRightInd w:val="0"/>
        <w:snapToGrid w:val="0"/>
        <w:spacing w:after="0"/>
        <w:jc w:val="right"/>
        <w:rPr>
          <w:rFonts w:ascii="Calibri" w:eastAsia="Times New Roman" w:hAnsi="Calibri" w:cs="Calibri"/>
          <w:b/>
          <w:szCs w:val="22"/>
          <w:lang w:bidi="en-US"/>
        </w:rPr>
      </w:pPr>
      <w:r w:rsidRPr="00583E70">
        <w:rPr>
          <w:rFonts w:ascii="Calibri" w:eastAsia="Times New Roman" w:hAnsi="Calibri" w:cs="Calibri"/>
          <w:b/>
          <w:szCs w:val="22"/>
          <w:lang w:bidi="en-US"/>
        </w:rPr>
        <w:lastRenderedPageBreak/>
        <w:t xml:space="preserve">Attachment </w:t>
      </w:r>
      <w:r w:rsidR="000A596E" w:rsidRPr="00583E70">
        <w:rPr>
          <w:rFonts w:ascii="Calibri" w:eastAsia="Times New Roman" w:hAnsi="Calibri" w:cs="Calibri"/>
          <w:b/>
          <w:szCs w:val="22"/>
          <w:lang w:bidi="en-US"/>
        </w:rPr>
        <w:t>G</w:t>
      </w:r>
    </w:p>
    <w:p w14:paraId="028074C2" w14:textId="77777777" w:rsidR="005179F3" w:rsidRPr="00583E70" w:rsidRDefault="005179F3" w:rsidP="0040002E">
      <w:pPr>
        <w:widowControl w:val="0"/>
        <w:autoSpaceDE w:val="0"/>
        <w:autoSpaceDN w:val="0"/>
        <w:adjustRightInd w:val="0"/>
        <w:snapToGrid w:val="0"/>
        <w:spacing w:after="0"/>
        <w:jc w:val="center"/>
        <w:rPr>
          <w:rFonts w:ascii="Calibri" w:eastAsia="Times New Roman" w:hAnsi="Calibri" w:cs="Calibri"/>
          <w:b/>
          <w:szCs w:val="22"/>
          <w:lang w:bidi="en-US"/>
        </w:rPr>
      </w:pPr>
    </w:p>
    <w:p w14:paraId="150BD619"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Commission for the Conservation and Management of</w:t>
      </w:r>
    </w:p>
    <w:p w14:paraId="02214997"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hAnsi="Calibri" w:cs="Calibri"/>
          <w:color w:val="000000"/>
          <w:szCs w:val="22"/>
          <w:lang w:bidi="en-US"/>
        </w:rPr>
      </w:pPr>
      <w:r w:rsidRPr="00583E70">
        <w:rPr>
          <w:rFonts w:ascii="Calibri" w:hAnsi="Calibri" w:cs="Calibri"/>
          <w:b/>
          <w:bCs/>
          <w:color w:val="000000"/>
          <w:szCs w:val="22"/>
          <w:lang w:bidi="en-US"/>
        </w:rPr>
        <w:t>Highly Migratory Fish Stocks in the Western and Central Pacific Ocean</w:t>
      </w:r>
    </w:p>
    <w:p w14:paraId="5210DB6E"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hAnsi="Calibri" w:cs="Calibri"/>
          <w:b/>
          <w:bCs/>
          <w:color w:val="000000"/>
          <w:szCs w:val="22"/>
          <w:lang w:bidi="en-US"/>
        </w:rPr>
      </w:pPr>
    </w:p>
    <w:p w14:paraId="6BBEDFEE"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bidi="en-US"/>
        </w:rPr>
        <w:t>NORTHERN COMMITTEE</w:t>
      </w:r>
    </w:p>
    <w:p w14:paraId="14A19D8E"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eastAsia="Times New Roman" w:hAnsi="Calibri" w:cs="Calibri"/>
          <w:b/>
          <w:szCs w:val="22"/>
          <w:lang w:val="en-NZ" w:bidi="en-US"/>
        </w:rPr>
      </w:pPr>
      <w:r w:rsidRPr="00583E70">
        <w:rPr>
          <w:rFonts w:ascii="Calibri" w:eastAsia="Times New Roman" w:hAnsi="Calibri" w:cs="Calibri"/>
          <w:b/>
          <w:szCs w:val="22"/>
          <w:lang w:val="en-NZ" w:eastAsia="ko-KR" w:bidi="en-US"/>
        </w:rPr>
        <w:t xml:space="preserve">TWENTIETH </w:t>
      </w:r>
      <w:r w:rsidRPr="00583E70">
        <w:rPr>
          <w:rFonts w:ascii="Calibri" w:eastAsia="Times New Roman" w:hAnsi="Calibri" w:cs="Calibri"/>
          <w:b/>
          <w:szCs w:val="22"/>
          <w:lang w:val="en-NZ" w:bidi="en-US"/>
        </w:rPr>
        <w:t>REGULAR SESSION</w:t>
      </w:r>
    </w:p>
    <w:p w14:paraId="1726203D"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p>
    <w:p w14:paraId="2CAF7ADC"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eastAsia="Malgun Gothic" w:hAnsi="Calibri" w:cs="Calibri"/>
          <w:szCs w:val="22"/>
          <w:lang w:val="en-NZ" w:bidi="en-US"/>
        </w:rPr>
      </w:pPr>
      <w:r w:rsidRPr="00583E70">
        <w:rPr>
          <w:rFonts w:ascii="Calibri" w:eastAsia="Times New Roman" w:hAnsi="Calibri" w:cs="Calibri"/>
          <w:szCs w:val="22"/>
          <w:lang w:val="en-NZ" w:eastAsia="ko-KR" w:bidi="en-US"/>
        </w:rPr>
        <w:t>Kushiro, Japan (Hybrid)</w:t>
      </w:r>
    </w:p>
    <w:p w14:paraId="63091453"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eastAsia="Times New Roman" w:hAnsi="Calibri" w:cs="Calibri"/>
          <w:szCs w:val="22"/>
          <w:lang w:val="en-NZ" w:eastAsia="ko-KR" w:bidi="en-US"/>
        </w:rPr>
      </w:pPr>
      <w:r w:rsidRPr="00583E70">
        <w:rPr>
          <w:rFonts w:ascii="Calibri" w:eastAsia="Times New Roman" w:hAnsi="Calibri" w:cs="Calibri"/>
          <w:szCs w:val="22"/>
          <w:lang w:val="en-NZ" w:eastAsia="ko-KR" w:bidi="en-US"/>
        </w:rPr>
        <w:t>15 – 16 July 2024</w:t>
      </w:r>
    </w:p>
    <w:tbl>
      <w:tblPr>
        <w:tblStyle w:val="TableGrid12"/>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12960"/>
      </w:tblGrid>
      <w:tr w:rsidR="005179F3" w:rsidRPr="00583E70" w14:paraId="183C6281" w14:textId="77777777" w:rsidTr="00C02B95">
        <w:tc>
          <w:tcPr>
            <w:tcW w:w="5000" w:type="pct"/>
          </w:tcPr>
          <w:p w14:paraId="6E5D9C26" w14:textId="77777777" w:rsidR="005179F3" w:rsidRPr="00583E70" w:rsidRDefault="005179F3" w:rsidP="0040002E">
            <w:pPr>
              <w:widowControl w:val="0"/>
              <w:tabs>
                <w:tab w:val="left" w:pos="521"/>
                <w:tab w:val="center" w:pos="4702"/>
              </w:tabs>
              <w:kinsoku w:val="0"/>
              <w:overflowPunct w:val="0"/>
              <w:autoSpaceDE w:val="0"/>
              <w:autoSpaceDN w:val="0"/>
              <w:adjustRightInd w:val="0"/>
              <w:snapToGrid w:val="0"/>
              <w:spacing w:after="0"/>
              <w:jc w:val="center"/>
              <w:rPr>
                <w:rFonts w:ascii="Calibri" w:eastAsia="Times New Roman" w:hAnsi="Calibri" w:cs="Calibri"/>
                <w:b/>
                <w:bCs/>
                <w:lang w:bidi="en-US"/>
              </w:rPr>
            </w:pPr>
            <w:r w:rsidRPr="00583E70">
              <w:rPr>
                <w:rFonts w:ascii="Calibri" w:eastAsia="Times New Roman" w:hAnsi="Calibri" w:cs="Calibri"/>
                <w:b/>
                <w:bCs/>
                <w:lang w:bidi="en-US"/>
              </w:rPr>
              <w:t xml:space="preserve">WORK PROGRAMME FOR THE NORTHERN COMMITTEE </w:t>
            </w:r>
          </w:p>
        </w:tc>
      </w:tr>
    </w:tbl>
    <w:p w14:paraId="5F9BBCB6" w14:textId="77777777" w:rsidR="005179F3" w:rsidRPr="00583E70" w:rsidRDefault="005179F3" w:rsidP="0040002E">
      <w:pPr>
        <w:spacing w:after="0"/>
        <w:jc w:val="left"/>
        <w:rPr>
          <w:rFonts w:ascii="Calibri" w:hAnsi="Calibri" w:cs="Calibri"/>
          <w:szCs w:val="22"/>
        </w:rPr>
      </w:pPr>
    </w:p>
    <w:tbl>
      <w:tblPr>
        <w:tblW w:w="0" w:type="auto"/>
        <w:tblBorders>
          <w:top w:val="single" w:sz="4" w:space="0" w:color="auto"/>
          <w:bottom w:val="single" w:sz="4" w:space="0" w:color="auto"/>
        </w:tblBorders>
        <w:tblLook w:val="01E0" w:firstRow="1" w:lastRow="1" w:firstColumn="1" w:lastColumn="1" w:noHBand="0" w:noVBand="0"/>
      </w:tblPr>
      <w:tblGrid>
        <w:gridCol w:w="1701"/>
        <w:gridCol w:w="2997"/>
        <w:gridCol w:w="2924"/>
        <w:gridCol w:w="2664"/>
        <w:gridCol w:w="2664"/>
      </w:tblGrid>
      <w:tr w:rsidR="005179F3" w:rsidRPr="00583E70" w14:paraId="083FDA7C" w14:textId="77777777" w:rsidTr="00C02B95">
        <w:tc>
          <w:tcPr>
            <w:tcW w:w="17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A387C0"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center"/>
              <w:rPr>
                <w:rFonts w:ascii="Calibri" w:hAnsi="Calibri" w:cs="Calibri"/>
                <w:b/>
                <w:sz w:val="21"/>
                <w:szCs w:val="21"/>
              </w:rPr>
            </w:pPr>
            <w:r w:rsidRPr="00583E70">
              <w:rPr>
                <w:rFonts w:ascii="Calibri" w:hAnsi="Calibri" w:cs="Calibri"/>
                <w:b/>
                <w:sz w:val="21"/>
                <w:szCs w:val="21"/>
              </w:rPr>
              <w:t>Work areas</w:t>
            </w:r>
          </w:p>
        </w:tc>
        <w:tc>
          <w:tcPr>
            <w:tcW w:w="2997"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409BD7B2" w14:textId="77777777" w:rsidR="005179F3" w:rsidRPr="00583E70" w:rsidRDefault="005179F3" w:rsidP="0040002E">
            <w:pPr>
              <w:widowControl w:val="0"/>
              <w:kinsoku w:val="0"/>
              <w:overflowPunct w:val="0"/>
              <w:autoSpaceDE w:val="0"/>
              <w:autoSpaceDN w:val="0"/>
              <w:adjustRightInd w:val="0"/>
              <w:snapToGrid w:val="0"/>
              <w:spacing w:after="0"/>
              <w:jc w:val="center"/>
              <w:rPr>
                <w:rFonts w:ascii="Calibri" w:hAnsi="Calibri" w:cs="Calibri"/>
                <w:b/>
                <w:sz w:val="21"/>
                <w:szCs w:val="21"/>
              </w:rPr>
            </w:pPr>
            <w:r w:rsidRPr="00583E70">
              <w:rPr>
                <w:rFonts w:ascii="Calibri" w:hAnsi="Calibri" w:cs="Calibri"/>
                <w:b/>
                <w:sz w:val="21"/>
                <w:szCs w:val="21"/>
              </w:rPr>
              <w:t>Objectives</w:t>
            </w:r>
          </w:p>
        </w:tc>
        <w:tc>
          <w:tcPr>
            <w:tcW w:w="0" w:type="auto"/>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EA6C0" w14:textId="77777777" w:rsidR="005179F3" w:rsidRPr="00583E70" w:rsidRDefault="005179F3" w:rsidP="0040002E">
            <w:pPr>
              <w:widowControl w:val="0"/>
              <w:kinsoku w:val="0"/>
              <w:overflowPunct w:val="0"/>
              <w:autoSpaceDE w:val="0"/>
              <w:autoSpaceDN w:val="0"/>
              <w:adjustRightInd w:val="0"/>
              <w:snapToGrid w:val="0"/>
              <w:spacing w:after="0"/>
              <w:ind w:left="342" w:hanging="342"/>
              <w:jc w:val="center"/>
              <w:rPr>
                <w:rFonts w:ascii="Calibri" w:hAnsi="Calibri" w:cs="Calibri"/>
                <w:b/>
                <w:sz w:val="21"/>
                <w:szCs w:val="21"/>
              </w:rPr>
            </w:pPr>
            <w:r w:rsidRPr="00583E70">
              <w:rPr>
                <w:rFonts w:ascii="Calibri" w:hAnsi="Calibri" w:cs="Calibri"/>
                <w:b/>
                <w:sz w:val="21"/>
                <w:szCs w:val="21"/>
              </w:rPr>
              <w:t>Annual tasks</w:t>
            </w:r>
          </w:p>
        </w:tc>
      </w:tr>
      <w:tr w:rsidR="005179F3" w:rsidRPr="00583E70" w14:paraId="14E3849C" w14:textId="77777777" w:rsidTr="00C02B95">
        <w:tc>
          <w:tcPr>
            <w:tcW w:w="170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D8C82"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center"/>
              <w:rPr>
                <w:rFonts w:ascii="Calibri" w:hAnsi="Calibri" w:cs="Calibri"/>
                <w:b/>
                <w:sz w:val="21"/>
                <w:szCs w:val="21"/>
              </w:rPr>
            </w:pPr>
          </w:p>
        </w:tc>
        <w:tc>
          <w:tcPr>
            <w:tcW w:w="2997"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60F41950" w14:textId="77777777" w:rsidR="005179F3" w:rsidRPr="00583E70" w:rsidRDefault="005179F3" w:rsidP="0040002E">
            <w:pPr>
              <w:widowControl w:val="0"/>
              <w:kinsoku w:val="0"/>
              <w:overflowPunct w:val="0"/>
              <w:autoSpaceDE w:val="0"/>
              <w:autoSpaceDN w:val="0"/>
              <w:adjustRightInd w:val="0"/>
              <w:snapToGrid w:val="0"/>
              <w:spacing w:after="0"/>
              <w:ind w:left="153" w:hanging="153"/>
              <w:jc w:val="center"/>
              <w:rPr>
                <w:rFonts w:ascii="Calibri" w:eastAsia="MS Mincho" w:hAnsi="Calibri" w:cs="Calibri"/>
                <w:b/>
                <w:sz w:val="21"/>
                <w:szCs w:val="21"/>
                <w:lang w:eastAsia="ja-JP"/>
              </w:rPr>
            </w:pPr>
            <w:r w:rsidRPr="00583E70">
              <w:rPr>
                <w:rFonts w:ascii="Calibri" w:hAnsi="Calibri" w:cs="Calibri"/>
                <w:b/>
                <w:sz w:val="21"/>
                <w:szCs w:val="21"/>
              </w:rPr>
              <w:t>2025–20</w:t>
            </w:r>
            <w:r w:rsidRPr="00583E70">
              <w:rPr>
                <w:rFonts w:ascii="Calibri" w:eastAsia="MS Mincho" w:hAnsi="Calibri" w:cs="Calibri"/>
                <w:b/>
                <w:sz w:val="21"/>
                <w:szCs w:val="21"/>
                <w:lang w:eastAsia="ja-JP"/>
              </w:rPr>
              <w:t>27</w:t>
            </w:r>
          </w:p>
        </w:tc>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7BF3D9" w14:textId="77777777" w:rsidR="005179F3" w:rsidRPr="00583E70" w:rsidRDefault="005179F3" w:rsidP="0040002E">
            <w:pPr>
              <w:widowControl w:val="0"/>
              <w:kinsoku w:val="0"/>
              <w:overflowPunct w:val="0"/>
              <w:autoSpaceDE w:val="0"/>
              <w:autoSpaceDN w:val="0"/>
              <w:adjustRightInd w:val="0"/>
              <w:snapToGrid w:val="0"/>
              <w:spacing w:after="0"/>
              <w:ind w:left="126" w:hanging="126"/>
              <w:jc w:val="center"/>
              <w:rPr>
                <w:rFonts w:ascii="Calibri" w:eastAsia="MS Mincho" w:hAnsi="Calibri" w:cs="Calibri"/>
                <w:b/>
                <w:sz w:val="21"/>
                <w:szCs w:val="21"/>
                <w:lang w:eastAsia="ja-JP"/>
              </w:rPr>
            </w:pPr>
            <w:r w:rsidRPr="00583E70">
              <w:rPr>
                <w:rFonts w:ascii="Calibri" w:hAnsi="Calibri" w:cs="Calibri"/>
                <w:b/>
                <w:sz w:val="21"/>
                <w:szCs w:val="21"/>
              </w:rPr>
              <w:t>2025</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4680E2" w14:textId="77777777" w:rsidR="005179F3" w:rsidRPr="00583E70" w:rsidRDefault="005179F3" w:rsidP="0040002E">
            <w:pPr>
              <w:widowControl w:val="0"/>
              <w:kinsoku w:val="0"/>
              <w:overflowPunct w:val="0"/>
              <w:autoSpaceDE w:val="0"/>
              <w:autoSpaceDN w:val="0"/>
              <w:adjustRightInd w:val="0"/>
              <w:snapToGrid w:val="0"/>
              <w:spacing w:after="0"/>
              <w:ind w:left="342" w:hanging="342"/>
              <w:jc w:val="center"/>
              <w:rPr>
                <w:rFonts w:ascii="Calibri" w:eastAsia="MS Mincho" w:hAnsi="Calibri" w:cs="Calibri"/>
                <w:b/>
                <w:sz w:val="21"/>
                <w:szCs w:val="21"/>
                <w:lang w:eastAsia="ja-JP"/>
              </w:rPr>
            </w:pPr>
            <w:r w:rsidRPr="00583E70">
              <w:rPr>
                <w:rFonts w:ascii="Calibri" w:hAnsi="Calibri" w:cs="Calibri"/>
                <w:b/>
                <w:sz w:val="21"/>
                <w:szCs w:val="21"/>
              </w:rPr>
              <w:t>20</w:t>
            </w:r>
            <w:r w:rsidRPr="00583E70">
              <w:rPr>
                <w:rFonts w:ascii="Calibri" w:eastAsia="MS Mincho" w:hAnsi="Calibri" w:cs="Calibri"/>
                <w:b/>
                <w:sz w:val="21"/>
                <w:szCs w:val="21"/>
                <w:lang w:eastAsia="ja-JP"/>
              </w:rPr>
              <w:t>26</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B28A8" w14:textId="77777777" w:rsidR="005179F3" w:rsidRPr="00583E70" w:rsidRDefault="005179F3" w:rsidP="0040002E">
            <w:pPr>
              <w:widowControl w:val="0"/>
              <w:kinsoku w:val="0"/>
              <w:overflowPunct w:val="0"/>
              <w:autoSpaceDE w:val="0"/>
              <w:autoSpaceDN w:val="0"/>
              <w:adjustRightInd w:val="0"/>
              <w:snapToGrid w:val="0"/>
              <w:spacing w:after="0"/>
              <w:ind w:left="342" w:hanging="342"/>
              <w:jc w:val="center"/>
              <w:rPr>
                <w:rFonts w:ascii="Calibri" w:eastAsia="MS Mincho" w:hAnsi="Calibri" w:cs="Calibri"/>
                <w:b/>
                <w:sz w:val="21"/>
                <w:szCs w:val="21"/>
                <w:lang w:eastAsia="ja-JP"/>
              </w:rPr>
            </w:pPr>
            <w:r w:rsidRPr="00583E70">
              <w:rPr>
                <w:rFonts w:ascii="Calibri" w:hAnsi="Calibri" w:cs="Calibri"/>
                <w:b/>
                <w:sz w:val="21"/>
                <w:szCs w:val="21"/>
              </w:rPr>
              <w:t>20</w:t>
            </w:r>
            <w:r w:rsidRPr="00583E70">
              <w:rPr>
                <w:rFonts w:ascii="Calibri" w:eastAsia="MS Mincho" w:hAnsi="Calibri" w:cs="Calibri"/>
                <w:b/>
                <w:sz w:val="21"/>
                <w:szCs w:val="21"/>
                <w:lang w:eastAsia="ja-JP"/>
              </w:rPr>
              <w:t>27</w:t>
            </w:r>
          </w:p>
        </w:tc>
      </w:tr>
      <w:tr w:rsidR="005179F3" w:rsidRPr="00583E70" w14:paraId="63E46A34" w14:textId="77777777" w:rsidTr="00C02B95">
        <w:tc>
          <w:tcPr>
            <w:tcW w:w="1701" w:type="dxa"/>
            <w:tcBorders>
              <w:top w:val="single" w:sz="4" w:space="0" w:color="auto"/>
              <w:left w:val="single" w:sz="4" w:space="0" w:color="auto"/>
              <w:bottom w:val="single" w:sz="4" w:space="0" w:color="auto"/>
              <w:right w:val="single" w:sz="4" w:space="0" w:color="auto"/>
            </w:tcBorders>
          </w:tcPr>
          <w:p w14:paraId="77630466"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sz w:val="21"/>
                <w:szCs w:val="21"/>
              </w:rPr>
            </w:pPr>
            <w:r w:rsidRPr="00583E70">
              <w:rPr>
                <w:rFonts w:ascii="Calibri" w:hAnsi="Calibri" w:cs="Calibri"/>
                <w:b/>
                <w:sz w:val="21"/>
                <w:szCs w:val="21"/>
              </w:rPr>
              <w:t>1. Northern stocks</w:t>
            </w:r>
          </w:p>
        </w:tc>
        <w:tc>
          <w:tcPr>
            <w:tcW w:w="2997" w:type="dxa"/>
            <w:tcBorders>
              <w:top w:val="single" w:sz="4" w:space="0" w:color="auto"/>
              <w:left w:val="single" w:sz="4" w:space="0" w:color="auto"/>
              <w:bottom w:val="dotted" w:sz="4" w:space="0" w:color="auto"/>
              <w:right w:val="double" w:sz="4" w:space="0" w:color="auto"/>
            </w:tcBorders>
          </w:tcPr>
          <w:p w14:paraId="2CACB1F2" w14:textId="77777777" w:rsidR="005179F3" w:rsidRPr="00583E70" w:rsidRDefault="005179F3" w:rsidP="0040002E">
            <w:pPr>
              <w:widowControl w:val="0"/>
              <w:kinsoku w:val="0"/>
              <w:overflowPunct w:val="0"/>
              <w:autoSpaceDE w:val="0"/>
              <w:autoSpaceDN w:val="0"/>
              <w:adjustRightInd w:val="0"/>
              <w:snapToGrid w:val="0"/>
              <w:spacing w:after="0"/>
              <w:ind w:left="153" w:hanging="153"/>
              <w:rPr>
                <w:rFonts w:ascii="Calibri" w:hAnsi="Calibri" w:cs="Calibri"/>
                <w:b/>
                <w:sz w:val="21"/>
                <w:szCs w:val="21"/>
              </w:rPr>
            </w:pPr>
          </w:p>
        </w:tc>
        <w:tc>
          <w:tcPr>
            <w:tcW w:w="0" w:type="auto"/>
            <w:gridSpan w:val="3"/>
            <w:tcBorders>
              <w:top w:val="single" w:sz="4" w:space="0" w:color="auto"/>
              <w:left w:val="double" w:sz="4" w:space="0" w:color="auto"/>
              <w:bottom w:val="dotted" w:sz="4" w:space="0" w:color="auto"/>
              <w:right w:val="single" w:sz="4" w:space="0" w:color="auto"/>
            </w:tcBorders>
          </w:tcPr>
          <w:p w14:paraId="7833522C" w14:textId="77777777" w:rsidR="005179F3" w:rsidRPr="00583E70" w:rsidRDefault="005179F3" w:rsidP="0040002E">
            <w:pPr>
              <w:widowControl w:val="0"/>
              <w:kinsoku w:val="0"/>
              <w:overflowPunct w:val="0"/>
              <w:autoSpaceDE w:val="0"/>
              <w:autoSpaceDN w:val="0"/>
              <w:adjustRightInd w:val="0"/>
              <w:snapToGrid w:val="0"/>
              <w:spacing w:after="0"/>
              <w:ind w:left="342" w:hanging="342"/>
              <w:rPr>
                <w:rFonts w:ascii="Calibri" w:hAnsi="Calibri" w:cs="Calibri"/>
                <w:sz w:val="21"/>
                <w:szCs w:val="21"/>
              </w:rPr>
            </w:pPr>
          </w:p>
        </w:tc>
      </w:tr>
      <w:tr w:rsidR="005179F3" w:rsidRPr="00583E70" w14:paraId="42507546" w14:textId="77777777" w:rsidTr="00C02B95">
        <w:tc>
          <w:tcPr>
            <w:tcW w:w="1701" w:type="dxa"/>
            <w:tcBorders>
              <w:top w:val="single" w:sz="4" w:space="0" w:color="auto"/>
              <w:left w:val="single" w:sz="4" w:space="0" w:color="auto"/>
              <w:bottom w:val="single" w:sz="4" w:space="0" w:color="auto"/>
              <w:right w:val="single" w:sz="4" w:space="0" w:color="auto"/>
            </w:tcBorders>
          </w:tcPr>
          <w:p w14:paraId="4CCB2F6C"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bCs/>
                <w:sz w:val="21"/>
                <w:szCs w:val="21"/>
              </w:rPr>
            </w:pPr>
            <w:r w:rsidRPr="00583E70">
              <w:rPr>
                <w:rFonts w:ascii="Calibri" w:hAnsi="Calibri" w:cs="Calibri"/>
                <w:b/>
                <w:bCs/>
                <w:sz w:val="21"/>
                <w:szCs w:val="21"/>
              </w:rPr>
              <w:t>a. Monitor status; consider management action</w:t>
            </w:r>
          </w:p>
        </w:tc>
        <w:tc>
          <w:tcPr>
            <w:tcW w:w="2997" w:type="dxa"/>
            <w:tcBorders>
              <w:top w:val="dotted" w:sz="4" w:space="0" w:color="auto"/>
              <w:left w:val="single" w:sz="4" w:space="0" w:color="auto"/>
              <w:right w:val="double" w:sz="4" w:space="0" w:color="auto"/>
            </w:tcBorders>
          </w:tcPr>
          <w:p w14:paraId="29E7169B" w14:textId="77777777" w:rsidR="005179F3" w:rsidRPr="00583E70" w:rsidRDefault="005179F3" w:rsidP="0040002E">
            <w:pPr>
              <w:widowControl w:val="0"/>
              <w:kinsoku w:val="0"/>
              <w:overflowPunct w:val="0"/>
              <w:autoSpaceDE w:val="0"/>
              <w:autoSpaceDN w:val="0"/>
              <w:adjustRightInd w:val="0"/>
              <w:snapToGrid w:val="0"/>
              <w:spacing w:after="0"/>
              <w:rPr>
                <w:rFonts w:ascii="Calibri" w:hAnsi="Calibri" w:cs="Calibri"/>
                <w:sz w:val="21"/>
                <w:szCs w:val="21"/>
              </w:rPr>
            </w:pPr>
            <w:r w:rsidRPr="00583E70">
              <w:rPr>
                <w:rFonts w:ascii="Calibri" w:hAnsi="Calibri" w:cs="Calibri"/>
                <w:sz w:val="21"/>
                <w:szCs w:val="21"/>
              </w:rPr>
              <w:t xml:space="preserve">Review status and </w:t>
            </w:r>
            <w:proofErr w:type="gramStart"/>
            <w:r w:rsidRPr="00583E70">
              <w:rPr>
                <w:rFonts w:ascii="Calibri" w:hAnsi="Calibri" w:cs="Calibri"/>
                <w:sz w:val="21"/>
                <w:szCs w:val="21"/>
              </w:rPr>
              <w:t>take action</w:t>
            </w:r>
            <w:proofErr w:type="gramEnd"/>
            <w:r w:rsidRPr="00583E70">
              <w:rPr>
                <w:rFonts w:ascii="Calibri" w:hAnsi="Calibri" w:cs="Calibri"/>
                <w:sz w:val="21"/>
                <w:szCs w:val="21"/>
              </w:rPr>
              <w:t xml:space="preserve"> as needed for:</w:t>
            </w:r>
          </w:p>
        </w:tc>
        <w:tc>
          <w:tcPr>
            <w:tcW w:w="0" w:type="auto"/>
            <w:tcBorders>
              <w:top w:val="dotted" w:sz="4" w:space="0" w:color="auto"/>
              <w:left w:val="double" w:sz="4" w:space="0" w:color="auto"/>
              <w:right w:val="single" w:sz="4" w:space="0" w:color="auto"/>
            </w:tcBorders>
          </w:tcPr>
          <w:p w14:paraId="215B0004" w14:textId="77777777" w:rsidR="005179F3" w:rsidRPr="00583E70" w:rsidRDefault="005179F3" w:rsidP="0040002E">
            <w:pPr>
              <w:widowControl w:val="0"/>
              <w:kinsoku w:val="0"/>
              <w:overflowPunct w:val="0"/>
              <w:autoSpaceDE w:val="0"/>
              <w:autoSpaceDN w:val="0"/>
              <w:adjustRightInd w:val="0"/>
              <w:snapToGrid w:val="0"/>
              <w:spacing w:after="0"/>
              <w:ind w:left="126" w:hanging="126"/>
              <w:rPr>
                <w:rFonts w:ascii="Calibri" w:hAnsi="Calibri" w:cs="Calibri"/>
                <w:sz w:val="21"/>
                <w:szCs w:val="21"/>
              </w:rPr>
            </w:pPr>
          </w:p>
        </w:tc>
        <w:tc>
          <w:tcPr>
            <w:tcW w:w="0" w:type="auto"/>
            <w:tcBorders>
              <w:top w:val="dotted" w:sz="4" w:space="0" w:color="auto"/>
              <w:left w:val="single" w:sz="4" w:space="0" w:color="auto"/>
              <w:right w:val="single" w:sz="4" w:space="0" w:color="auto"/>
            </w:tcBorders>
          </w:tcPr>
          <w:p w14:paraId="3B1C6CC6" w14:textId="77777777" w:rsidR="005179F3" w:rsidRPr="00583E70" w:rsidRDefault="005179F3" w:rsidP="0040002E">
            <w:pPr>
              <w:widowControl w:val="0"/>
              <w:kinsoku w:val="0"/>
              <w:overflowPunct w:val="0"/>
              <w:autoSpaceDE w:val="0"/>
              <w:autoSpaceDN w:val="0"/>
              <w:adjustRightInd w:val="0"/>
              <w:snapToGrid w:val="0"/>
              <w:spacing w:after="0"/>
              <w:ind w:left="342" w:hanging="342"/>
              <w:rPr>
                <w:rFonts w:ascii="Calibri" w:hAnsi="Calibri" w:cs="Calibri"/>
                <w:sz w:val="21"/>
                <w:szCs w:val="21"/>
              </w:rPr>
            </w:pPr>
          </w:p>
        </w:tc>
        <w:tc>
          <w:tcPr>
            <w:tcW w:w="0" w:type="auto"/>
            <w:tcBorders>
              <w:top w:val="dotted" w:sz="4" w:space="0" w:color="auto"/>
              <w:left w:val="single" w:sz="4" w:space="0" w:color="auto"/>
              <w:right w:val="single" w:sz="4" w:space="0" w:color="auto"/>
            </w:tcBorders>
          </w:tcPr>
          <w:p w14:paraId="4C85C12B" w14:textId="77777777" w:rsidR="005179F3" w:rsidRPr="00583E70" w:rsidRDefault="005179F3" w:rsidP="0040002E">
            <w:pPr>
              <w:widowControl w:val="0"/>
              <w:kinsoku w:val="0"/>
              <w:overflowPunct w:val="0"/>
              <w:autoSpaceDE w:val="0"/>
              <w:autoSpaceDN w:val="0"/>
              <w:adjustRightInd w:val="0"/>
              <w:snapToGrid w:val="0"/>
              <w:spacing w:after="0"/>
              <w:ind w:left="342" w:hanging="342"/>
              <w:rPr>
                <w:rFonts w:ascii="Calibri" w:hAnsi="Calibri" w:cs="Calibri"/>
                <w:sz w:val="21"/>
                <w:szCs w:val="21"/>
              </w:rPr>
            </w:pPr>
          </w:p>
        </w:tc>
      </w:tr>
      <w:tr w:rsidR="005179F3" w:rsidRPr="00583E70" w14:paraId="4AA5086D" w14:textId="77777777" w:rsidTr="00C02B95">
        <w:tc>
          <w:tcPr>
            <w:tcW w:w="1701" w:type="dxa"/>
            <w:tcBorders>
              <w:top w:val="single" w:sz="4" w:space="0" w:color="auto"/>
              <w:left w:val="single" w:sz="4" w:space="0" w:color="auto"/>
              <w:bottom w:val="single" w:sz="4" w:space="0" w:color="auto"/>
              <w:right w:val="single" w:sz="4" w:space="0" w:color="auto"/>
            </w:tcBorders>
          </w:tcPr>
          <w:p w14:paraId="23AFD26D"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p>
        </w:tc>
        <w:tc>
          <w:tcPr>
            <w:tcW w:w="2997" w:type="dxa"/>
            <w:tcBorders>
              <w:left w:val="single" w:sz="4" w:space="0" w:color="auto"/>
              <w:bottom w:val="dotted" w:sz="4" w:space="0" w:color="auto"/>
              <w:right w:val="double" w:sz="4" w:space="0" w:color="auto"/>
            </w:tcBorders>
          </w:tcPr>
          <w:p w14:paraId="2B286AD4"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hanging="153"/>
              <w:jc w:val="left"/>
              <w:rPr>
                <w:rFonts w:ascii="Calibri" w:hAnsi="Calibri" w:cs="Calibri"/>
                <w:b/>
                <w:sz w:val="21"/>
                <w:szCs w:val="21"/>
                <w:u w:val="single"/>
              </w:rPr>
            </w:pPr>
            <w:r w:rsidRPr="00583E70">
              <w:rPr>
                <w:rFonts w:ascii="Calibri" w:hAnsi="Calibri" w:cs="Calibri"/>
                <w:sz w:val="21"/>
                <w:szCs w:val="21"/>
              </w:rPr>
              <w:tab/>
            </w:r>
            <w:r w:rsidRPr="00583E70">
              <w:rPr>
                <w:rFonts w:ascii="Calibri" w:hAnsi="Calibri" w:cs="Calibri"/>
                <w:b/>
                <w:sz w:val="21"/>
                <w:szCs w:val="21"/>
                <w:u w:val="single"/>
              </w:rPr>
              <w:t>North Pacific albacore</w:t>
            </w:r>
          </w:p>
          <w:p w14:paraId="48970894"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Tasks</w:t>
            </w:r>
          </w:p>
          <w:p w14:paraId="6530ED21"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 xml:space="preserve">(A) Review members’ reports on their implementation of CMM 2019-03. </w:t>
            </w:r>
          </w:p>
          <w:p w14:paraId="21060340"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color w:val="000000"/>
                <w:sz w:val="21"/>
                <w:szCs w:val="21"/>
              </w:rPr>
            </w:pPr>
          </w:p>
          <w:p w14:paraId="7EB7762D"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(B) </w:t>
            </w:r>
            <w:r w:rsidRPr="00583E70">
              <w:rPr>
                <w:rFonts w:ascii="Calibri" w:eastAsia="MS Mincho" w:hAnsi="Calibri" w:cs="Calibri"/>
                <w:sz w:val="21"/>
                <w:szCs w:val="21"/>
                <w:lang w:eastAsia="ja-JP"/>
              </w:rPr>
              <w:t>Implement</w:t>
            </w:r>
            <w:r w:rsidRPr="00583E70">
              <w:rPr>
                <w:rFonts w:ascii="Calibri" w:hAnsi="Calibri" w:cs="Calibri"/>
                <w:sz w:val="21"/>
                <w:szCs w:val="21"/>
              </w:rPr>
              <w:t xml:space="preserve"> </w:t>
            </w:r>
            <w:r w:rsidRPr="00583E70">
              <w:rPr>
                <w:rFonts w:ascii="Calibri" w:eastAsia="MS Mincho" w:hAnsi="Calibri" w:cs="Calibri"/>
                <w:sz w:val="21"/>
                <w:szCs w:val="21"/>
                <w:lang w:eastAsia="ja-JP"/>
              </w:rPr>
              <w:t>the Harvest Strategy</w:t>
            </w:r>
            <w:r w:rsidRPr="00583E70">
              <w:rPr>
                <w:rFonts w:ascii="Calibri" w:hAnsi="Calibri" w:cs="Calibri"/>
                <w:sz w:val="21"/>
                <w:szCs w:val="21"/>
              </w:rPr>
              <w:t xml:space="preserve">, including: </w:t>
            </w:r>
          </w:p>
          <w:p w14:paraId="5F3DAAEF" w14:textId="77777777" w:rsidR="005179F3" w:rsidRPr="00583E70" w:rsidRDefault="005179F3" w:rsidP="0040002E">
            <w:pPr>
              <w:widowControl w:val="0"/>
              <w:numPr>
                <w:ilvl w:val="0"/>
                <w:numId w:val="42"/>
              </w:numPr>
              <w:kinsoku w:val="0"/>
              <w:overflowPunct w:val="0"/>
              <w:autoSpaceDE w:val="0"/>
              <w:autoSpaceDN w:val="0"/>
              <w:adjustRightInd w:val="0"/>
              <w:snapToGrid w:val="0"/>
              <w:spacing w:after="0"/>
              <w:ind w:left="505"/>
              <w:jc w:val="left"/>
              <w:rPr>
                <w:rFonts w:ascii="Calibri" w:hAnsi="Calibri" w:cs="Calibri"/>
                <w:sz w:val="21"/>
                <w:szCs w:val="21"/>
              </w:rPr>
            </w:pPr>
            <w:r w:rsidRPr="00583E70">
              <w:rPr>
                <w:rFonts w:ascii="Calibri" w:eastAsia="MS Mincho" w:hAnsi="Calibri" w:cs="Calibri"/>
                <w:sz w:val="21"/>
                <w:szCs w:val="21"/>
                <w:lang w:eastAsia="ja-JP"/>
              </w:rPr>
              <w:t xml:space="preserve">monitor if LRP is </w:t>
            </w:r>
            <w:proofErr w:type="gramStart"/>
            <w:r w:rsidRPr="00583E70">
              <w:rPr>
                <w:rFonts w:ascii="Calibri" w:eastAsia="MS Mincho" w:hAnsi="Calibri" w:cs="Calibri"/>
                <w:sz w:val="21"/>
                <w:szCs w:val="21"/>
                <w:lang w:eastAsia="ja-JP"/>
              </w:rPr>
              <w:t>breached</w:t>
            </w:r>
            <w:r w:rsidRPr="00583E70">
              <w:rPr>
                <w:rFonts w:ascii="Calibri" w:hAnsi="Calibri" w:cs="Calibri"/>
                <w:sz w:val="21"/>
                <w:szCs w:val="21"/>
              </w:rPr>
              <w:t>;</w:t>
            </w:r>
            <w:proofErr w:type="gramEnd"/>
            <w:r w:rsidRPr="00583E70">
              <w:rPr>
                <w:rFonts w:ascii="Calibri" w:hAnsi="Calibri" w:cs="Calibri"/>
                <w:sz w:val="21"/>
                <w:szCs w:val="21"/>
              </w:rPr>
              <w:t xml:space="preserve"> </w:t>
            </w:r>
          </w:p>
          <w:p w14:paraId="5BD38623" w14:textId="77777777" w:rsidR="005179F3" w:rsidRPr="00583E70" w:rsidRDefault="005179F3" w:rsidP="0040002E">
            <w:pPr>
              <w:widowControl w:val="0"/>
              <w:numPr>
                <w:ilvl w:val="0"/>
                <w:numId w:val="42"/>
              </w:numPr>
              <w:kinsoku w:val="0"/>
              <w:overflowPunct w:val="0"/>
              <w:autoSpaceDE w:val="0"/>
              <w:autoSpaceDN w:val="0"/>
              <w:adjustRightInd w:val="0"/>
              <w:snapToGrid w:val="0"/>
              <w:spacing w:after="0"/>
              <w:ind w:left="505"/>
              <w:jc w:val="left"/>
              <w:rPr>
                <w:rFonts w:ascii="Calibri" w:hAnsi="Calibri" w:cs="Calibri"/>
                <w:sz w:val="21"/>
                <w:szCs w:val="21"/>
              </w:rPr>
            </w:pPr>
            <w:r w:rsidRPr="00583E70">
              <w:rPr>
                <w:rFonts w:ascii="Calibri" w:hAnsi="Calibri" w:cs="Calibri"/>
                <w:sz w:val="21"/>
                <w:szCs w:val="21"/>
              </w:rPr>
              <w:t xml:space="preserve">continue to work on </w:t>
            </w:r>
            <w:r w:rsidRPr="00583E70">
              <w:rPr>
                <w:rFonts w:ascii="Calibri" w:eastAsia="MS Mincho" w:hAnsi="Calibri" w:cs="Calibri"/>
                <w:sz w:val="21"/>
                <w:szCs w:val="21"/>
                <w:lang w:eastAsia="ja-JP"/>
              </w:rPr>
              <w:t xml:space="preserve">other elements of harvest strategies, if appropriate based on </w:t>
            </w:r>
            <w:proofErr w:type="gramStart"/>
            <w:r w:rsidRPr="00583E70">
              <w:rPr>
                <w:rFonts w:ascii="Calibri" w:eastAsia="MS Mincho" w:hAnsi="Calibri" w:cs="Calibri"/>
                <w:sz w:val="21"/>
                <w:szCs w:val="21"/>
                <w:lang w:eastAsia="ja-JP"/>
              </w:rPr>
              <w:t>MSE</w:t>
            </w:r>
            <w:r w:rsidRPr="00583E70">
              <w:rPr>
                <w:rFonts w:ascii="Calibri" w:hAnsi="Calibri" w:cs="Calibri"/>
                <w:sz w:val="21"/>
                <w:szCs w:val="21"/>
              </w:rPr>
              <w:t>;</w:t>
            </w:r>
            <w:proofErr w:type="gramEnd"/>
            <w:r w:rsidRPr="00583E70">
              <w:rPr>
                <w:rFonts w:ascii="Calibri" w:hAnsi="Calibri" w:cs="Calibri"/>
                <w:sz w:val="21"/>
                <w:szCs w:val="21"/>
              </w:rPr>
              <w:t xml:space="preserve"> </w:t>
            </w:r>
          </w:p>
          <w:p w14:paraId="5CCDDB75" w14:textId="77777777" w:rsidR="005179F3" w:rsidRPr="00583E70" w:rsidRDefault="005179F3" w:rsidP="0040002E">
            <w:pPr>
              <w:widowControl w:val="0"/>
              <w:numPr>
                <w:ilvl w:val="0"/>
                <w:numId w:val="42"/>
              </w:numPr>
              <w:kinsoku w:val="0"/>
              <w:overflowPunct w:val="0"/>
              <w:autoSpaceDE w:val="0"/>
              <w:autoSpaceDN w:val="0"/>
              <w:adjustRightInd w:val="0"/>
              <w:snapToGrid w:val="0"/>
              <w:spacing w:after="0"/>
              <w:ind w:left="505"/>
              <w:jc w:val="left"/>
              <w:rPr>
                <w:rFonts w:ascii="Calibri" w:hAnsi="Calibri" w:cs="Calibri"/>
                <w:sz w:val="21"/>
                <w:szCs w:val="21"/>
              </w:rPr>
            </w:pPr>
            <w:r w:rsidRPr="00583E70">
              <w:rPr>
                <w:rFonts w:ascii="Calibri" w:hAnsi="Calibri" w:cs="Calibri"/>
                <w:sz w:val="21"/>
                <w:szCs w:val="21"/>
              </w:rPr>
              <w:lastRenderedPageBreak/>
              <w:t>recommend any changes to CMM.</w:t>
            </w:r>
          </w:p>
        </w:tc>
        <w:tc>
          <w:tcPr>
            <w:tcW w:w="0" w:type="auto"/>
            <w:tcBorders>
              <w:left w:val="double" w:sz="4" w:space="0" w:color="auto"/>
              <w:bottom w:val="dotted" w:sz="4" w:space="0" w:color="auto"/>
              <w:right w:val="single" w:sz="4" w:space="0" w:color="auto"/>
            </w:tcBorders>
          </w:tcPr>
          <w:p w14:paraId="6069032D"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37ABAFDD"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508674F2"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Review the compiled members’ reports and identify and rectify shortcomings.</w:t>
            </w:r>
          </w:p>
          <w:p w14:paraId="51414294" w14:textId="77777777" w:rsidR="005179F3" w:rsidRPr="00583E70" w:rsidRDefault="005179F3" w:rsidP="0040002E">
            <w:pPr>
              <w:widowControl w:val="0"/>
              <w:kinsoku w:val="0"/>
              <w:overflowPunct w:val="0"/>
              <w:autoSpaceDE w:val="0"/>
              <w:autoSpaceDN w:val="0"/>
              <w:adjustRightInd w:val="0"/>
              <w:snapToGrid w:val="0"/>
              <w:spacing w:after="0"/>
              <w:ind w:left="126" w:hanging="126"/>
              <w:jc w:val="left"/>
              <w:rPr>
                <w:rFonts w:ascii="Calibri" w:hAnsi="Calibri" w:cs="Calibri"/>
                <w:sz w:val="21"/>
                <w:szCs w:val="21"/>
              </w:rPr>
            </w:pPr>
          </w:p>
          <w:p w14:paraId="14B71647" w14:textId="77777777" w:rsidR="005916D4" w:rsidRPr="00583E70" w:rsidRDefault="005916D4"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p>
          <w:p w14:paraId="4FA3F95D" w14:textId="0FD5B616"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r w:rsidRPr="00583E70">
              <w:rPr>
                <w:rFonts w:ascii="Calibri" w:eastAsia="MS Mincho" w:hAnsi="Calibri" w:cs="Calibri"/>
                <w:sz w:val="21"/>
                <w:szCs w:val="21"/>
                <w:lang w:eastAsia="ja-JP"/>
              </w:rPr>
              <w:t xml:space="preserve">Further development of harvest strategy including review of exceptional circumstances and information from ISC on translating fishing intensity into management controls as appropriate to </w:t>
            </w:r>
            <w:r w:rsidRPr="00583E70">
              <w:rPr>
                <w:rFonts w:ascii="Calibri" w:eastAsia="MS Mincho" w:hAnsi="Calibri" w:cs="Calibri"/>
                <w:sz w:val="21"/>
                <w:szCs w:val="21"/>
                <w:lang w:eastAsia="ja-JP"/>
              </w:rPr>
              <w:lastRenderedPageBreak/>
              <w:t>complete Task (B)(2).</w:t>
            </w:r>
          </w:p>
          <w:p w14:paraId="60A23734"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p>
          <w:p w14:paraId="4A2CBE9A"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p>
        </w:tc>
        <w:tc>
          <w:tcPr>
            <w:tcW w:w="0" w:type="auto"/>
            <w:tcBorders>
              <w:left w:val="single" w:sz="4" w:space="0" w:color="auto"/>
              <w:bottom w:val="dotted" w:sz="4" w:space="0" w:color="auto"/>
              <w:right w:val="single" w:sz="4" w:space="0" w:color="auto"/>
            </w:tcBorders>
          </w:tcPr>
          <w:p w14:paraId="3198E553"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51A270A7"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5FC885CA"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Review the compiled members’ reports and identify and rectify shortcomings.</w:t>
            </w:r>
          </w:p>
          <w:p w14:paraId="2AC18F65"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5EA6D694"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eastAsia="MS Mincho" w:hAnsi="Calibri" w:cs="Calibri"/>
                <w:sz w:val="21"/>
                <w:szCs w:val="21"/>
                <w:lang w:eastAsia="ja-JP"/>
              </w:rPr>
              <w:t>Continue to further development of harvest strategy to complete Task (B)(2).</w:t>
            </w:r>
          </w:p>
          <w:p w14:paraId="4182D125"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p>
          <w:p w14:paraId="52388883" w14:textId="77777777" w:rsidR="005916D4" w:rsidRPr="00583E70" w:rsidRDefault="005916D4"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76FB3EB9" w14:textId="77777777" w:rsidR="005916D4" w:rsidRPr="00583E70" w:rsidRDefault="005916D4"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682DED2F" w14:textId="77777777" w:rsidR="005916D4" w:rsidRPr="00583E70" w:rsidRDefault="005916D4"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529E4910" w14:textId="7457D25B"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r w:rsidRPr="00583E70">
              <w:rPr>
                <w:rFonts w:ascii="Calibri" w:hAnsi="Calibri" w:cs="Calibri"/>
                <w:sz w:val="21"/>
                <w:szCs w:val="21"/>
              </w:rPr>
              <w:t>Obtain the new assessment results from ISC and</w:t>
            </w:r>
            <w:r w:rsidRPr="00583E70">
              <w:rPr>
                <w:rFonts w:ascii="Calibri" w:hAnsi="Calibri" w:cs="Calibri"/>
                <w:sz w:val="21"/>
                <w:szCs w:val="21"/>
                <w:lang w:eastAsia="ja-JP"/>
              </w:rPr>
              <w:t xml:space="preserve"> recommend any necessary changes to CMM. (Task (B) (3))</w:t>
            </w:r>
          </w:p>
          <w:p w14:paraId="1D65D5BD"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66C56EDA"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3F3A8E11"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tc>
        <w:tc>
          <w:tcPr>
            <w:tcW w:w="0" w:type="auto"/>
            <w:tcBorders>
              <w:left w:val="single" w:sz="4" w:space="0" w:color="auto"/>
              <w:bottom w:val="dotted" w:sz="4" w:space="0" w:color="auto"/>
              <w:right w:val="single" w:sz="4" w:space="0" w:color="auto"/>
            </w:tcBorders>
          </w:tcPr>
          <w:p w14:paraId="4468F918"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0A28DC2C"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5C933E47"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Review the compiled members’ reports and identify and rectify shortcomings.</w:t>
            </w:r>
          </w:p>
          <w:p w14:paraId="17C90FC6"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176EDA93"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eastAsia="MS Mincho" w:hAnsi="Calibri" w:cs="Calibri"/>
                <w:sz w:val="21"/>
                <w:szCs w:val="21"/>
                <w:lang w:eastAsia="ja-JP"/>
              </w:rPr>
            </w:pPr>
            <w:r w:rsidRPr="00583E70">
              <w:rPr>
                <w:rFonts w:ascii="Calibri" w:eastAsia="MS Mincho" w:hAnsi="Calibri" w:cs="Calibri"/>
                <w:sz w:val="21"/>
                <w:szCs w:val="21"/>
                <w:lang w:eastAsia="ja-JP"/>
              </w:rPr>
              <w:t>Continue to further development of harvest strategy to complete Task (B)(2).</w:t>
            </w:r>
          </w:p>
          <w:p w14:paraId="12C4035C"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p>
          <w:p w14:paraId="04C19E9E"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p>
          <w:p w14:paraId="12EEBDBC"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p>
          <w:p w14:paraId="6BF1A0D2"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2FB39C17"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1877E551"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p>
        </w:tc>
      </w:tr>
      <w:tr w:rsidR="005179F3" w:rsidRPr="00583E70" w14:paraId="4CFB1DC9" w14:textId="77777777" w:rsidTr="00C02B95">
        <w:trPr>
          <w:trHeight w:val="3140"/>
        </w:trPr>
        <w:tc>
          <w:tcPr>
            <w:tcW w:w="1701" w:type="dxa"/>
            <w:vMerge w:val="restart"/>
            <w:tcBorders>
              <w:top w:val="single" w:sz="4" w:space="0" w:color="auto"/>
              <w:left w:val="single" w:sz="4" w:space="0" w:color="auto"/>
              <w:right w:val="single" w:sz="4" w:space="0" w:color="auto"/>
            </w:tcBorders>
          </w:tcPr>
          <w:p w14:paraId="384119AF"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p>
        </w:tc>
        <w:tc>
          <w:tcPr>
            <w:tcW w:w="2997" w:type="dxa"/>
            <w:tcBorders>
              <w:top w:val="dotted" w:sz="4" w:space="0" w:color="auto"/>
              <w:left w:val="single" w:sz="4" w:space="0" w:color="auto"/>
              <w:bottom w:val="nil"/>
              <w:right w:val="double" w:sz="4" w:space="0" w:color="auto"/>
            </w:tcBorders>
          </w:tcPr>
          <w:p w14:paraId="3483317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sz w:val="21"/>
                <w:szCs w:val="21"/>
                <w:u w:val="single"/>
              </w:rPr>
            </w:pPr>
            <w:r w:rsidRPr="00583E70">
              <w:rPr>
                <w:rFonts w:ascii="Calibri" w:hAnsi="Calibri" w:cs="Calibri"/>
                <w:b/>
                <w:sz w:val="21"/>
                <w:szCs w:val="21"/>
                <w:u w:val="single"/>
              </w:rPr>
              <w:t>Pacific bluefin tuna</w:t>
            </w:r>
          </w:p>
          <w:p w14:paraId="280E0C88"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Tasks</w:t>
            </w:r>
          </w:p>
          <w:p w14:paraId="3E0396DF"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r w:rsidRPr="00583E70">
              <w:rPr>
                <w:rFonts w:ascii="Calibri" w:hAnsi="Calibri" w:cs="Calibri"/>
                <w:color w:val="000000"/>
                <w:sz w:val="21"/>
                <w:szCs w:val="21"/>
              </w:rPr>
              <w:t>(A) Review members’ reports on their implementation of CMM on Pacific bluefin tuna.</w:t>
            </w:r>
          </w:p>
          <w:p w14:paraId="2ABFBE35"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p w14:paraId="18F0BEE3"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(B) Implement the Harvest Strategy including: </w:t>
            </w:r>
          </w:p>
          <w:p w14:paraId="66D7D6D1" w14:textId="77777777" w:rsidR="005179F3" w:rsidRPr="00583E70" w:rsidRDefault="005179F3" w:rsidP="0040002E">
            <w:pPr>
              <w:widowControl w:val="0"/>
              <w:numPr>
                <w:ilvl w:val="0"/>
                <w:numId w:val="41"/>
              </w:numPr>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monitor probability </w:t>
            </w:r>
            <w:proofErr w:type="gramStart"/>
            <w:r w:rsidRPr="00583E70">
              <w:rPr>
                <w:rFonts w:ascii="Calibri" w:hAnsi="Calibri" w:cs="Calibri"/>
                <w:sz w:val="21"/>
                <w:szCs w:val="21"/>
              </w:rPr>
              <w:t>of  second</w:t>
            </w:r>
            <w:proofErr w:type="gramEnd"/>
            <w:r w:rsidRPr="00583E70">
              <w:rPr>
                <w:rFonts w:ascii="Calibri" w:hAnsi="Calibri" w:cs="Calibri"/>
                <w:sz w:val="21"/>
                <w:szCs w:val="21"/>
              </w:rPr>
              <w:t xml:space="preserve"> rebuilding target being achieved on schedule; </w:t>
            </w:r>
          </w:p>
          <w:p w14:paraId="0158ED4A" w14:textId="77777777" w:rsidR="005179F3" w:rsidRPr="00583E70" w:rsidRDefault="005179F3" w:rsidP="0040002E">
            <w:pPr>
              <w:widowControl w:val="0"/>
              <w:numPr>
                <w:ilvl w:val="0"/>
                <w:numId w:val="41"/>
              </w:numPr>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continue to work to establish LRP, TRP and other elements of harvest </w:t>
            </w:r>
            <w:proofErr w:type="gramStart"/>
            <w:r w:rsidRPr="00583E70">
              <w:rPr>
                <w:rFonts w:ascii="Calibri" w:hAnsi="Calibri" w:cs="Calibri"/>
                <w:sz w:val="21"/>
                <w:szCs w:val="21"/>
              </w:rPr>
              <w:t>strategy;</w:t>
            </w:r>
            <w:proofErr w:type="gramEnd"/>
            <w:r w:rsidRPr="00583E70">
              <w:rPr>
                <w:rFonts w:ascii="Calibri" w:hAnsi="Calibri" w:cs="Calibri"/>
                <w:sz w:val="21"/>
                <w:szCs w:val="21"/>
              </w:rPr>
              <w:t xml:space="preserve"> </w:t>
            </w:r>
          </w:p>
          <w:p w14:paraId="4B93EFCC" w14:textId="77777777" w:rsidR="005179F3" w:rsidRPr="00583E70" w:rsidRDefault="005179F3" w:rsidP="0040002E">
            <w:pPr>
              <w:widowControl w:val="0"/>
              <w:numPr>
                <w:ilvl w:val="0"/>
                <w:numId w:val="41"/>
              </w:numPr>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recommend any changes to </w:t>
            </w:r>
            <w:proofErr w:type="gramStart"/>
            <w:r w:rsidRPr="00583E70">
              <w:rPr>
                <w:rFonts w:ascii="Calibri" w:hAnsi="Calibri" w:cs="Calibri"/>
                <w:sz w:val="21"/>
                <w:szCs w:val="21"/>
              </w:rPr>
              <w:t>CMM;</w:t>
            </w:r>
            <w:proofErr w:type="gramEnd"/>
            <w:r w:rsidRPr="00583E70">
              <w:rPr>
                <w:rFonts w:ascii="Calibri" w:hAnsi="Calibri" w:cs="Calibri"/>
                <w:sz w:val="21"/>
                <w:szCs w:val="21"/>
              </w:rPr>
              <w:t xml:space="preserve"> </w:t>
            </w:r>
          </w:p>
          <w:p w14:paraId="05633CA1" w14:textId="77777777" w:rsidR="005179F3" w:rsidRPr="00583E70" w:rsidRDefault="005179F3" w:rsidP="0040002E">
            <w:pPr>
              <w:widowControl w:val="0"/>
              <w:numPr>
                <w:ilvl w:val="0"/>
                <w:numId w:val="41"/>
              </w:numPr>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support MSE development, including stakeholder workshops, considering recommendations of the NC-IATTC Joint Working Group on the Management of Pacific Bluefin Tuna (JWG). </w:t>
            </w:r>
          </w:p>
        </w:tc>
        <w:tc>
          <w:tcPr>
            <w:tcW w:w="0" w:type="auto"/>
            <w:tcBorders>
              <w:top w:val="dotted" w:sz="4" w:space="0" w:color="auto"/>
              <w:left w:val="double" w:sz="4" w:space="0" w:color="auto"/>
              <w:bottom w:val="nil"/>
              <w:right w:val="single" w:sz="4" w:space="0" w:color="auto"/>
            </w:tcBorders>
          </w:tcPr>
          <w:p w14:paraId="4B19B16C"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p>
          <w:p w14:paraId="33B85A45"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p>
          <w:p w14:paraId="426BE155"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Review the compiled members’ reports and identify and rectify shortcomings.</w:t>
            </w:r>
          </w:p>
          <w:p w14:paraId="3FB052A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p>
          <w:p w14:paraId="6A604D53"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0B8355E0"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r w:rsidRPr="00583E70">
              <w:rPr>
                <w:rFonts w:ascii="Calibri" w:hAnsi="Calibri" w:cs="Calibri"/>
                <w:sz w:val="21"/>
                <w:szCs w:val="21"/>
                <w:lang w:eastAsia="ja-JP"/>
              </w:rPr>
              <w:t>Work in the JWG to complete the harvest strategy for PBF through MSE.</w:t>
            </w:r>
          </w:p>
          <w:p w14:paraId="48823B5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472BE8C0"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7A8CEDA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0B86330E"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36615EA7"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5078F9D8" w14:textId="569829A2"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r w:rsidRPr="00583E70">
              <w:rPr>
                <w:rFonts w:ascii="Calibri" w:hAnsi="Calibri" w:cs="Calibri"/>
                <w:sz w:val="21"/>
                <w:szCs w:val="21"/>
                <w:lang w:eastAsia="ja-JP"/>
              </w:rPr>
              <w:t>If additional information is requested by the ISC  relevant to the MSE, solicit input from its stakeholders and task itself to address this at JWG10 in 2025, as appropriate.</w:t>
            </w:r>
          </w:p>
          <w:p w14:paraId="4C15B0C1"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Theme="minorEastAsia" w:hAnsi="Calibri" w:cs="Calibri"/>
                <w:sz w:val="21"/>
                <w:szCs w:val="21"/>
                <w:lang w:eastAsia="ja-JP"/>
              </w:rPr>
            </w:pPr>
          </w:p>
          <w:p w14:paraId="772ABB6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tc>
        <w:tc>
          <w:tcPr>
            <w:tcW w:w="0" w:type="auto"/>
            <w:tcBorders>
              <w:top w:val="dotted" w:sz="4" w:space="0" w:color="auto"/>
              <w:left w:val="single" w:sz="4" w:space="0" w:color="auto"/>
              <w:bottom w:val="nil"/>
              <w:right w:val="single" w:sz="4" w:space="0" w:color="auto"/>
            </w:tcBorders>
          </w:tcPr>
          <w:p w14:paraId="3D64F9DF"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65D2BF8B"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610B2809"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Review the compiled members’ reports and identify and rectify shortcomings.</w:t>
            </w:r>
          </w:p>
          <w:p w14:paraId="040BDAB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55D2FC44" w14:textId="53D59C7D" w:rsidR="005179F3" w:rsidRPr="00583E70" w:rsidRDefault="004D24FF"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r w:rsidRPr="00583E70">
              <w:rPr>
                <w:rFonts w:ascii="Calibri" w:hAnsi="Calibri" w:cs="Calibri"/>
                <w:sz w:val="21"/>
                <w:szCs w:val="21"/>
                <w:lang w:eastAsia="ja-JP"/>
              </w:rPr>
              <w:t xml:space="preserve">If </w:t>
            </w:r>
            <w:r w:rsidR="0007776A" w:rsidRPr="00583E70">
              <w:rPr>
                <w:rFonts w:ascii="Calibri" w:hAnsi="Calibri" w:cs="Calibri"/>
                <w:sz w:val="21"/>
                <w:szCs w:val="21"/>
                <w:lang w:eastAsia="ja-JP"/>
              </w:rPr>
              <w:t>additional information is requested by the ISC  relevant to the MSE, solicit input from its stakeholders and task itself to address this at JWG11 in 2026, as appropriate</w:t>
            </w:r>
          </w:p>
          <w:p w14:paraId="63BF4784" w14:textId="77777777" w:rsidR="00C15DE1" w:rsidRPr="00583E70" w:rsidRDefault="00C15DE1"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1A24AFB8" w14:textId="5CCA7E42" w:rsidR="005179F3" w:rsidRPr="00583E70" w:rsidRDefault="003A725B"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r w:rsidRPr="00583E70">
              <w:rPr>
                <w:rFonts w:ascii="Calibri" w:hAnsi="Calibri" w:cs="Calibri"/>
                <w:sz w:val="21"/>
                <w:szCs w:val="21"/>
                <w:lang w:eastAsia="ja-JP"/>
              </w:rPr>
              <w:t xml:space="preserve">Obtain </w:t>
            </w:r>
            <w:r w:rsidR="000F2A3F" w:rsidRPr="00583E70">
              <w:rPr>
                <w:rFonts w:ascii="Calibri" w:hAnsi="Calibri" w:cs="Calibri"/>
                <w:sz w:val="21"/>
                <w:szCs w:val="21"/>
                <w:lang w:eastAsia="ja-JP"/>
              </w:rPr>
              <w:t>further advice from ISC</w:t>
            </w:r>
            <w:r w:rsidR="00150058" w:rsidRPr="00583E70">
              <w:rPr>
                <w:rFonts w:ascii="Calibri" w:hAnsi="Calibri" w:cs="Calibri"/>
                <w:sz w:val="21"/>
                <w:szCs w:val="21"/>
                <w:lang w:eastAsia="ja-JP"/>
              </w:rPr>
              <w:t xml:space="preserve"> </w:t>
            </w:r>
            <w:r w:rsidR="008B2E2B" w:rsidRPr="00583E70">
              <w:rPr>
                <w:rFonts w:ascii="Calibri" w:hAnsi="Calibri" w:cs="Calibri"/>
                <w:sz w:val="21"/>
                <w:szCs w:val="21"/>
                <w:lang w:eastAsia="ja-JP"/>
              </w:rPr>
              <w:t>t</w:t>
            </w:r>
            <w:r w:rsidR="00150058" w:rsidRPr="00583E70">
              <w:rPr>
                <w:rFonts w:ascii="Calibri" w:hAnsi="Calibri" w:cs="Calibri"/>
                <w:sz w:val="21"/>
                <w:szCs w:val="21"/>
                <w:lang w:eastAsia="ja-JP"/>
              </w:rPr>
              <w:t>hrough MSE</w:t>
            </w:r>
            <w:r w:rsidR="008B2E2B" w:rsidRPr="00583E70">
              <w:rPr>
                <w:rFonts w:ascii="Calibri" w:hAnsi="Calibri" w:cs="Calibri"/>
                <w:sz w:val="21"/>
                <w:szCs w:val="21"/>
                <w:lang w:eastAsia="ja-JP"/>
              </w:rPr>
              <w:t xml:space="preserve"> process,</w:t>
            </w:r>
            <w:r w:rsidR="00C020A9" w:rsidRPr="00583E70">
              <w:rPr>
                <w:rFonts w:ascii="Calibri" w:hAnsi="Calibri" w:cs="Calibri"/>
                <w:sz w:val="21"/>
                <w:szCs w:val="21"/>
                <w:lang w:eastAsia="ja-JP"/>
              </w:rPr>
              <w:t xml:space="preserve"> </w:t>
            </w:r>
            <w:r w:rsidR="00E74557" w:rsidRPr="00583E70">
              <w:rPr>
                <w:rFonts w:ascii="Calibri" w:hAnsi="Calibri" w:cs="Calibri"/>
                <w:sz w:val="21"/>
                <w:szCs w:val="21"/>
                <w:lang w:eastAsia="ja-JP"/>
              </w:rPr>
              <w:t>review CMM</w:t>
            </w:r>
            <w:r w:rsidR="00C020A9" w:rsidRPr="00583E70">
              <w:rPr>
                <w:rFonts w:ascii="Calibri" w:hAnsi="Calibri" w:cs="Calibri"/>
                <w:sz w:val="21"/>
                <w:szCs w:val="21"/>
                <w:lang w:eastAsia="ja-JP"/>
              </w:rPr>
              <w:t xml:space="preserve"> and </w:t>
            </w:r>
            <w:r w:rsidR="00A402BE" w:rsidRPr="00583E70">
              <w:rPr>
                <w:rFonts w:ascii="Calibri" w:hAnsi="Calibri" w:cs="Calibri"/>
                <w:sz w:val="21"/>
                <w:szCs w:val="21"/>
                <w:lang w:eastAsia="ja-JP"/>
              </w:rPr>
              <w:t>recommend any necessary changes to CMM</w:t>
            </w:r>
            <w:r w:rsidR="00120A87" w:rsidRPr="00583E70">
              <w:rPr>
                <w:rFonts w:ascii="Calibri" w:hAnsi="Calibri" w:cs="Calibri"/>
                <w:sz w:val="21"/>
                <w:szCs w:val="21"/>
                <w:lang w:eastAsia="ja-JP"/>
              </w:rPr>
              <w:t xml:space="preserve">. </w:t>
            </w:r>
            <w:r w:rsidR="005179F3" w:rsidRPr="00583E70">
              <w:rPr>
                <w:rFonts w:ascii="Calibri" w:hAnsi="Calibri" w:cs="Calibri"/>
                <w:sz w:val="21"/>
                <w:szCs w:val="21"/>
                <w:lang w:eastAsia="ja-JP"/>
              </w:rPr>
              <w:t xml:space="preserve"> </w:t>
            </w:r>
          </w:p>
          <w:p w14:paraId="0C75F8B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Theme="minorEastAsia" w:hAnsi="Calibri" w:cs="Calibri"/>
                <w:sz w:val="21"/>
                <w:szCs w:val="21"/>
                <w:lang w:eastAsia="ja-JP"/>
              </w:rPr>
            </w:pPr>
          </w:p>
          <w:p w14:paraId="24D35A46"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tc>
        <w:tc>
          <w:tcPr>
            <w:tcW w:w="0" w:type="auto"/>
            <w:tcBorders>
              <w:top w:val="dotted" w:sz="4" w:space="0" w:color="auto"/>
              <w:left w:val="single" w:sz="4" w:space="0" w:color="auto"/>
              <w:bottom w:val="nil"/>
              <w:right w:val="single" w:sz="4" w:space="0" w:color="auto"/>
            </w:tcBorders>
          </w:tcPr>
          <w:p w14:paraId="5B3B0871"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02BFCF2A"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p>
          <w:p w14:paraId="137B3841"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color w:val="000000"/>
                <w:sz w:val="21"/>
                <w:szCs w:val="21"/>
              </w:rPr>
            </w:pPr>
            <w:r w:rsidRPr="00583E70">
              <w:rPr>
                <w:rFonts w:ascii="Calibri" w:hAnsi="Calibri" w:cs="Calibri"/>
                <w:color w:val="000000"/>
                <w:sz w:val="21"/>
                <w:szCs w:val="21"/>
              </w:rPr>
              <w:t>Review the compiled members’ reports and identify and rectify shortcomings.</w:t>
            </w:r>
          </w:p>
          <w:p w14:paraId="7929DFB7"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66C5CE48" w14:textId="77777777" w:rsidR="005179F3" w:rsidRPr="00583E70" w:rsidRDefault="005179F3" w:rsidP="0040002E">
            <w:pPr>
              <w:widowControl w:val="0"/>
              <w:tabs>
                <w:tab w:val="left" w:pos="753"/>
                <w:tab w:val="left" w:pos="1680"/>
                <w:tab w:val="left" w:pos="2240"/>
                <w:tab w:val="left" w:pos="2800"/>
                <w:tab w:val="left" w:pos="3360"/>
                <w:tab w:val="left" w:pos="3920"/>
                <w:tab w:val="left" w:pos="4480"/>
                <w:tab w:val="left" w:pos="5040"/>
                <w:tab w:val="left" w:pos="5600"/>
                <w:tab w:val="left" w:pos="6160"/>
                <w:tab w:val="left" w:pos="6720"/>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lang w:eastAsia="ja-JP"/>
              </w:rPr>
              <w:t>Review the 2027 stock assessment results and recommend any necessary changes to CMM. (Task (B) (3))</w:t>
            </w:r>
            <w:r w:rsidRPr="00583E70">
              <w:rPr>
                <w:rFonts w:ascii="Calibri" w:hAnsi="Calibri" w:cs="Calibri"/>
                <w:sz w:val="21"/>
                <w:szCs w:val="21"/>
              </w:rPr>
              <w:t>.</w:t>
            </w:r>
          </w:p>
          <w:p w14:paraId="4D879A97"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6642650D"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lang w:eastAsia="ja-JP"/>
              </w:rPr>
            </w:pPr>
          </w:p>
          <w:p w14:paraId="1C2B878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algun Gothic" w:hAnsi="Calibri" w:cs="Calibri"/>
                <w:sz w:val="21"/>
                <w:szCs w:val="21"/>
              </w:rPr>
            </w:pPr>
          </w:p>
        </w:tc>
      </w:tr>
      <w:tr w:rsidR="005179F3" w:rsidRPr="00583E70" w14:paraId="0179285D" w14:textId="77777777" w:rsidTr="00C02B95">
        <w:trPr>
          <w:trHeight w:val="1289"/>
        </w:trPr>
        <w:tc>
          <w:tcPr>
            <w:tcW w:w="1701" w:type="dxa"/>
            <w:vMerge/>
            <w:tcBorders>
              <w:left w:val="single" w:sz="4" w:space="0" w:color="auto"/>
              <w:bottom w:val="single" w:sz="4" w:space="0" w:color="auto"/>
              <w:right w:val="single" w:sz="4" w:space="0" w:color="auto"/>
            </w:tcBorders>
          </w:tcPr>
          <w:p w14:paraId="58B27665"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p>
        </w:tc>
        <w:tc>
          <w:tcPr>
            <w:tcW w:w="2997" w:type="dxa"/>
            <w:tcBorders>
              <w:top w:val="nil"/>
              <w:left w:val="single" w:sz="4" w:space="0" w:color="auto"/>
              <w:bottom w:val="dotted" w:sz="4" w:space="0" w:color="auto"/>
              <w:right w:val="double" w:sz="4" w:space="0" w:color="auto"/>
            </w:tcBorders>
          </w:tcPr>
          <w:p w14:paraId="5174DA61"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eastAsia="MS Mincho" w:hAnsi="Calibri" w:cs="Calibri"/>
                <w:b/>
                <w:sz w:val="21"/>
                <w:szCs w:val="21"/>
                <w:u w:val="single"/>
                <w:lang w:eastAsia="ja-JP"/>
              </w:rPr>
            </w:pPr>
            <w:r w:rsidRPr="00583E70">
              <w:rPr>
                <w:rFonts w:ascii="Calibri" w:hAnsi="Calibri" w:cs="Calibri"/>
                <w:sz w:val="21"/>
                <w:szCs w:val="21"/>
              </w:rPr>
              <w:t>(C) Develop CDS</w:t>
            </w:r>
          </w:p>
          <w:p w14:paraId="0AEAA557"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p w14:paraId="66D5B5DF"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p w14:paraId="2FAF1FDA"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p w14:paraId="6C65C0FD"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tc>
        <w:tc>
          <w:tcPr>
            <w:tcW w:w="0" w:type="auto"/>
            <w:tcBorders>
              <w:top w:val="nil"/>
              <w:left w:val="double" w:sz="4" w:space="0" w:color="auto"/>
              <w:bottom w:val="dotted" w:sz="4" w:space="0" w:color="auto"/>
              <w:right w:val="single" w:sz="4" w:space="0" w:color="auto"/>
            </w:tcBorders>
          </w:tcPr>
          <w:p w14:paraId="16A99F1A"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eastAsia="MS Mincho" w:hAnsi="Calibri" w:cs="Calibri"/>
                <w:sz w:val="21"/>
                <w:szCs w:val="21"/>
                <w:lang w:eastAsia="ja-JP"/>
              </w:rPr>
              <w:t>Complete development of CDS.</w:t>
            </w:r>
          </w:p>
        </w:tc>
        <w:tc>
          <w:tcPr>
            <w:tcW w:w="0" w:type="auto"/>
            <w:tcBorders>
              <w:top w:val="nil"/>
              <w:left w:val="single" w:sz="4" w:space="0" w:color="auto"/>
              <w:bottom w:val="dotted" w:sz="4" w:space="0" w:color="auto"/>
              <w:right w:val="single" w:sz="4" w:space="0" w:color="auto"/>
            </w:tcBorders>
          </w:tcPr>
          <w:p w14:paraId="04495F39"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color w:val="000000"/>
                <w:sz w:val="21"/>
                <w:szCs w:val="21"/>
              </w:rPr>
            </w:pPr>
          </w:p>
        </w:tc>
        <w:tc>
          <w:tcPr>
            <w:tcW w:w="0" w:type="auto"/>
            <w:tcBorders>
              <w:top w:val="nil"/>
              <w:left w:val="single" w:sz="4" w:space="0" w:color="auto"/>
              <w:bottom w:val="dotted" w:sz="4" w:space="0" w:color="auto"/>
              <w:right w:val="single" w:sz="4" w:space="0" w:color="auto"/>
            </w:tcBorders>
          </w:tcPr>
          <w:p w14:paraId="0DD6B8B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color w:val="000000"/>
                <w:sz w:val="21"/>
                <w:szCs w:val="21"/>
              </w:rPr>
            </w:pPr>
          </w:p>
        </w:tc>
      </w:tr>
      <w:tr w:rsidR="005179F3" w:rsidRPr="00583E70" w14:paraId="7CE3D6A5" w14:textId="77777777" w:rsidTr="00C02B95">
        <w:tc>
          <w:tcPr>
            <w:tcW w:w="1701" w:type="dxa"/>
            <w:tcBorders>
              <w:top w:val="single" w:sz="4" w:space="0" w:color="auto"/>
              <w:left w:val="single" w:sz="4" w:space="0" w:color="auto"/>
              <w:bottom w:val="single" w:sz="4" w:space="0" w:color="auto"/>
              <w:right w:val="single" w:sz="4" w:space="0" w:color="auto"/>
            </w:tcBorders>
          </w:tcPr>
          <w:p w14:paraId="200E3022"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eastAsia="Malgun Gothic" w:hAnsi="Calibri" w:cs="Calibri"/>
                <w:sz w:val="21"/>
                <w:szCs w:val="21"/>
              </w:rPr>
            </w:pPr>
          </w:p>
        </w:tc>
        <w:tc>
          <w:tcPr>
            <w:tcW w:w="2997" w:type="dxa"/>
            <w:tcBorders>
              <w:top w:val="dotted" w:sz="4" w:space="0" w:color="auto"/>
              <w:left w:val="single" w:sz="4" w:space="0" w:color="auto"/>
              <w:bottom w:val="dotted" w:sz="4" w:space="0" w:color="auto"/>
              <w:right w:val="double" w:sz="4" w:space="0" w:color="auto"/>
            </w:tcBorders>
          </w:tcPr>
          <w:p w14:paraId="5B59529B"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r w:rsidRPr="00583E70">
              <w:rPr>
                <w:rFonts w:ascii="Calibri" w:hAnsi="Calibri" w:cs="Calibri"/>
                <w:b/>
                <w:sz w:val="21"/>
                <w:szCs w:val="21"/>
                <w:u w:val="single"/>
              </w:rPr>
              <w:t>Swordfish</w:t>
            </w:r>
          </w:p>
          <w:p w14:paraId="0CC2E9E1"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Further develop the harvest strategy consistent with CMM 2014-06, including consideration of a target reference point and associated harvest control rule.</w:t>
            </w:r>
          </w:p>
          <w:p w14:paraId="2C930533"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p w14:paraId="1F3B52AA"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p w14:paraId="41DF1521"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b/>
                <w:sz w:val="21"/>
                <w:szCs w:val="21"/>
                <w:u w:val="single"/>
              </w:rPr>
            </w:pPr>
          </w:p>
        </w:tc>
        <w:tc>
          <w:tcPr>
            <w:tcW w:w="0" w:type="auto"/>
            <w:tcBorders>
              <w:top w:val="dotted" w:sz="4" w:space="0" w:color="auto"/>
              <w:left w:val="double" w:sz="4" w:space="0" w:color="auto"/>
              <w:bottom w:val="dotted" w:sz="4" w:space="0" w:color="auto"/>
              <w:right w:val="single" w:sz="4" w:space="0" w:color="auto"/>
            </w:tcBorders>
          </w:tcPr>
          <w:p w14:paraId="263A76DF"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2BEF015C"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Consider appropriate amendment to the CMM.</w:t>
            </w:r>
          </w:p>
          <w:p w14:paraId="0B13F0AE"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Theme="minorEastAsia" w:hAnsi="Calibri" w:cs="Calibri"/>
                <w:sz w:val="21"/>
                <w:szCs w:val="21"/>
                <w:lang w:eastAsia="ja-JP"/>
              </w:rPr>
            </w:pPr>
          </w:p>
          <w:p w14:paraId="1704F6EA"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Theme="minorEastAsia" w:hAnsi="Calibri" w:cs="Calibri"/>
                <w:sz w:val="21"/>
                <w:szCs w:val="21"/>
                <w:lang w:eastAsia="ja-JP"/>
              </w:rPr>
            </w:pPr>
            <w:r w:rsidRPr="00583E70">
              <w:rPr>
                <w:rFonts w:ascii="Calibri" w:eastAsiaTheme="minorEastAsia" w:hAnsi="Calibri" w:cs="Calibri"/>
                <w:sz w:val="21"/>
                <w:szCs w:val="21"/>
                <w:lang w:eastAsia="ja-JP"/>
              </w:rPr>
              <w:t>Consider responses from the ISC to NC requests on possible use of MSE and timeline for its introduction.</w:t>
            </w:r>
          </w:p>
          <w:p w14:paraId="34812F39"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p>
          <w:p w14:paraId="5AFD6AB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eastAsia="MS Mincho" w:hAnsi="Calibri" w:cs="Calibri"/>
                <w:sz w:val="21"/>
                <w:szCs w:val="21"/>
                <w:lang w:eastAsia="ja-JP"/>
              </w:rPr>
              <w:t>Consider and recommend appropriate TRP and associated HCR</w:t>
            </w:r>
            <w:r w:rsidRPr="00583E70">
              <w:rPr>
                <w:rFonts w:ascii="Calibri" w:hAnsi="Calibri" w:cs="Calibri"/>
                <w:sz w:val="21"/>
                <w:szCs w:val="21"/>
              </w:rPr>
              <w:t>.</w:t>
            </w: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46F47DA5"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2C850A7E"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06F05EAA"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4E6C5FE5"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2EA7C09D"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74951A81"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1726AE0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41EF941E"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1F121E9D"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152D2D1A"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0127FD8A"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7636485C"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1B82D83A"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eastAsia="MS Mincho" w:hAnsi="Calibri" w:cs="Calibri"/>
                <w:sz w:val="21"/>
                <w:szCs w:val="21"/>
                <w:lang w:eastAsia="ja-JP"/>
              </w:rPr>
            </w:pPr>
          </w:p>
          <w:p w14:paraId="05ADF02E"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tc>
      </w:tr>
      <w:tr w:rsidR="005179F3" w:rsidRPr="00583E70" w14:paraId="5F7DFDC3" w14:textId="77777777" w:rsidTr="00C02B95">
        <w:tc>
          <w:tcPr>
            <w:tcW w:w="1701" w:type="dxa"/>
            <w:vMerge w:val="restart"/>
            <w:tcBorders>
              <w:top w:val="single" w:sz="4" w:space="0" w:color="auto"/>
              <w:left w:val="single" w:sz="4" w:space="0" w:color="auto"/>
              <w:right w:val="single" w:sz="4" w:space="0" w:color="auto"/>
            </w:tcBorders>
          </w:tcPr>
          <w:p w14:paraId="4BAE7226"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bCs/>
                <w:sz w:val="21"/>
                <w:szCs w:val="21"/>
              </w:rPr>
            </w:pPr>
            <w:r w:rsidRPr="00583E70">
              <w:rPr>
                <w:rFonts w:ascii="Calibri" w:hAnsi="Calibri" w:cs="Calibri"/>
                <w:b/>
                <w:bCs/>
                <w:sz w:val="21"/>
                <w:szCs w:val="21"/>
              </w:rPr>
              <w:t>b. Data</w:t>
            </w:r>
          </w:p>
        </w:tc>
        <w:tc>
          <w:tcPr>
            <w:tcW w:w="2997" w:type="dxa"/>
            <w:tcBorders>
              <w:top w:val="dotted" w:sz="4" w:space="0" w:color="auto"/>
              <w:left w:val="single" w:sz="4" w:space="0" w:color="auto"/>
              <w:bottom w:val="nil"/>
              <w:right w:val="double" w:sz="4" w:space="0" w:color="auto"/>
            </w:tcBorders>
          </w:tcPr>
          <w:p w14:paraId="7E5DFF88"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Achieve timely submission of complete data needed for assessments, formulation of measures, and review of Commission decisions.</w:t>
            </w:r>
          </w:p>
        </w:tc>
        <w:tc>
          <w:tcPr>
            <w:tcW w:w="0" w:type="auto"/>
            <w:tcBorders>
              <w:top w:val="dotted" w:sz="4" w:space="0" w:color="auto"/>
              <w:left w:val="double" w:sz="4" w:space="0" w:color="auto"/>
              <w:bottom w:val="nil"/>
              <w:right w:val="single" w:sz="4" w:space="0" w:color="auto"/>
            </w:tcBorders>
          </w:tcPr>
          <w:p w14:paraId="7720FB8A" w14:textId="77777777" w:rsidR="005179F3" w:rsidRPr="00583E70" w:rsidRDefault="005179F3" w:rsidP="0040002E">
            <w:pPr>
              <w:widowControl w:val="0"/>
              <w:kinsoku w:val="0"/>
              <w:overflowPunct w:val="0"/>
              <w:autoSpaceDE w:val="0"/>
              <w:autoSpaceDN w:val="0"/>
              <w:adjustRightInd w:val="0"/>
              <w:snapToGrid w:val="0"/>
              <w:spacing w:after="0"/>
              <w:ind w:hanging="126"/>
              <w:jc w:val="left"/>
              <w:rPr>
                <w:rFonts w:ascii="Calibri" w:hAnsi="Calibri" w:cs="Calibri"/>
                <w:sz w:val="21"/>
                <w:szCs w:val="21"/>
              </w:rPr>
            </w:pPr>
            <w:r w:rsidRPr="00583E70">
              <w:rPr>
                <w:rFonts w:ascii="Calibri" w:hAnsi="Calibri" w:cs="Calibri"/>
                <w:sz w:val="21"/>
                <w:szCs w:val="21"/>
              </w:rPr>
              <w:t>CCMs participating in the NC submit complete data on fisheries for northern stocks to the Commission.</w:t>
            </w:r>
          </w:p>
        </w:tc>
        <w:tc>
          <w:tcPr>
            <w:tcW w:w="0" w:type="auto"/>
            <w:tcBorders>
              <w:top w:val="dotted" w:sz="4" w:space="0" w:color="auto"/>
              <w:left w:val="single" w:sz="4" w:space="0" w:color="auto"/>
              <w:bottom w:val="nil"/>
              <w:right w:val="single" w:sz="4" w:space="0" w:color="auto"/>
            </w:tcBorders>
          </w:tcPr>
          <w:p w14:paraId="475ED624"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CCMs participating in the NC submit complete data on fisheries for northern stocks to the Commission.</w:t>
            </w:r>
          </w:p>
        </w:tc>
        <w:tc>
          <w:tcPr>
            <w:tcW w:w="0" w:type="auto"/>
            <w:tcBorders>
              <w:top w:val="dotted" w:sz="4" w:space="0" w:color="auto"/>
              <w:left w:val="single" w:sz="4" w:space="0" w:color="auto"/>
              <w:bottom w:val="nil"/>
              <w:right w:val="single" w:sz="4" w:space="0" w:color="auto"/>
            </w:tcBorders>
          </w:tcPr>
          <w:p w14:paraId="1C4A0A68"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CCMs participating in the NC submit complete data on fisheries for northern stocks to the Commission.</w:t>
            </w:r>
          </w:p>
        </w:tc>
      </w:tr>
      <w:tr w:rsidR="005179F3" w:rsidRPr="00583E70" w14:paraId="4EDA71BB" w14:textId="77777777" w:rsidTr="00C02B95">
        <w:tc>
          <w:tcPr>
            <w:tcW w:w="1701" w:type="dxa"/>
            <w:vMerge/>
            <w:tcBorders>
              <w:left w:val="single" w:sz="4" w:space="0" w:color="auto"/>
              <w:right w:val="single" w:sz="4" w:space="0" w:color="auto"/>
            </w:tcBorders>
          </w:tcPr>
          <w:p w14:paraId="7F7D14B4"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180"/>
              <w:jc w:val="left"/>
              <w:rPr>
                <w:rFonts w:ascii="Calibri" w:hAnsi="Calibri" w:cs="Calibri"/>
                <w:sz w:val="21"/>
                <w:szCs w:val="21"/>
              </w:rPr>
            </w:pPr>
          </w:p>
        </w:tc>
        <w:tc>
          <w:tcPr>
            <w:tcW w:w="2997" w:type="dxa"/>
            <w:tcBorders>
              <w:top w:val="nil"/>
              <w:left w:val="single" w:sz="4" w:space="0" w:color="auto"/>
              <w:bottom w:val="nil"/>
              <w:right w:val="double" w:sz="4" w:space="0" w:color="auto"/>
            </w:tcBorders>
          </w:tcPr>
          <w:p w14:paraId="7C9028AF"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p>
        </w:tc>
        <w:tc>
          <w:tcPr>
            <w:tcW w:w="0" w:type="auto"/>
            <w:tcBorders>
              <w:top w:val="nil"/>
              <w:left w:val="double" w:sz="4" w:space="0" w:color="auto"/>
              <w:bottom w:val="nil"/>
              <w:right w:val="single" w:sz="4" w:space="0" w:color="auto"/>
            </w:tcBorders>
          </w:tcPr>
          <w:p w14:paraId="4175C5F9" w14:textId="77777777" w:rsidR="005179F3" w:rsidRPr="00583E70" w:rsidRDefault="005179F3" w:rsidP="0040002E">
            <w:pPr>
              <w:widowControl w:val="0"/>
              <w:kinsoku w:val="0"/>
              <w:overflowPunct w:val="0"/>
              <w:autoSpaceDE w:val="0"/>
              <w:autoSpaceDN w:val="0"/>
              <w:adjustRightInd w:val="0"/>
              <w:snapToGrid w:val="0"/>
              <w:spacing w:after="0"/>
              <w:ind w:hanging="126"/>
              <w:jc w:val="left"/>
              <w:rPr>
                <w:rFonts w:ascii="Calibri" w:hAnsi="Calibri" w:cs="Calibri"/>
                <w:sz w:val="21"/>
                <w:szCs w:val="21"/>
              </w:rPr>
            </w:pPr>
            <w:r w:rsidRPr="00583E70">
              <w:rPr>
                <w:rFonts w:ascii="Calibri" w:hAnsi="Calibri" w:cs="Calibri"/>
                <w:sz w:val="21"/>
                <w:szCs w:val="21"/>
              </w:rPr>
              <w:t>Encourage submission to Commission of Pacific bluefin tuna, North Pacific albacore</w:t>
            </w:r>
            <w:r w:rsidRPr="00583E70">
              <w:rPr>
                <w:rFonts w:ascii="Calibri" w:eastAsia="MS Mincho" w:hAnsi="Calibri" w:cs="Calibri"/>
                <w:sz w:val="21"/>
                <w:szCs w:val="21"/>
                <w:lang w:eastAsia="ja-JP"/>
              </w:rPr>
              <w:t>,</w:t>
            </w:r>
            <w:r w:rsidRPr="00583E70">
              <w:rPr>
                <w:rFonts w:ascii="Calibri" w:hAnsi="Calibri" w:cs="Calibri"/>
                <w:sz w:val="21"/>
                <w:szCs w:val="21"/>
              </w:rPr>
              <w:t xml:space="preserve"> North Pacific striped marlin</w:t>
            </w:r>
            <w:r w:rsidRPr="00583E70">
              <w:rPr>
                <w:rFonts w:ascii="Calibri" w:eastAsia="MS Mincho" w:hAnsi="Calibri" w:cs="Calibri"/>
                <w:sz w:val="21"/>
                <w:szCs w:val="21"/>
                <w:lang w:eastAsia="ja-JP"/>
              </w:rPr>
              <w:t xml:space="preserve"> and swordfish</w:t>
            </w:r>
            <w:r w:rsidRPr="00583E70">
              <w:rPr>
                <w:rFonts w:ascii="Calibri" w:hAnsi="Calibri" w:cs="Calibri"/>
                <w:sz w:val="21"/>
                <w:szCs w:val="21"/>
              </w:rPr>
              <w:t xml:space="preserve"> data from all CCMs and make available to ISC.</w:t>
            </w:r>
          </w:p>
        </w:tc>
        <w:tc>
          <w:tcPr>
            <w:tcW w:w="0" w:type="auto"/>
            <w:tcBorders>
              <w:top w:val="nil"/>
              <w:left w:val="single" w:sz="4" w:space="0" w:color="auto"/>
              <w:bottom w:val="nil"/>
              <w:right w:val="single" w:sz="4" w:space="0" w:color="auto"/>
            </w:tcBorders>
          </w:tcPr>
          <w:p w14:paraId="5E38B9CC"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Encourage submission to Commission of Pacific bluefin tuna, North Pacific albacore</w:t>
            </w:r>
            <w:r w:rsidRPr="00583E70">
              <w:rPr>
                <w:rFonts w:ascii="Calibri" w:eastAsia="MS Mincho" w:hAnsi="Calibri" w:cs="Calibri"/>
                <w:sz w:val="21"/>
                <w:szCs w:val="21"/>
                <w:lang w:eastAsia="ja-JP"/>
              </w:rPr>
              <w:t>,</w:t>
            </w:r>
            <w:r w:rsidRPr="00583E70">
              <w:rPr>
                <w:rFonts w:ascii="Calibri" w:hAnsi="Calibri" w:cs="Calibri"/>
                <w:sz w:val="21"/>
                <w:szCs w:val="21"/>
              </w:rPr>
              <w:t xml:space="preserve"> North Pacific striped marlin</w:t>
            </w:r>
            <w:r w:rsidRPr="00583E70">
              <w:rPr>
                <w:rFonts w:ascii="Calibri" w:eastAsia="MS Mincho" w:hAnsi="Calibri" w:cs="Calibri"/>
                <w:sz w:val="21"/>
                <w:szCs w:val="21"/>
                <w:lang w:eastAsia="ja-JP"/>
              </w:rPr>
              <w:t xml:space="preserve"> and swordfish</w:t>
            </w:r>
            <w:r w:rsidRPr="00583E70">
              <w:rPr>
                <w:rFonts w:ascii="Calibri" w:hAnsi="Calibri" w:cs="Calibri"/>
                <w:sz w:val="21"/>
                <w:szCs w:val="21"/>
              </w:rPr>
              <w:t xml:space="preserve"> data from all CCMs and make available to ISC.</w:t>
            </w:r>
          </w:p>
        </w:tc>
        <w:tc>
          <w:tcPr>
            <w:tcW w:w="0" w:type="auto"/>
            <w:tcBorders>
              <w:top w:val="nil"/>
              <w:left w:val="single" w:sz="4" w:space="0" w:color="auto"/>
              <w:bottom w:val="nil"/>
              <w:right w:val="single" w:sz="4" w:space="0" w:color="auto"/>
            </w:tcBorders>
          </w:tcPr>
          <w:p w14:paraId="413CA6DE"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Encourage submission to Commission of Pacific bluefin tuna, North Pacific albacore</w:t>
            </w:r>
            <w:r w:rsidRPr="00583E70">
              <w:rPr>
                <w:rFonts w:ascii="Calibri" w:eastAsia="MS Mincho" w:hAnsi="Calibri" w:cs="Calibri"/>
                <w:sz w:val="21"/>
                <w:szCs w:val="21"/>
                <w:lang w:eastAsia="ja-JP"/>
              </w:rPr>
              <w:t>,</w:t>
            </w:r>
            <w:r w:rsidRPr="00583E70">
              <w:rPr>
                <w:rFonts w:ascii="Calibri" w:hAnsi="Calibri" w:cs="Calibri"/>
                <w:sz w:val="21"/>
                <w:szCs w:val="21"/>
              </w:rPr>
              <w:t xml:space="preserve"> North Pacific striped marlin</w:t>
            </w:r>
            <w:r w:rsidRPr="00583E70">
              <w:rPr>
                <w:rFonts w:ascii="Calibri" w:eastAsia="MS Mincho" w:hAnsi="Calibri" w:cs="Calibri"/>
                <w:sz w:val="21"/>
                <w:szCs w:val="21"/>
                <w:lang w:eastAsia="ja-JP"/>
              </w:rPr>
              <w:t xml:space="preserve"> and swordfish</w:t>
            </w:r>
            <w:r w:rsidRPr="00583E70">
              <w:rPr>
                <w:rFonts w:ascii="Calibri" w:hAnsi="Calibri" w:cs="Calibri"/>
                <w:sz w:val="21"/>
                <w:szCs w:val="21"/>
              </w:rPr>
              <w:t xml:space="preserve"> data from all CCMs and make available to ISC.</w:t>
            </w:r>
          </w:p>
        </w:tc>
      </w:tr>
      <w:tr w:rsidR="005179F3" w:rsidRPr="00583E70" w14:paraId="031EEF48" w14:textId="77777777" w:rsidTr="00C02B95">
        <w:tc>
          <w:tcPr>
            <w:tcW w:w="1701" w:type="dxa"/>
            <w:vMerge/>
            <w:tcBorders>
              <w:left w:val="single" w:sz="4" w:space="0" w:color="auto"/>
              <w:bottom w:val="single" w:sz="4" w:space="0" w:color="auto"/>
              <w:right w:val="single" w:sz="4" w:space="0" w:color="auto"/>
            </w:tcBorders>
          </w:tcPr>
          <w:p w14:paraId="2D4A0008"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180"/>
              <w:jc w:val="left"/>
              <w:rPr>
                <w:rFonts w:ascii="Calibri" w:hAnsi="Calibri" w:cs="Calibri"/>
                <w:sz w:val="21"/>
                <w:szCs w:val="21"/>
              </w:rPr>
            </w:pPr>
          </w:p>
        </w:tc>
        <w:tc>
          <w:tcPr>
            <w:tcW w:w="2997" w:type="dxa"/>
            <w:tcBorders>
              <w:top w:val="nil"/>
              <w:left w:val="single" w:sz="4" w:space="0" w:color="auto"/>
              <w:bottom w:val="dotted" w:sz="4" w:space="0" w:color="auto"/>
              <w:right w:val="double" w:sz="4" w:space="0" w:color="auto"/>
            </w:tcBorders>
          </w:tcPr>
          <w:p w14:paraId="0AEFF85E"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Consider systems to validate catch data</w:t>
            </w:r>
          </w:p>
          <w:p w14:paraId="3317F03C"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p>
        </w:tc>
        <w:tc>
          <w:tcPr>
            <w:tcW w:w="0" w:type="auto"/>
            <w:tcBorders>
              <w:top w:val="nil"/>
              <w:left w:val="double" w:sz="4" w:space="0" w:color="auto"/>
              <w:bottom w:val="dotted" w:sz="4" w:space="0" w:color="auto"/>
              <w:right w:val="single" w:sz="4" w:space="0" w:color="auto"/>
            </w:tcBorders>
          </w:tcPr>
          <w:p w14:paraId="38680F94" w14:textId="77777777" w:rsidR="005179F3" w:rsidRPr="00583E70" w:rsidRDefault="005179F3" w:rsidP="0040002E">
            <w:pPr>
              <w:widowControl w:val="0"/>
              <w:kinsoku w:val="0"/>
              <w:overflowPunct w:val="0"/>
              <w:autoSpaceDE w:val="0"/>
              <w:autoSpaceDN w:val="0"/>
              <w:adjustRightInd w:val="0"/>
              <w:snapToGrid w:val="0"/>
              <w:spacing w:after="0"/>
              <w:ind w:hanging="126"/>
              <w:jc w:val="left"/>
              <w:rPr>
                <w:rFonts w:ascii="Calibri" w:hAnsi="Calibri" w:cs="Calibri"/>
                <w:sz w:val="21"/>
                <w:szCs w:val="21"/>
              </w:rPr>
            </w:pPr>
          </w:p>
        </w:tc>
        <w:tc>
          <w:tcPr>
            <w:tcW w:w="0" w:type="auto"/>
            <w:tcBorders>
              <w:top w:val="nil"/>
              <w:left w:val="single" w:sz="4" w:space="0" w:color="auto"/>
              <w:bottom w:val="dotted" w:sz="4" w:space="0" w:color="auto"/>
              <w:right w:val="single" w:sz="4" w:space="0" w:color="auto"/>
            </w:tcBorders>
          </w:tcPr>
          <w:p w14:paraId="0B2A7C2F"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sz w:val="21"/>
                <w:szCs w:val="21"/>
              </w:rPr>
            </w:pPr>
          </w:p>
        </w:tc>
        <w:tc>
          <w:tcPr>
            <w:tcW w:w="0" w:type="auto"/>
            <w:tcBorders>
              <w:top w:val="nil"/>
              <w:left w:val="single" w:sz="4" w:space="0" w:color="auto"/>
              <w:bottom w:val="dotted" w:sz="4" w:space="0" w:color="auto"/>
              <w:right w:val="single" w:sz="4" w:space="0" w:color="auto"/>
            </w:tcBorders>
          </w:tcPr>
          <w:p w14:paraId="77EABB43"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sz w:val="21"/>
                <w:szCs w:val="21"/>
              </w:rPr>
            </w:pPr>
          </w:p>
        </w:tc>
      </w:tr>
      <w:tr w:rsidR="005179F3" w:rsidRPr="00583E70" w14:paraId="350735B9" w14:textId="77777777" w:rsidTr="00C02B95">
        <w:tc>
          <w:tcPr>
            <w:tcW w:w="1701" w:type="dxa"/>
            <w:tcBorders>
              <w:top w:val="single" w:sz="4" w:space="0" w:color="auto"/>
              <w:left w:val="single" w:sz="4" w:space="0" w:color="auto"/>
              <w:bottom w:val="single" w:sz="4" w:space="0" w:color="auto"/>
              <w:right w:val="single" w:sz="4" w:space="0" w:color="auto"/>
            </w:tcBorders>
          </w:tcPr>
          <w:p w14:paraId="54CE4D09" w14:textId="77777777" w:rsidR="005179F3" w:rsidRPr="00583E70" w:rsidRDefault="005179F3" w:rsidP="0040002E">
            <w:pPr>
              <w:widowControl w:val="0"/>
              <w:kinsoku w:val="0"/>
              <w:overflowPunct w:val="0"/>
              <w:autoSpaceDE w:val="0"/>
              <w:autoSpaceDN w:val="0"/>
              <w:adjustRightInd w:val="0"/>
              <w:snapToGrid w:val="0"/>
              <w:spacing w:after="0"/>
              <w:ind w:left="-30"/>
              <w:jc w:val="left"/>
              <w:rPr>
                <w:rFonts w:ascii="Calibri" w:hAnsi="Calibri" w:cs="Calibri"/>
                <w:b/>
                <w:bCs/>
                <w:sz w:val="21"/>
                <w:szCs w:val="21"/>
              </w:rPr>
            </w:pPr>
            <w:r w:rsidRPr="00583E70">
              <w:rPr>
                <w:rFonts w:ascii="Calibri" w:hAnsi="Calibri" w:cs="Calibri"/>
                <w:b/>
                <w:bCs/>
                <w:sz w:val="21"/>
                <w:szCs w:val="21"/>
              </w:rPr>
              <w:t>c. Scientific support</w:t>
            </w:r>
          </w:p>
        </w:tc>
        <w:tc>
          <w:tcPr>
            <w:tcW w:w="2997" w:type="dxa"/>
            <w:tcBorders>
              <w:top w:val="dotted" w:sz="4" w:space="0" w:color="auto"/>
              <w:left w:val="single" w:sz="4" w:space="0" w:color="auto"/>
              <w:bottom w:val="dashSmallGap" w:sz="4" w:space="0" w:color="auto"/>
              <w:right w:val="double" w:sz="4" w:space="0" w:color="auto"/>
            </w:tcBorders>
          </w:tcPr>
          <w:p w14:paraId="096E2EBD"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Provide support for scientific studies.</w:t>
            </w:r>
          </w:p>
        </w:tc>
        <w:tc>
          <w:tcPr>
            <w:tcW w:w="0" w:type="auto"/>
            <w:tcBorders>
              <w:top w:val="dotted" w:sz="4" w:space="0" w:color="auto"/>
              <w:left w:val="double" w:sz="4" w:space="0" w:color="auto"/>
              <w:bottom w:val="dashSmallGap" w:sz="4" w:space="0" w:color="auto"/>
              <w:right w:val="single" w:sz="4" w:space="0" w:color="auto"/>
            </w:tcBorders>
          </w:tcPr>
          <w:p w14:paraId="6303B252" w14:textId="77777777" w:rsidR="005179F3" w:rsidRPr="00583E70" w:rsidRDefault="005179F3" w:rsidP="0040002E">
            <w:pPr>
              <w:widowControl w:val="0"/>
              <w:kinsoku w:val="0"/>
              <w:overflowPunct w:val="0"/>
              <w:autoSpaceDE w:val="0"/>
              <w:autoSpaceDN w:val="0"/>
              <w:adjustRightInd w:val="0"/>
              <w:snapToGrid w:val="0"/>
              <w:spacing w:after="0"/>
              <w:ind w:hanging="126"/>
              <w:jc w:val="left"/>
              <w:rPr>
                <w:rFonts w:ascii="Calibri" w:hAnsi="Calibri" w:cs="Calibri"/>
                <w:sz w:val="21"/>
                <w:szCs w:val="21"/>
              </w:rPr>
            </w:pPr>
          </w:p>
        </w:tc>
        <w:tc>
          <w:tcPr>
            <w:tcW w:w="0" w:type="auto"/>
            <w:tcBorders>
              <w:top w:val="dotted" w:sz="4" w:space="0" w:color="auto"/>
              <w:left w:val="single" w:sz="4" w:space="0" w:color="auto"/>
              <w:bottom w:val="dashSmallGap" w:sz="4" w:space="0" w:color="auto"/>
              <w:right w:val="single" w:sz="4" w:space="0" w:color="auto"/>
            </w:tcBorders>
          </w:tcPr>
          <w:p w14:paraId="1FDCCD55"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sz w:val="21"/>
                <w:szCs w:val="21"/>
              </w:rPr>
            </w:pPr>
          </w:p>
        </w:tc>
        <w:tc>
          <w:tcPr>
            <w:tcW w:w="0" w:type="auto"/>
            <w:tcBorders>
              <w:top w:val="dotted" w:sz="4" w:space="0" w:color="auto"/>
              <w:left w:val="single" w:sz="4" w:space="0" w:color="auto"/>
              <w:bottom w:val="dashSmallGap" w:sz="4" w:space="0" w:color="auto"/>
              <w:right w:val="single" w:sz="4" w:space="0" w:color="auto"/>
            </w:tcBorders>
          </w:tcPr>
          <w:p w14:paraId="74BDEBAD"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sz w:val="21"/>
                <w:szCs w:val="21"/>
              </w:rPr>
            </w:pPr>
          </w:p>
        </w:tc>
      </w:tr>
      <w:tr w:rsidR="005179F3" w:rsidRPr="00583E70" w14:paraId="169CE428" w14:textId="77777777" w:rsidTr="00C02B95">
        <w:tc>
          <w:tcPr>
            <w:tcW w:w="1701" w:type="dxa"/>
            <w:tcBorders>
              <w:top w:val="single" w:sz="4" w:space="0" w:color="auto"/>
              <w:left w:val="single" w:sz="4" w:space="0" w:color="auto"/>
              <w:bottom w:val="single" w:sz="4" w:space="0" w:color="auto"/>
              <w:right w:val="single" w:sz="4" w:space="0" w:color="auto"/>
            </w:tcBorders>
          </w:tcPr>
          <w:p w14:paraId="70A4C702"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b/>
                <w:bCs/>
                <w:sz w:val="21"/>
                <w:szCs w:val="21"/>
              </w:rPr>
              <w:t>2. Non-northern stocks</w:t>
            </w:r>
          </w:p>
        </w:tc>
        <w:tc>
          <w:tcPr>
            <w:tcW w:w="2997" w:type="dxa"/>
            <w:tcBorders>
              <w:top w:val="dashSmallGap" w:sz="4" w:space="0" w:color="auto"/>
              <w:left w:val="single" w:sz="4" w:space="0" w:color="auto"/>
              <w:bottom w:val="dotted" w:sz="4" w:space="0" w:color="auto"/>
              <w:right w:val="double" w:sz="4" w:space="0" w:color="auto"/>
            </w:tcBorders>
          </w:tcPr>
          <w:p w14:paraId="7C737888"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p>
        </w:tc>
        <w:tc>
          <w:tcPr>
            <w:tcW w:w="0" w:type="auto"/>
            <w:tcBorders>
              <w:top w:val="dashSmallGap" w:sz="4" w:space="0" w:color="auto"/>
              <w:left w:val="double" w:sz="4" w:space="0" w:color="auto"/>
              <w:bottom w:val="dotted" w:sz="4" w:space="0" w:color="auto"/>
              <w:right w:val="single" w:sz="4" w:space="0" w:color="auto"/>
            </w:tcBorders>
          </w:tcPr>
          <w:p w14:paraId="74E3ED51" w14:textId="77777777" w:rsidR="005179F3" w:rsidRPr="00583E70" w:rsidRDefault="005179F3" w:rsidP="0040002E">
            <w:pPr>
              <w:widowControl w:val="0"/>
              <w:kinsoku w:val="0"/>
              <w:overflowPunct w:val="0"/>
              <w:autoSpaceDE w:val="0"/>
              <w:autoSpaceDN w:val="0"/>
              <w:adjustRightInd w:val="0"/>
              <w:snapToGrid w:val="0"/>
              <w:spacing w:after="0"/>
              <w:ind w:hanging="126"/>
              <w:jc w:val="left"/>
              <w:rPr>
                <w:rFonts w:ascii="Calibri" w:hAnsi="Calibri" w:cs="Calibri"/>
                <w:sz w:val="21"/>
                <w:szCs w:val="21"/>
              </w:rPr>
            </w:pPr>
          </w:p>
        </w:tc>
        <w:tc>
          <w:tcPr>
            <w:tcW w:w="0" w:type="auto"/>
            <w:tcBorders>
              <w:top w:val="dashSmallGap" w:sz="4" w:space="0" w:color="auto"/>
              <w:left w:val="single" w:sz="4" w:space="0" w:color="auto"/>
              <w:bottom w:val="dotted" w:sz="4" w:space="0" w:color="auto"/>
              <w:right w:val="single" w:sz="4" w:space="0" w:color="auto"/>
            </w:tcBorders>
          </w:tcPr>
          <w:p w14:paraId="67143CA0"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sz w:val="21"/>
                <w:szCs w:val="21"/>
              </w:rPr>
            </w:pPr>
          </w:p>
        </w:tc>
        <w:tc>
          <w:tcPr>
            <w:tcW w:w="0" w:type="auto"/>
            <w:tcBorders>
              <w:top w:val="dashSmallGap" w:sz="4" w:space="0" w:color="auto"/>
              <w:left w:val="single" w:sz="4" w:space="0" w:color="auto"/>
              <w:bottom w:val="dotted" w:sz="4" w:space="0" w:color="auto"/>
              <w:right w:val="single" w:sz="4" w:space="0" w:color="auto"/>
            </w:tcBorders>
          </w:tcPr>
          <w:p w14:paraId="0E66BE3D"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sz w:val="21"/>
                <w:szCs w:val="21"/>
              </w:rPr>
            </w:pPr>
          </w:p>
        </w:tc>
      </w:tr>
      <w:tr w:rsidR="005179F3" w:rsidRPr="00583E70" w14:paraId="0F53BD4B" w14:textId="77777777" w:rsidTr="00C02B95">
        <w:tc>
          <w:tcPr>
            <w:tcW w:w="1701" w:type="dxa"/>
            <w:tcBorders>
              <w:top w:val="single" w:sz="4" w:space="0" w:color="auto"/>
              <w:left w:val="single" w:sz="4" w:space="0" w:color="auto"/>
              <w:bottom w:val="single" w:sz="4" w:space="0" w:color="auto"/>
              <w:right w:val="single" w:sz="4" w:space="0" w:color="auto"/>
            </w:tcBorders>
          </w:tcPr>
          <w:p w14:paraId="1BE99CA3" w14:textId="77777777" w:rsidR="005179F3" w:rsidRPr="00583E70" w:rsidRDefault="005179F3" w:rsidP="0040002E">
            <w:pPr>
              <w:widowControl w:val="0"/>
              <w:kinsoku w:val="0"/>
              <w:overflowPunct w:val="0"/>
              <w:autoSpaceDE w:val="0"/>
              <w:autoSpaceDN w:val="0"/>
              <w:adjustRightInd w:val="0"/>
              <w:snapToGrid w:val="0"/>
              <w:spacing w:after="0"/>
              <w:ind w:left="346"/>
              <w:jc w:val="left"/>
              <w:rPr>
                <w:rFonts w:ascii="Calibri" w:hAnsi="Calibri" w:cs="Calibri"/>
                <w:b/>
                <w:bCs/>
                <w:sz w:val="21"/>
                <w:szCs w:val="21"/>
              </w:rPr>
            </w:pPr>
          </w:p>
        </w:tc>
        <w:tc>
          <w:tcPr>
            <w:tcW w:w="2997" w:type="dxa"/>
            <w:tcBorders>
              <w:top w:val="dotted" w:sz="4" w:space="0" w:color="auto"/>
              <w:left w:val="single" w:sz="4" w:space="0" w:color="auto"/>
              <w:bottom w:val="dotted" w:sz="4" w:space="0" w:color="auto"/>
              <w:right w:val="double" w:sz="4" w:space="0" w:color="auto"/>
            </w:tcBorders>
          </w:tcPr>
          <w:p w14:paraId="6C2AE557"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b/>
                <w:sz w:val="21"/>
                <w:szCs w:val="21"/>
                <w:u w:val="single"/>
              </w:rPr>
              <w:t xml:space="preserve">Striped marlin </w:t>
            </w:r>
          </w:p>
          <w:p w14:paraId="44AD296D"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b/>
                <w:sz w:val="21"/>
                <w:szCs w:val="21"/>
                <w:u w:val="single"/>
              </w:rPr>
            </w:pPr>
          </w:p>
        </w:tc>
        <w:tc>
          <w:tcPr>
            <w:tcW w:w="0" w:type="auto"/>
            <w:tcBorders>
              <w:top w:val="dotted" w:sz="4" w:space="0" w:color="auto"/>
              <w:left w:val="double" w:sz="4" w:space="0" w:color="auto"/>
              <w:bottom w:val="dotted" w:sz="4" w:space="0" w:color="auto"/>
              <w:right w:val="single" w:sz="4" w:space="0" w:color="auto"/>
            </w:tcBorders>
            <w:shd w:val="clear" w:color="auto" w:fill="auto"/>
          </w:tcPr>
          <w:p w14:paraId="421B06F3"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information from ISC that may inform management advice for the rebuilding plan</w:t>
            </w:r>
          </w:p>
        </w:tc>
        <w:tc>
          <w:tcPr>
            <w:tcW w:w="0" w:type="auto"/>
            <w:tcBorders>
              <w:top w:val="dotted" w:sz="4" w:space="0" w:color="auto"/>
              <w:left w:val="single" w:sz="4" w:space="0" w:color="auto"/>
              <w:bottom w:val="dotted" w:sz="4" w:space="0" w:color="auto"/>
              <w:right w:val="single" w:sz="4" w:space="0" w:color="auto"/>
            </w:tcBorders>
          </w:tcPr>
          <w:p w14:paraId="21E675A4"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information from ISC that may inform management advice for the rebuilding plan</w:t>
            </w:r>
          </w:p>
        </w:tc>
        <w:tc>
          <w:tcPr>
            <w:tcW w:w="0" w:type="auto"/>
            <w:tcBorders>
              <w:top w:val="dotted" w:sz="4" w:space="0" w:color="auto"/>
              <w:left w:val="single" w:sz="4" w:space="0" w:color="auto"/>
              <w:bottom w:val="dotted" w:sz="4" w:space="0" w:color="auto"/>
              <w:right w:val="single" w:sz="4" w:space="0" w:color="auto"/>
            </w:tcBorders>
          </w:tcPr>
          <w:p w14:paraId="213BD47F"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the 2027 stock assessment results.</w:t>
            </w:r>
          </w:p>
        </w:tc>
      </w:tr>
      <w:tr w:rsidR="005179F3" w:rsidRPr="00583E70" w14:paraId="508A7EAC" w14:textId="77777777" w:rsidTr="00C02B95">
        <w:tc>
          <w:tcPr>
            <w:tcW w:w="1701" w:type="dxa"/>
            <w:tcBorders>
              <w:top w:val="single" w:sz="4" w:space="0" w:color="auto"/>
              <w:left w:val="single" w:sz="4" w:space="0" w:color="auto"/>
              <w:bottom w:val="single" w:sz="4" w:space="0" w:color="auto"/>
              <w:right w:val="single" w:sz="4" w:space="0" w:color="auto"/>
            </w:tcBorders>
          </w:tcPr>
          <w:p w14:paraId="1A919FB8"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180"/>
              <w:jc w:val="left"/>
              <w:rPr>
                <w:rFonts w:ascii="Calibri" w:hAnsi="Calibri" w:cs="Calibri"/>
                <w:sz w:val="21"/>
                <w:szCs w:val="21"/>
              </w:rPr>
            </w:pPr>
          </w:p>
        </w:tc>
        <w:tc>
          <w:tcPr>
            <w:tcW w:w="2997" w:type="dxa"/>
            <w:tcBorders>
              <w:top w:val="dotted" w:sz="4" w:space="0" w:color="auto"/>
              <w:left w:val="single" w:sz="4" w:space="0" w:color="auto"/>
              <w:bottom w:val="dashSmallGap" w:sz="4" w:space="0" w:color="auto"/>
              <w:right w:val="double" w:sz="4" w:space="0" w:color="auto"/>
            </w:tcBorders>
          </w:tcPr>
          <w:p w14:paraId="5FA9158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Theme="minorEastAsia" w:hAnsi="Calibri" w:cs="Calibri"/>
                <w:sz w:val="21"/>
                <w:szCs w:val="21"/>
                <w:lang w:eastAsia="ja-JP"/>
              </w:rPr>
            </w:pPr>
            <w:r w:rsidRPr="00583E70">
              <w:rPr>
                <w:rFonts w:ascii="Calibri" w:hAnsi="Calibri" w:cs="Calibri"/>
                <w:b/>
                <w:sz w:val="21"/>
                <w:szCs w:val="21"/>
                <w:u w:val="single"/>
              </w:rPr>
              <w:t>Blue shark</w:t>
            </w:r>
          </w:p>
          <w:p w14:paraId="74ABEB61"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p>
        </w:tc>
        <w:tc>
          <w:tcPr>
            <w:tcW w:w="0" w:type="auto"/>
            <w:tcBorders>
              <w:top w:val="dotted" w:sz="4" w:space="0" w:color="auto"/>
              <w:left w:val="double" w:sz="4" w:space="0" w:color="auto"/>
              <w:bottom w:val="dashSmallGap" w:sz="4" w:space="0" w:color="auto"/>
              <w:right w:val="single" w:sz="4" w:space="0" w:color="auto"/>
            </w:tcBorders>
            <w:shd w:val="clear" w:color="auto" w:fill="auto"/>
          </w:tcPr>
          <w:p w14:paraId="0271D470"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Review information from ISC that may inform management advice </w:t>
            </w:r>
          </w:p>
        </w:tc>
        <w:tc>
          <w:tcPr>
            <w:tcW w:w="0" w:type="auto"/>
            <w:tcBorders>
              <w:top w:val="dotted" w:sz="4" w:space="0" w:color="auto"/>
              <w:left w:val="single" w:sz="4" w:space="0" w:color="auto"/>
              <w:bottom w:val="dashSmallGap" w:sz="4" w:space="0" w:color="auto"/>
              <w:right w:val="single" w:sz="4" w:space="0" w:color="auto"/>
            </w:tcBorders>
            <w:shd w:val="clear" w:color="auto" w:fill="auto"/>
          </w:tcPr>
          <w:p w14:paraId="63EF8B40" w14:textId="77777777" w:rsidR="005179F3" w:rsidRPr="00583E70" w:rsidRDefault="005179F3" w:rsidP="0040002E">
            <w:pPr>
              <w:widowControl w:val="0"/>
              <w:kinsoku w:val="0"/>
              <w:overflowPunct w:val="0"/>
              <w:autoSpaceDE w:val="0"/>
              <w:autoSpaceDN w:val="0"/>
              <w:adjustRightInd w:val="0"/>
              <w:snapToGrid w:val="0"/>
              <w:spacing w:after="0"/>
              <w:ind w:left="18" w:hanging="18"/>
              <w:jc w:val="left"/>
              <w:rPr>
                <w:rFonts w:ascii="Calibri" w:hAnsi="Calibri" w:cs="Calibri"/>
                <w:sz w:val="21"/>
                <w:szCs w:val="21"/>
              </w:rPr>
            </w:pPr>
            <w:r w:rsidRPr="00583E70">
              <w:rPr>
                <w:rFonts w:ascii="Calibri" w:hAnsi="Calibri" w:cs="Calibri"/>
                <w:sz w:val="21"/>
                <w:szCs w:val="21"/>
              </w:rPr>
              <w:t xml:space="preserve">Review information from ISC that may inform management advice </w:t>
            </w:r>
          </w:p>
        </w:tc>
        <w:tc>
          <w:tcPr>
            <w:tcW w:w="0" w:type="auto"/>
            <w:tcBorders>
              <w:top w:val="dotted" w:sz="4" w:space="0" w:color="auto"/>
              <w:left w:val="single" w:sz="4" w:space="0" w:color="auto"/>
              <w:bottom w:val="dashSmallGap" w:sz="4" w:space="0" w:color="auto"/>
              <w:right w:val="single" w:sz="4" w:space="0" w:color="auto"/>
            </w:tcBorders>
          </w:tcPr>
          <w:p w14:paraId="77BE09CA" w14:textId="77777777" w:rsidR="005179F3" w:rsidRPr="00583E70" w:rsidRDefault="005179F3" w:rsidP="0040002E">
            <w:pPr>
              <w:widowControl w:val="0"/>
              <w:kinsoku w:val="0"/>
              <w:overflowPunct w:val="0"/>
              <w:autoSpaceDE w:val="0"/>
              <w:autoSpaceDN w:val="0"/>
              <w:adjustRightInd w:val="0"/>
              <w:snapToGrid w:val="0"/>
              <w:spacing w:after="0"/>
              <w:ind w:left="18" w:hanging="18"/>
              <w:jc w:val="left"/>
              <w:rPr>
                <w:rFonts w:ascii="Calibri" w:hAnsi="Calibri" w:cs="Calibri"/>
                <w:sz w:val="21"/>
                <w:szCs w:val="21"/>
              </w:rPr>
            </w:pPr>
            <w:r w:rsidRPr="00583E70">
              <w:rPr>
                <w:rFonts w:ascii="Calibri" w:hAnsi="Calibri" w:cs="Calibri"/>
                <w:sz w:val="21"/>
                <w:szCs w:val="21"/>
              </w:rPr>
              <w:t xml:space="preserve">Review information from ISC that may inform management advice </w:t>
            </w:r>
          </w:p>
        </w:tc>
      </w:tr>
      <w:tr w:rsidR="005179F3" w:rsidRPr="00583E70" w14:paraId="3697B8BE" w14:textId="77777777" w:rsidTr="00C02B95">
        <w:tc>
          <w:tcPr>
            <w:tcW w:w="1701" w:type="dxa"/>
            <w:tcBorders>
              <w:top w:val="single" w:sz="4" w:space="0" w:color="auto"/>
              <w:left w:val="single" w:sz="4" w:space="0" w:color="auto"/>
              <w:bottom w:val="single" w:sz="4" w:space="0" w:color="auto"/>
              <w:right w:val="single" w:sz="4" w:space="0" w:color="auto"/>
            </w:tcBorders>
          </w:tcPr>
          <w:p w14:paraId="6C2A62B9" w14:textId="77777777" w:rsidR="005179F3" w:rsidRPr="00583E70" w:rsidRDefault="005179F3" w:rsidP="0040002E">
            <w:pPr>
              <w:widowControl w:val="0"/>
              <w:kinsoku w:val="0"/>
              <w:overflowPunct w:val="0"/>
              <w:autoSpaceDE w:val="0"/>
              <w:autoSpaceDN w:val="0"/>
              <w:adjustRightInd w:val="0"/>
              <w:snapToGrid w:val="0"/>
              <w:spacing w:after="0"/>
              <w:ind w:left="-14"/>
              <w:jc w:val="left"/>
              <w:rPr>
                <w:rFonts w:ascii="Calibri" w:hAnsi="Calibri" w:cs="Calibri"/>
                <w:b/>
                <w:sz w:val="21"/>
                <w:szCs w:val="21"/>
              </w:rPr>
            </w:pPr>
            <w:r w:rsidRPr="00583E70">
              <w:rPr>
                <w:rFonts w:ascii="Calibri" w:hAnsi="Calibri" w:cs="Calibri"/>
                <w:b/>
                <w:sz w:val="21"/>
                <w:szCs w:val="21"/>
              </w:rPr>
              <w:t>3. Non-target, associated, dependent species</w:t>
            </w:r>
          </w:p>
        </w:tc>
        <w:tc>
          <w:tcPr>
            <w:tcW w:w="2997" w:type="dxa"/>
            <w:tcBorders>
              <w:top w:val="dashSmallGap" w:sz="4" w:space="0" w:color="auto"/>
              <w:left w:val="single" w:sz="4" w:space="0" w:color="auto"/>
              <w:bottom w:val="dotted" w:sz="4" w:space="0" w:color="auto"/>
              <w:right w:val="double" w:sz="4" w:space="0" w:color="auto"/>
            </w:tcBorders>
          </w:tcPr>
          <w:p w14:paraId="311A5608"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b/>
                <w:sz w:val="21"/>
                <w:szCs w:val="21"/>
              </w:rPr>
            </w:pPr>
          </w:p>
        </w:tc>
        <w:tc>
          <w:tcPr>
            <w:tcW w:w="0" w:type="auto"/>
            <w:tcBorders>
              <w:top w:val="dashSmallGap" w:sz="4" w:space="0" w:color="auto"/>
              <w:left w:val="double" w:sz="4" w:space="0" w:color="auto"/>
              <w:bottom w:val="dotted" w:sz="4" w:space="0" w:color="auto"/>
              <w:right w:val="single" w:sz="4" w:space="0" w:color="auto"/>
            </w:tcBorders>
          </w:tcPr>
          <w:p w14:paraId="5A635070" w14:textId="77777777" w:rsidR="005179F3" w:rsidRPr="00583E70" w:rsidRDefault="005179F3" w:rsidP="0040002E">
            <w:pPr>
              <w:widowControl w:val="0"/>
              <w:kinsoku w:val="0"/>
              <w:overflowPunct w:val="0"/>
              <w:autoSpaceDE w:val="0"/>
              <w:autoSpaceDN w:val="0"/>
              <w:adjustRightInd w:val="0"/>
              <w:snapToGrid w:val="0"/>
              <w:spacing w:after="0"/>
              <w:ind w:hanging="126"/>
              <w:jc w:val="left"/>
              <w:rPr>
                <w:rFonts w:ascii="Calibri" w:hAnsi="Calibri" w:cs="Calibri"/>
                <w:b/>
                <w:sz w:val="21"/>
                <w:szCs w:val="21"/>
              </w:rPr>
            </w:pPr>
          </w:p>
        </w:tc>
        <w:tc>
          <w:tcPr>
            <w:tcW w:w="0" w:type="auto"/>
            <w:tcBorders>
              <w:top w:val="dashSmallGap" w:sz="4" w:space="0" w:color="auto"/>
              <w:left w:val="single" w:sz="4" w:space="0" w:color="auto"/>
              <w:bottom w:val="dotted" w:sz="4" w:space="0" w:color="auto"/>
              <w:right w:val="single" w:sz="4" w:space="0" w:color="auto"/>
            </w:tcBorders>
          </w:tcPr>
          <w:p w14:paraId="2F11C93B"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b/>
                <w:sz w:val="21"/>
                <w:szCs w:val="21"/>
              </w:rPr>
            </w:pPr>
          </w:p>
        </w:tc>
        <w:tc>
          <w:tcPr>
            <w:tcW w:w="0" w:type="auto"/>
            <w:tcBorders>
              <w:top w:val="dashSmallGap" w:sz="4" w:space="0" w:color="auto"/>
              <w:left w:val="single" w:sz="4" w:space="0" w:color="auto"/>
              <w:bottom w:val="dotted" w:sz="4" w:space="0" w:color="auto"/>
              <w:right w:val="single" w:sz="4" w:space="0" w:color="auto"/>
            </w:tcBorders>
          </w:tcPr>
          <w:p w14:paraId="5861AF87"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b/>
                <w:sz w:val="21"/>
                <w:szCs w:val="21"/>
              </w:rPr>
            </w:pPr>
          </w:p>
        </w:tc>
      </w:tr>
      <w:tr w:rsidR="005179F3" w:rsidRPr="00583E70" w14:paraId="3D49907A" w14:textId="77777777" w:rsidTr="00C02B95">
        <w:tc>
          <w:tcPr>
            <w:tcW w:w="1701" w:type="dxa"/>
            <w:tcBorders>
              <w:top w:val="single" w:sz="4" w:space="0" w:color="auto"/>
              <w:left w:val="single" w:sz="4" w:space="0" w:color="auto"/>
              <w:bottom w:val="single" w:sz="4" w:space="0" w:color="auto"/>
              <w:right w:val="single" w:sz="4" w:space="0" w:color="auto"/>
            </w:tcBorders>
          </w:tcPr>
          <w:p w14:paraId="75971DAC" w14:textId="77777777" w:rsidR="005179F3" w:rsidRPr="00583E70" w:rsidRDefault="005179F3" w:rsidP="0040002E">
            <w:pPr>
              <w:widowControl w:val="0"/>
              <w:kinsoku w:val="0"/>
              <w:overflowPunct w:val="0"/>
              <w:autoSpaceDE w:val="0"/>
              <w:autoSpaceDN w:val="0"/>
              <w:adjustRightInd w:val="0"/>
              <w:snapToGrid w:val="0"/>
              <w:spacing w:after="0"/>
              <w:ind w:left="-30"/>
              <w:jc w:val="left"/>
              <w:rPr>
                <w:rFonts w:ascii="Calibri" w:hAnsi="Calibri" w:cs="Calibri"/>
                <w:b/>
                <w:bCs/>
                <w:sz w:val="21"/>
                <w:szCs w:val="21"/>
              </w:rPr>
            </w:pPr>
            <w:r w:rsidRPr="00583E70">
              <w:rPr>
                <w:rFonts w:ascii="Calibri" w:hAnsi="Calibri" w:cs="Calibri"/>
                <w:sz w:val="21"/>
                <w:szCs w:val="21"/>
              </w:rPr>
              <w:tab/>
            </w:r>
            <w:r w:rsidRPr="00583E70">
              <w:rPr>
                <w:rFonts w:ascii="Calibri" w:hAnsi="Calibri" w:cs="Calibri"/>
                <w:b/>
                <w:bCs/>
                <w:sz w:val="21"/>
                <w:szCs w:val="21"/>
              </w:rPr>
              <w:t>a. Seabirds</w:t>
            </w:r>
          </w:p>
        </w:tc>
        <w:tc>
          <w:tcPr>
            <w:tcW w:w="2997" w:type="dxa"/>
            <w:tcBorders>
              <w:top w:val="dotted" w:sz="4" w:space="0" w:color="auto"/>
              <w:left w:val="single" w:sz="4" w:space="0" w:color="auto"/>
              <w:bottom w:val="dotted" w:sz="4" w:space="0" w:color="auto"/>
              <w:right w:val="double" w:sz="4" w:space="0" w:color="auto"/>
            </w:tcBorders>
          </w:tcPr>
          <w:p w14:paraId="415A48B8"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 xml:space="preserve">Evaluate </w:t>
            </w:r>
            <w:proofErr w:type="gramStart"/>
            <w:r w:rsidRPr="00583E70">
              <w:rPr>
                <w:rFonts w:ascii="Calibri" w:hAnsi="Calibri" w:cs="Calibri"/>
                <w:sz w:val="21"/>
                <w:szCs w:val="21"/>
              </w:rPr>
              <w:t>effectiveness</w:t>
            </w:r>
            <w:proofErr w:type="gramEnd"/>
            <w:r w:rsidRPr="00583E70">
              <w:rPr>
                <w:rFonts w:ascii="Calibri" w:hAnsi="Calibri" w:cs="Calibri"/>
                <w:sz w:val="21"/>
                <w:szCs w:val="21"/>
              </w:rPr>
              <w:t xml:space="preserve"> of current measures to minimize catch and </w:t>
            </w:r>
            <w:proofErr w:type="gramStart"/>
            <w:r w:rsidRPr="00583E70">
              <w:rPr>
                <w:rFonts w:ascii="Calibri" w:hAnsi="Calibri" w:cs="Calibri"/>
                <w:sz w:val="21"/>
                <w:szCs w:val="21"/>
              </w:rPr>
              <w:t>mortality, and</w:t>
            </w:r>
            <w:proofErr w:type="gramEnd"/>
            <w:r w:rsidRPr="00583E70">
              <w:rPr>
                <w:rFonts w:ascii="Calibri" w:hAnsi="Calibri" w:cs="Calibri"/>
                <w:sz w:val="21"/>
                <w:szCs w:val="21"/>
              </w:rPr>
              <w:t xml:space="preserve"> improve them as needed.</w:t>
            </w:r>
          </w:p>
        </w:tc>
        <w:tc>
          <w:tcPr>
            <w:tcW w:w="0" w:type="auto"/>
            <w:tcBorders>
              <w:top w:val="dotted" w:sz="4" w:space="0" w:color="auto"/>
              <w:left w:val="double" w:sz="4" w:space="0" w:color="auto"/>
              <w:bottom w:val="dotted" w:sz="4" w:space="0" w:color="auto"/>
              <w:right w:val="single" w:sz="4" w:space="0" w:color="auto"/>
            </w:tcBorders>
          </w:tcPr>
          <w:p w14:paraId="3FA490C9"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implementation of CMM 2018-03 in the northern area.</w:t>
            </w:r>
          </w:p>
        </w:tc>
        <w:tc>
          <w:tcPr>
            <w:tcW w:w="0" w:type="auto"/>
            <w:tcBorders>
              <w:top w:val="dotted" w:sz="4" w:space="0" w:color="auto"/>
              <w:left w:val="single" w:sz="4" w:space="0" w:color="auto"/>
              <w:bottom w:val="dotted" w:sz="4" w:space="0" w:color="auto"/>
              <w:right w:val="single" w:sz="4" w:space="0" w:color="auto"/>
            </w:tcBorders>
          </w:tcPr>
          <w:p w14:paraId="275355F9"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implementation of CMM 2018-03 in the northern area.</w:t>
            </w:r>
          </w:p>
        </w:tc>
        <w:tc>
          <w:tcPr>
            <w:tcW w:w="0" w:type="auto"/>
            <w:tcBorders>
              <w:top w:val="dotted" w:sz="4" w:space="0" w:color="auto"/>
              <w:left w:val="single" w:sz="4" w:space="0" w:color="auto"/>
              <w:bottom w:val="dotted" w:sz="4" w:space="0" w:color="auto"/>
              <w:right w:val="single" w:sz="4" w:space="0" w:color="auto"/>
            </w:tcBorders>
          </w:tcPr>
          <w:p w14:paraId="4315FAF6"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Review implementation of CMM 2018-03 in the northern area.</w:t>
            </w:r>
          </w:p>
        </w:tc>
      </w:tr>
      <w:tr w:rsidR="005179F3" w:rsidRPr="00583E70" w14:paraId="7D28B74A" w14:textId="77777777" w:rsidTr="00C02B95">
        <w:tc>
          <w:tcPr>
            <w:tcW w:w="1701" w:type="dxa"/>
            <w:tcBorders>
              <w:top w:val="single" w:sz="4" w:space="0" w:color="auto"/>
              <w:left w:val="single" w:sz="4" w:space="0" w:color="auto"/>
              <w:bottom w:val="single" w:sz="4" w:space="0" w:color="auto"/>
              <w:right w:val="single" w:sz="4" w:space="0" w:color="auto"/>
            </w:tcBorders>
          </w:tcPr>
          <w:p w14:paraId="4A385B61" w14:textId="77777777" w:rsidR="005179F3" w:rsidRPr="00583E70" w:rsidRDefault="005179F3" w:rsidP="0040002E">
            <w:pPr>
              <w:widowControl w:val="0"/>
              <w:kinsoku w:val="0"/>
              <w:overflowPunct w:val="0"/>
              <w:autoSpaceDE w:val="0"/>
              <w:autoSpaceDN w:val="0"/>
              <w:adjustRightInd w:val="0"/>
              <w:snapToGrid w:val="0"/>
              <w:spacing w:after="0"/>
              <w:ind w:left="-30"/>
              <w:jc w:val="left"/>
              <w:rPr>
                <w:rFonts w:ascii="Calibri" w:hAnsi="Calibri" w:cs="Calibri"/>
                <w:b/>
                <w:bCs/>
                <w:sz w:val="21"/>
                <w:szCs w:val="21"/>
              </w:rPr>
            </w:pPr>
            <w:r w:rsidRPr="00583E70">
              <w:rPr>
                <w:rFonts w:ascii="Calibri" w:hAnsi="Calibri" w:cs="Calibri"/>
                <w:sz w:val="21"/>
                <w:szCs w:val="21"/>
              </w:rPr>
              <w:tab/>
            </w:r>
            <w:r w:rsidRPr="00583E70">
              <w:rPr>
                <w:rFonts w:ascii="Calibri" w:hAnsi="Calibri" w:cs="Calibri"/>
                <w:b/>
                <w:bCs/>
                <w:sz w:val="21"/>
                <w:szCs w:val="21"/>
              </w:rPr>
              <w:t>b. Sea turtles</w:t>
            </w:r>
          </w:p>
        </w:tc>
        <w:tc>
          <w:tcPr>
            <w:tcW w:w="2997" w:type="dxa"/>
            <w:tcBorders>
              <w:top w:val="dotted" w:sz="4" w:space="0" w:color="auto"/>
              <w:left w:val="single" w:sz="4" w:space="0" w:color="auto"/>
              <w:bottom w:val="dotted" w:sz="4" w:space="0" w:color="auto"/>
              <w:right w:val="double" w:sz="4" w:space="0" w:color="auto"/>
            </w:tcBorders>
          </w:tcPr>
          <w:p w14:paraId="6F1687E1"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Consider appropriate implementation of methods to minimize catch and mortality.</w:t>
            </w:r>
          </w:p>
        </w:tc>
        <w:tc>
          <w:tcPr>
            <w:tcW w:w="0" w:type="auto"/>
            <w:tcBorders>
              <w:top w:val="dotted" w:sz="4" w:space="0" w:color="auto"/>
              <w:left w:val="double" w:sz="4" w:space="0" w:color="auto"/>
              <w:bottom w:val="dotted" w:sz="4" w:space="0" w:color="auto"/>
              <w:right w:val="single" w:sz="4" w:space="0" w:color="auto"/>
            </w:tcBorders>
          </w:tcPr>
          <w:p w14:paraId="4E67B54E" w14:textId="77777777" w:rsidR="005179F3" w:rsidRPr="00583E70" w:rsidRDefault="005179F3" w:rsidP="0040002E">
            <w:pPr>
              <w:widowControl w:val="0"/>
              <w:tabs>
                <w:tab w:val="left" w:pos="705"/>
              </w:tabs>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mitigation research results and consider management action.</w:t>
            </w:r>
          </w:p>
        </w:tc>
        <w:tc>
          <w:tcPr>
            <w:tcW w:w="0" w:type="auto"/>
            <w:tcBorders>
              <w:top w:val="dotted" w:sz="4" w:space="0" w:color="auto"/>
              <w:left w:val="single" w:sz="4" w:space="0" w:color="auto"/>
              <w:bottom w:val="dotted" w:sz="4" w:space="0" w:color="auto"/>
              <w:right w:val="single" w:sz="4" w:space="0" w:color="auto"/>
            </w:tcBorders>
          </w:tcPr>
          <w:p w14:paraId="7BA340D5" w14:textId="77777777" w:rsidR="005179F3" w:rsidRPr="00583E70" w:rsidRDefault="005179F3" w:rsidP="0040002E">
            <w:pPr>
              <w:widowControl w:val="0"/>
              <w:kinsoku w:val="0"/>
              <w:overflowPunct w:val="0"/>
              <w:autoSpaceDE w:val="0"/>
              <w:autoSpaceDN w:val="0"/>
              <w:adjustRightInd w:val="0"/>
              <w:snapToGrid w:val="0"/>
              <w:spacing w:after="0"/>
              <w:ind w:left="12" w:hanging="12"/>
              <w:jc w:val="left"/>
              <w:rPr>
                <w:rFonts w:ascii="Calibri" w:hAnsi="Calibri" w:cs="Calibri"/>
                <w:sz w:val="21"/>
                <w:szCs w:val="21"/>
              </w:rPr>
            </w:pPr>
            <w:r w:rsidRPr="00583E70">
              <w:rPr>
                <w:rFonts w:ascii="Calibri" w:hAnsi="Calibri" w:cs="Calibri"/>
                <w:sz w:val="21"/>
                <w:szCs w:val="21"/>
              </w:rPr>
              <w:t>Review mitigation research results and consider management action.</w:t>
            </w:r>
          </w:p>
        </w:tc>
        <w:tc>
          <w:tcPr>
            <w:tcW w:w="0" w:type="auto"/>
            <w:tcBorders>
              <w:top w:val="dotted" w:sz="4" w:space="0" w:color="auto"/>
              <w:left w:val="single" w:sz="4" w:space="0" w:color="auto"/>
              <w:bottom w:val="dotted" w:sz="4" w:space="0" w:color="auto"/>
              <w:right w:val="single" w:sz="4" w:space="0" w:color="auto"/>
            </w:tcBorders>
          </w:tcPr>
          <w:p w14:paraId="40FB20DE"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Review mitigation research results and consider management action.</w:t>
            </w:r>
          </w:p>
        </w:tc>
      </w:tr>
      <w:tr w:rsidR="005179F3" w:rsidRPr="00583E70" w14:paraId="5F7C0DDA" w14:textId="77777777" w:rsidTr="00C02B95">
        <w:tc>
          <w:tcPr>
            <w:tcW w:w="1701" w:type="dxa"/>
            <w:tcBorders>
              <w:top w:val="single" w:sz="4" w:space="0" w:color="auto"/>
              <w:left w:val="single" w:sz="4" w:space="0" w:color="auto"/>
              <w:bottom w:val="single" w:sz="4" w:space="0" w:color="auto"/>
              <w:right w:val="single" w:sz="4" w:space="0" w:color="auto"/>
            </w:tcBorders>
          </w:tcPr>
          <w:p w14:paraId="1E0C9F80" w14:textId="77777777" w:rsidR="005179F3" w:rsidRPr="00583E70" w:rsidRDefault="005179F3" w:rsidP="0040002E">
            <w:pPr>
              <w:widowControl w:val="0"/>
              <w:kinsoku w:val="0"/>
              <w:overflowPunct w:val="0"/>
              <w:autoSpaceDE w:val="0"/>
              <w:autoSpaceDN w:val="0"/>
              <w:adjustRightInd w:val="0"/>
              <w:snapToGrid w:val="0"/>
              <w:spacing w:after="0"/>
              <w:ind w:left="-30"/>
              <w:jc w:val="left"/>
              <w:rPr>
                <w:rFonts w:ascii="Calibri" w:hAnsi="Calibri" w:cs="Calibri"/>
                <w:b/>
                <w:bCs/>
                <w:sz w:val="21"/>
                <w:szCs w:val="21"/>
              </w:rPr>
            </w:pPr>
            <w:r w:rsidRPr="00583E70">
              <w:rPr>
                <w:rFonts w:ascii="Calibri" w:hAnsi="Calibri" w:cs="Calibri"/>
                <w:b/>
                <w:bCs/>
                <w:sz w:val="21"/>
                <w:szCs w:val="21"/>
              </w:rPr>
              <w:t xml:space="preserve">c. Sharks </w:t>
            </w:r>
          </w:p>
        </w:tc>
        <w:tc>
          <w:tcPr>
            <w:tcW w:w="2997" w:type="dxa"/>
            <w:tcBorders>
              <w:top w:val="dotted" w:sz="4" w:space="0" w:color="auto"/>
              <w:left w:val="single" w:sz="4" w:space="0" w:color="auto"/>
              <w:right w:val="double" w:sz="4" w:space="0" w:color="auto"/>
            </w:tcBorders>
          </w:tcPr>
          <w:p w14:paraId="654FB0AA"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Consider appropriate implementation for CMM 2019-04 in the northern area.</w:t>
            </w:r>
          </w:p>
          <w:p w14:paraId="3D394851"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p>
        </w:tc>
        <w:tc>
          <w:tcPr>
            <w:tcW w:w="0" w:type="auto"/>
            <w:tcBorders>
              <w:top w:val="dotted" w:sz="4" w:space="0" w:color="auto"/>
              <w:left w:val="double" w:sz="4" w:space="0" w:color="auto"/>
              <w:right w:val="single" w:sz="4" w:space="0" w:color="auto"/>
            </w:tcBorders>
          </w:tcPr>
          <w:p w14:paraId="59982E1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scientific advice from ISC, if any, and consider management options as necessary.</w:t>
            </w:r>
          </w:p>
        </w:tc>
        <w:tc>
          <w:tcPr>
            <w:tcW w:w="0" w:type="auto"/>
            <w:tcBorders>
              <w:top w:val="dotted" w:sz="4" w:space="0" w:color="auto"/>
              <w:left w:val="single" w:sz="4" w:space="0" w:color="auto"/>
              <w:right w:val="single" w:sz="4" w:space="0" w:color="auto"/>
            </w:tcBorders>
          </w:tcPr>
          <w:p w14:paraId="3E2DA41D"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scientific advice from ISC, if any, and consider management options as necessary.</w:t>
            </w:r>
          </w:p>
        </w:tc>
        <w:tc>
          <w:tcPr>
            <w:tcW w:w="0" w:type="auto"/>
            <w:tcBorders>
              <w:top w:val="dotted" w:sz="4" w:space="0" w:color="auto"/>
              <w:left w:val="single" w:sz="4" w:space="0" w:color="auto"/>
              <w:right w:val="single" w:sz="4" w:space="0" w:color="auto"/>
            </w:tcBorders>
          </w:tcPr>
          <w:p w14:paraId="77FDD25C"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Review scientific advice from ISC, if any, and consider management options as necessary.</w:t>
            </w:r>
          </w:p>
        </w:tc>
      </w:tr>
      <w:tr w:rsidR="005179F3" w:rsidRPr="00583E70" w14:paraId="10042517" w14:textId="77777777" w:rsidTr="00C02B95">
        <w:tc>
          <w:tcPr>
            <w:tcW w:w="1701" w:type="dxa"/>
            <w:tcBorders>
              <w:top w:val="single" w:sz="4" w:space="0" w:color="auto"/>
              <w:left w:val="single" w:sz="4" w:space="0" w:color="auto"/>
              <w:bottom w:val="single" w:sz="4" w:space="0" w:color="auto"/>
              <w:right w:val="single" w:sz="4" w:space="0" w:color="auto"/>
            </w:tcBorders>
          </w:tcPr>
          <w:p w14:paraId="352C5CE8"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180"/>
              <w:jc w:val="left"/>
              <w:rPr>
                <w:rFonts w:ascii="Calibri" w:hAnsi="Calibri" w:cs="Calibri"/>
                <w:sz w:val="21"/>
                <w:szCs w:val="21"/>
              </w:rPr>
            </w:pPr>
          </w:p>
        </w:tc>
        <w:tc>
          <w:tcPr>
            <w:tcW w:w="2997" w:type="dxa"/>
            <w:tcBorders>
              <w:left w:val="single" w:sz="4" w:space="0" w:color="auto"/>
              <w:bottom w:val="dashSmallGap" w:sz="4" w:space="0" w:color="auto"/>
              <w:right w:val="double" w:sz="4" w:space="0" w:color="auto"/>
            </w:tcBorders>
          </w:tcPr>
          <w:p w14:paraId="01F4FBAA"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p>
        </w:tc>
        <w:tc>
          <w:tcPr>
            <w:tcW w:w="0" w:type="auto"/>
            <w:tcBorders>
              <w:left w:val="double" w:sz="4" w:space="0" w:color="auto"/>
              <w:bottom w:val="dashSmallGap" w:sz="4" w:space="0" w:color="auto"/>
              <w:right w:val="single" w:sz="4" w:space="0" w:color="auto"/>
            </w:tcBorders>
          </w:tcPr>
          <w:p w14:paraId="2E6751E5"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eastAsia="MS Mincho" w:hAnsi="Calibri" w:cs="Calibri"/>
                <w:sz w:val="21"/>
                <w:szCs w:val="21"/>
                <w:lang w:eastAsia="ja-JP"/>
              </w:rPr>
            </w:pPr>
            <w:r w:rsidRPr="00583E70">
              <w:rPr>
                <w:rFonts w:ascii="Calibri" w:eastAsia="MS Mincho" w:hAnsi="Calibri" w:cs="Calibri"/>
                <w:sz w:val="21"/>
                <w:szCs w:val="21"/>
                <w:lang w:eastAsia="ja-JP"/>
              </w:rPr>
              <w:t>Encourage submission of all shark data to ISC.</w:t>
            </w:r>
          </w:p>
        </w:tc>
        <w:tc>
          <w:tcPr>
            <w:tcW w:w="0" w:type="auto"/>
            <w:tcBorders>
              <w:left w:val="single" w:sz="4" w:space="0" w:color="auto"/>
              <w:bottom w:val="dashSmallGap" w:sz="4" w:space="0" w:color="auto"/>
              <w:right w:val="single" w:sz="4" w:space="0" w:color="auto"/>
            </w:tcBorders>
          </w:tcPr>
          <w:p w14:paraId="4CBD8D51"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eastAsia="MS Mincho" w:hAnsi="Calibri" w:cs="Calibri"/>
                <w:sz w:val="21"/>
                <w:szCs w:val="21"/>
                <w:lang w:eastAsia="ja-JP"/>
              </w:rPr>
              <w:t>Encourage submission of all shark data to ISC.</w:t>
            </w:r>
          </w:p>
        </w:tc>
        <w:tc>
          <w:tcPr>
            <w:tcW w:w="0" w:type="auto"/>
            <w:tcBorders>
              <w:left w:val="single" w:sz="4" w:space="0" w:color="auto"/>
              <w:bottom w:val="dashSmallGap" w:sz="4" w:space="0" w:color="auto"/>
              <w:right w:val="single" w:sz="4" w:space="0" w:color="auto"/>
            </w:tcBorders>
          </w:tcPr>
          <w:p w14:paraId="1EE34614"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eastAsia="MS Mincho" w:hAnsi="Calibri" w:cs="Calibri"/>
                <w:sz w:val="21"/>
                <w:szCs w:val="21"/>
                <w:lang w:eastAsia="ja-JP"/>
              </w:rPr>
              <w:t>Encourage submission of all shark data to ISC.</w:t>
            </w:r>
          </w:p>
        </w:tc>
      </w:tr>
      <w:tr w:rsidR="005179F3" w:rsidRPr="00583E70" w14:paraId="367E7B60" w14:textId="77777777" w:rsidTr="00C02B95">
        <w:tc>
          <w:tcPr>
            <w:tcW w:w="1701" w:type="dxa"/>
            <w:tcBorders>
              <w:top w:val="single" w:sz="4" w:space="0" w:color="auto"/>
              <w:left w:val="single" w:sz="4" w:space="0" w:color="auto"/>
              <w:bottom w:val="single" w:sz="4" w:space="0" w:color="auto"/>
              <w:right w:val="single" w:sz="4" w:space="0" w:color="auto"/>
            </w:tcBorders>
          </w:tcPr>
          <w:p w14:paraId="0A0FA333"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sz w:val="21"/>
                <w:szCs w:val="21"/>
              </w:rPr>
            </w:pPr>
            <w:r w:rsidRPr="00583E70">
              <w:rPr>
                <w:rFonts w:ascii="Calibri" w:hAnsi="Calibri" w:cs="Calibri"/>
                <w:b/>
                <w:sz w:val="21"/>
                <w:szCs w:val="21"/>
              </w:rPr>
              <w:t>4. Review effectiveness of decisions</w:t>
            </w:r>
          </w:p>
        </w:tc>
        <w:tc>
          <w:tcPr>
            <w:tcW w:w="2997" w:type="dxa"/>
            <w:tcBorders>
              <w:top w:val="dashSmallGap" w:sz="4" w:space="0" w:color="auto"/>
              <w:left w:val="single" w:sz="4" w:space="0" w:color="auto"/>
              <w:bottom w:val="dashSmallGap" w:sz="4" w:space="0" w:color="auto"/>
              <w:right w:val="double" w:sz="4" w:space="0" w:color="auto"/>
            </w:tcBorders>
          </w:tcPr>
          <w:p w14:paraId="14F485B7"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Annually review effectiveness of conservation and management measures and resolutions applicable to fisheries for northern stocks.</w:t>
            </w:r>
          </w:p>
        </w:tc>
        <w:tc>
          <w:tcPr>
            <w:tcW w:w="0" w:type="auto"/>
            <w:tcBorders>
              <w:top w:val="dashSmallGap" w:sz="4" w:space="0" w:color="auto"/>
              <w:left w:val="double" w:sz="4" w:space="0" w:color="auto"/>
              <w:bottom w:val="dashSmallGap" w:sz="4" w:space="0" w:color="auto"/>
              <w:right w:val="single" w:sz="4" w:space="0" w:color="auto"/>
            </w:tcBorders>
          </w:tcPr>
          <w:p w14:paraId="03BA7B13"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effectiveness of North Pacific albacore measure (CMM 2019-03), including members’ reports on their interpretation and implementation of fishing effort control.</w:t>
            </w:r>
          </w:p>
          <w:p w14:paraId="2410473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1F88F57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51698D49"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Review effectiveness of Pacific bluefin tuna measure. </w:t>
            </w:r>
          </w:p>
          <w:p w14:paraId="3BFEF336" w14:textId="77777777" w:rsidR="00C726CC" w:rsidRPr="00583E70" w:rsidRDefault="00C726CC"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2A5A1FB7" w14:textId="77777777" w:rsidR="005916D4" w:rsidRPr="00583E70" w:rsidRDefault="005916D4"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37CC1FAE" w14:textId="1B05033E" w:rsidR="00C726CC" w:rsidRPr="00583E70" w:rsidRDefault="00C726CC"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lastRenderedPageBreak/>
              <w:t>Review effectiveness of North Pacific swordfish measure.</w:t>
            </w:r>
          </w:p>
          <w:p w14:paraId="643E23C2" w14:textId="0E3C3BBB" w:rsidR="00C726CC" w:rsidRPr="00583E70" w:rsidRDefault="00C726CC" w:rsidP="0040002E">
            <w:pPr>
              <w:widowControl w:val="0"/>
              <w:kinsoku w:val="0"/>
              <w:overflowPunct w:val="0"/>
              <w:autoSpaceDE w:val="0"/>
              <w:autoSpaceDN w:val="0"/>
              <w:adjustRightInd w:val="0"/>
              <w:snapToGrid w:val="0"/>
              <w:spacing w:after="0"/>
              <w:jc w:val="left"/>
              <w:rPr>
                <w:rFonts w:ascii="Calibri" w:hAnsi="Calibri" w:cs="Calibri"/>
                <w:sz w:val="21"/>
                <w:szCs w:val="21"/>
              </w:rPr>
            </w:pPr>
          </w:p>
        </w:tc>
        <w:tc>
          <w:tcPr>
            <w:tcW w:w="0" w:type="auto"/>
            <w:tcBorders>
              <w:top w:val="dashSmallGap" w:sz="4" w:space="0" w:color="auto"/>
              <w:left w:val="single" w:sz="4" w:space="0" w:color="auto"/>
              <w:bottom w:val="dashSmallGap" w:sz="4" w:space="0" w:color="auto"/>
              <w:right w:val="single" w:sz="4" w:space="0" w:color="auto"/>
            </w:tcBorders>
          </w:tcPr>
          <w:p w14:paraId="3EEEAC8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lastRenderedPageBreak/>
              <w:t>Review effectiveness of North Pacific albacore measure (CMM 2019-03), including members’ reports on their interpretation and implementation of fishing effort control.</w:t>
            </w:r>
          </w:p>
          <w:p w14:paraId="655DBC30"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131ABBFC"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 xml:space="preserve">Review effectiveness of Pacific bluefin tuna measure. </w:t>
            </w:r>
          </w:p>
          <w:p w14:paraId="75656D84" w14:textId="77777777" w:rsidR="00C726CC" w:rsidRPr="00583E70" w:rsidRDefault="00C726CC"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6727D3A0" w14:textId="77777777" w:rsidR="00C726CC" w:rsidRPr="00583E70" w:rsidRDefault="00C726CC" w:rsidP="00C726CC">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lastRenderedPageBreak/>
              <w:t>Review effectiveness of North Pacific swordfish measure.</w:t>
            </w:r>
          </w:p>
          <w:p w14:paraId="7DDB3D1E" w14:textId="19127D81" w:rsidR="00C726CC" w:rsidRPr="00583E70" w:rsidRDefault="00C726CC" w:rsidP="0040002E">
            <w:pPr>
              <w:widowControl w:val="0"/>
              <w:kinsoku w:val="0"/>
              <w:overflowPunct w:val="0"/>
              <w:autoSpaceDE w:val="0"/>
              <w:autoSpaceDN w:val="0"/>
              <w:adjustRightInd w:val="0"/>
              <w:snapToGrid w:val="0"/>
              <w:spacing w:after="0"/>
              <w:jc w:val="left"/>
              <w:rPr>
                <w:rFonts w:ascii="Calibri" w:hAnsi="Calibri" w:cs="Calibri"/>
                <w:sz w:val="21"/>
                <w:szCs w:val="21"/>
              </w:rPr>
            </w:pPr>
          </w:p>
        </w:tc>
        <w:tc>
          <w:tcPr>
            <w:tcW w:w="0" w:type="auto"/>
            <w:tcBorders>
              <w:top w:val="dashSmallGap" w:sz="4" w:space="0" w:color="auto"/>
              <w:left w:val="single" w:sz="4" w:space="0" w:color="auto"/>
              <w:bottom w:val="dashSmallGap" w:sz="4" w:space="0" w:color="auto"/>
              <w:right w:val="single" w:sz="4" w:space="0" w:color="auto"/>
            </w:tcBorders>
          </w:tcPr>
          <w:p w14:paraId="5EC4B536"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lastRenderedPageBreak/>
              <w:t>Review effectiveness of North Pacific albacore measure (CMM 2019-03), including members’ reports on their interpretation and implementation of fishing effort control.</w:t>
            </w:r>
          </w:p>
          <w:p w14:paraId="3B68C8A3"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3819E1A1"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 xml:space="preserve">Review effectiveness of Pacific bluefin tuna measure. </w:t>
            </w:r>
          </w:p>
          <w:p w14:paraId="3B9F094C" w14:textId="77777777" w:rsidR="00C726CC" w:rsidRPr="00583E70" w:rsidRDefault="00C726CC"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p>
          <w:p w14:paraId="4D1BE4CC" w14:textId="009C275B" w:rsidR="00C726CC" w:rsidRPr="00583E70" w:rsidRDefault="00C726CC" w:rsidP="00C726CC">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lastRenderedPageBreak/>
              <w:t>Review effectiveness of North Pacific swordfish measure.</w:t>
            </w:r>
          </w:p>
          <w:p w14:paraId="3DE5DDE5" w14:textId="26DE5CE8" w:rsidR="00C726CC" w:rsidRPr="00583E70" w:rsidRDefault="00C726CC"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p>
        </w:tc>
      </w:tr>
      <w:tr w:rsidR="005179F3" w:rsidRPr="00583E70" w14:paraId="5F1C1FD0" w14:textId="77777777" w:rsidTr="00C02B95">
        <w:tc>
          <w:tcPr>
            <w:tcW w:w="1701" w:type="dxa"/>
            <w:tcBorders>
              <w:top w:val="single" w:sz="4" w:space="0" w:color="auto"/>
              <w:left w:val="single" w:sz="4" w:space="0" w:color="auto"/>
              <w:bottom w:val="single" w:sz="4" w:space="0" w:color="auto"/>
              <w:right w:val="single" w:sz="4" w:space="0" w:color="auto"/>
            </w:tcBorders>
          </w:tcPr>
          <w:p w14:paraId="2D4FDBE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sz w:val="21"/>
                <w:szCs w:val="21"/>
              </w:rPr>
            </w:pPr>
            <w:r w:rsidRPr="00583E70">
              <w:rPr>
                <w:rFonts w:ascii="Calibri" w:hAnsi="Calibri" w:cs="Calibri"/>
                <w:b/>
                <w:sz w:val="21"/>
                <w:szCs w:val="21"/>
              </w:rPr>
              <w:lastRenderedPageBreak/>
              <w:t>5. ROP (Paragraph 9, Attachment C of CMM 2018-05)</w:t>
            </w:r>
          </w:p>
        </w:tc>
        <w:tc>
          <w:tcPr>
            <w:tcW w:w="2997" w:type="dxa"/>
            <w:tcBorders>
              <w:top w:val="dashSmallGap" w:sz="4" w:space="0" w:color="auto"/>
              <w:left w:val="single" w:sz="4" w:space="0" w:color="auto"/>
              <w:bottom w:val="dashSmallGap" w:sz="4" w:space="0" w:color="auto"/>
              <w:right w:val="double" w:sz="4" w:space="0" w:color="auto"/>
            </w:tcBorders>
          </w:tcPr>
          <w:p w14:paraId="6BB41870"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b/>
                <w:sz w:val="21"/>
                <w:szCs w:val="21"/>
              </w:rPr>
            </w:pPr>
          </w:p>
        </w:tc>
        <w:tc>
          <w:tcPr>
            <w:tcW w:w="0" w:type="auto"/>
            <w:tcBorders>
              <w:top w:val="dashSmallGap" w:sz="4" w:space="0" w:color="auto"/>
              <w:left w:val="double" w:sz="4" w:space="0" w:color="auto"/>
              <w:bottom w:val="dashSmallGap" w:sz="4" w:space="0" w:color="auto"/>
              <w:right w:val="single" w:sz="4" w:space="0" w:color="auto"/>
            </w:tcBorders>
          </w:tcPr>
          <w:p w14:paraId="771A73A0"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implementation of ROP for fishing vessels operating in north of 20°N.</w:t>
            </w:r>
          </w:p>
        </w:tc>
        <w:tc>
          <w:tcPr>
            <w:tcW w:w="0" w:type="auto"/>
            <w:tcBorders>
              <w:top w:val="dashSmallGap" w:sz="4" w:space="0" w:color="auto"/>
              <w:left w:val="single" w:sz="4" w:space="0" w:color="auto"/>
              <w:bottom w:val="dashSmallGap" w:sz="4" w:space="0" w:color="auto"/>
              <w:right w:val="single" w:sz="4" w:space="0" w:color="auto"/>
            </w:tcBorders>
          </w:tcPr>
          <w:p w14:paraId="4CD2B38A"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Review implementation of ROP for fishing vessels operating in north of 20°N.</w:t>
            </w:r>
          </w:p>
        </w:tc>
        <w:tc>
          <w:tcPr>
            <w:tcW w:w="0" w:type="auto"/>
            <w:tcBorders>
              <w:top w:val="dashSmallGap" w:sz="4" w:space="0" w:color="auto"/>
              <w:left w:val="single" w:sz="4" w:space="0" w:color="auto"/>
              <w:bottom w:val="dashSmallGap" w:sz="4" w:space="0" w:color="auto"/>
              <w:right w:val="single" w:sz="4" w:space="0" w:color="auto"/>
            </w:tcBorders>
          </w:tcPr>
          <w:p w14:paraId="4A3E9D0F"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b/>
                <w:sz w:val="21"/>
                <w:szCs w:val="21"/>
              </w:rPr>
            </w:pPr>
            <w:r w:rsidRPr="00583E70">
              <w:rPr>
                <w:rFonts w:ascii="Calibri" w:hAnsi="Calibri" w:cs="Calibri"/>
                <w:sz w:val="21"/>
                <w:szCs w:val="21"/>
              </w:rPr>
              <w:t>Review implementation of ROP for fishing vessels operating in north of 20°N.</w:t>
            </w:r>
          </w:p>
        </w:tc>
      </w:tr>
      <w:tr w:rsidR="005179F3" w:rsidRPr="00583E70" w14:paraId="3C397C1E" w14:textId="77777777" w:rsidTr="00C02B95">
        <w:tc>
          <w:tcPr>
            <w:tcW w:w="1701" w:type="dxa"/>
            <w:tcBorders>
              <w:top w:val="single" w:sz="4" w:space="0" w:color="auto"/>
              <w:left w:val="single" w:sz="4" w:space="0" w:color="auto"/>
              <w:bottom w:val="single" w:sz="4" w:space="0" w:color="auto"/>
              <w:right w:val="single" w:sz="4" w:space="0" w:color="auto"/>
            </w:tcBorders>
          </w:tcPr>
          <w:p w14:paraId="54FD66D2"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sz w:val="21"/>
                <w:szCs w:val="21"/>
              </w:rPr>
            </w:pPr>
            <w:r w:rsidRPr="00583E70">
              <w:rPr>
                <w:rFonts w:ascii="Calibri" w:hAnsi="Calibri" w:cs="Calibri"/>
                <w:b/>
                <w:sz w:val="21"/>
                <w:szCs w:val="21"/>
              </w:rPr>
              <w:t>6. Cooperation with other organizations</w:t>
            </w:r>
          </w:p>
        </w:tc>
        <w:tc>
          <w:tcPr>
            <w:tcW w:w="2997" w:type="dxa"/>
            <w:tcBorders>
              <w:top w:val="dashSmallGap" w:sz="4" w:space="0" w:color="auto"/>
              <w:left w:val="single" w:sz="4" w:space="0" w:color="auto"/>
              <w:bottom w:val="dotted" w:sz="4" w:space="0" w:color="auto"/>
              <w:right w:val="double" w:sz="4" w:space="0" w:color="auto"/>
            </w:tcBorders>
          </w:tcPr>
          <w:p w14:paraId="185E7496"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b/>
                <w:sz w:val="21"/>
                <w:szCs w:val="21"/>
              </w:rPr>
            </w:pPr>
          </w:p>
        </w:tc>
        <w:tc>
          <w:tcPr>
            <w:tcW w:w="0" w:type="auto"/>
            <w:tcBorders>
              <w:top w:val="dashSmallGap" w:sz="4" w:space="0" w:color="auto"/>
              <w:left w:val="double" w:sz="4" w:space="0" w:color="auto"/>
              <w:bottom w:val="dotted" w:sz="4" w:space="0" w:color="auto"/>
              <w:right w:val="single" w:sz="4" w:space="0" w:color="auto"/>
            </w:tcBorders>
          </w:tcPr>
          <w:p w14:paraId="7AAB605A"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sz w:val="21"/>
                <w:szCs w:val="21"/>
              </w:rPr>
            </w:pPr>
          </w:p>
        </w:tc>
        <w:tc>
          <w:tcPr>
            <w:tcW w:w="0" w:type="auto"/>
            <w:tcBorders>
              <w:top w:val="dashSmallGap" w:sz="4" w:space="0" w:color="auto"/>
              <w:left w:val="single" w:sz="4" w:space="0" w:color="auto"/>
              <w:bottom w:val="dotted" w:sz="4" w:space="0" w:color="auto"/>
              <w:right w:val="single" w:sz="4" w:space="0" w:color="auto"/>
            </w:tcBorders>
          </w:tcPr>
          <w:p w14:paraId="1B9C4FF0"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b/>
                <w:sz w:val="21"/>
                <w:szCs w:val="21"/>
              </w:rPr>
            </w:pPr>
          </w:p>
        </w:tc>
        <w:tc>
          <w:tcPr>
            <w:tcW w:w="0" w:type="auto"/>
            <w:tcBorders>
              <w:top w:val="dashSmallGap" w:sz="4" w:space="0" w:color="auto"/>
              <w:left w:val="single" w:sz="4" w:space="0" w:color="auto"/>
              <w:bottom w:val="dotted" w:sz="4" w:space="0" w:color="auto"/>
              <w:right w:val="single" w:sz="4" w:space="0" w:color="auto"/>
            </w:tcBorders>
          </w:tcPr>
          <w:p w14:paraId="56B36BC0" w14:textId="77777777" w:rsidR="005179F3" w:rsidRPr="00583E70" w:rsidRDefault="005179F3" w:rsidP="0040002E">
            <w:pPr>
              <w:widowControl w:val="0"/>
              <w:kinsoku w:val="0"/>
              <w:overflowPunct w:val="0"/>
              <w:autoSpaceDE w:val="0"/>
              <w:autoSpaceDN w:val="0"/>
              <w:adjustRightInd w:val="0"/>
              <w:snapToGrid w:val="0"/>
              <w:spacing w:after="0"/>
              <w:ind w:left="342" w:hanging="342"/>
              <w:jc w:val="left"/>
              <w:rPr>
                <w:rFonts w:ascii="Calibri" w:hAnsi="Calibri" w:cs="Calibri"/>
                <w:b/>
                <w:sz w:val="21"/>
                <w:szCs w:val="21"/>
              </w:rPr>
            </w:pPr>
          </w:p>
        </w:tc>
      </w:tr>
      <w:tr w:rsidR="005179F3" w:rsidRPr="00583E70" w14:paraId="7F170FA2" w14:textId="77777777" w:rsidTr="00C02B95">
        <w:tc>
          <w:tcPr>
            <w:tcW w:w="1701" w:type="dxa"/>
            <w:tcBorders>
              <w:top w:val="single" w:sz="4" w:space="0" w:color="auto"/>
              <w:left w:val="single" w:sz="4" w:space="0" w:color="auto"/>
              <w:bottom w:val="single" w:sz="4" w:space="0" w:color="auto"/>
              <w:right w:val="single" w:sz="4" w:space="0" w:color="auto"/>
            </w:tcBorders>
          </w:tcPr>
          <w:p w14:paraId="045B5CCD"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bCs/>
                <w:sz w:val="21"/>
                <w:szCs w:val="21"/>
              </w:rPr>
            </w:pPr>
            <w:r w:rsidRPr="00583E70">
              <w:rPr>
                <w:rFonts w:ascii="Calibri" w:hAnsi="Calibri" w:cs="Calibri"/>
                <w:b/>
                <w:bCs/>
                <w:sz w:val="21"/>
                <w:szCs w:val="21"/>
              </w:rPr>
              <w:t>a. ISC</w:t>
            </w:r>
          </w:p>
        </w:tc>
        <w:tc>
          <w:tcPr>
            <w:tcW w:w="2997" w:type="dxa"/>
            <w:tcBorders>
              <w:top w:val="dotted" w:sz="4" w:space="0" w:color="auto"/>
              <w:left w:val="single" w:sz="4" w:space="0" w:color="auto"/>
              <w:bottom w:val="dotted" w:sz="4" w:space="0" w:color="auto"/>
              <w:right w:val="double" w:sz="4" w:space="0" w:color="auto"/>
            </w:tcBorders>
          </w:tcPr>
          <w:p w14:paraId="4003C60A"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p>
        </w:tc>
        <w:tc>
          <w:tcPr>
            <w:tcW w:w="0" w:type="auto"/>
            <w:tcBorders>
              <w:top w:val="dotted" w:sz="4" w:space="0" w:color="auto"/>
              <w:left w:val="double" w:sz="4" w:space="0" w:color="auto"/>
              <w:bottom w:val="dotted" w:sz="4" w:space="0" w:color="auto"/>
              <w:right w:val="single" w:sz="4" w:space="0" w:color="auto"/>
            </w:tcBorders>
          </w:tcPr>
          <w:p w14:paraId="6BD155DB"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Consider action to support ISC.</w:t>
            </w:r>
          </w:p>
        </w:tc>
        <w:tc>
          <w:tcPr>
            <w:tcW w:w="0" w:type="auto"/>
            <w:tcBorders>
              <w:top w:val="dotted" w:sz="4" w:space="0" w:color="auto"/>
              <w:left w:val="single" w:sz="4" w:space="0" w:color="auto"/>
              <w:bottom w:val="dotted" w:sz="4" w:space="0" w:color="auto"/>
              <w:right w:val="single" w:sz="4" w:space="0" w:color="auto"/>
            </w:tcBorders>
          </w:tcPr>
          <w:p w14:paraId="58D7A5CC"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Consider action to support ISC.</w:t>
            </w:r>
          </w:p>
        </w:tc>
        <w:tc>
          <w:tcPr>
            <w:tcW w:w="0" w:type="auto"/>
            <w:tcBorders>
              <w:top w:val="dotted" w:sz="4" w:space="0" w:color="auto"/>
              <w:left w:val="single" w:sz="4" w:space="0" w:color="auto"/>
              <w:bottom w:val="dotted" w:sz="4" w:space="0" w:color="auto"/>
              <w:right w:val="single" w:sz="4" w:space="0" w:color="auto"/>
            </w:tcBorders>
          </w:tcPr>
          <w:p w14:paraId="64006B08"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Consider action to support ISC.</w:t>
            </w:r>
          </w:p>
        </w:tc>
      </w:tr>
      <w:tr w:rsidR="005179F3" w:rsidRPr="00583E70" w14:paraId="6692B3B7" w14:textId="77777777" w:rsidTr="00C02B95">
        <w:tc>
          <w:tcPr>
            <w:tcW w:w="1701" w:type="dxa"/>
            <w:tcBorders>
              <w:top w:val="single" w:sz="4" w:space="0" w:color="auto"/>
              <w:left w:val="single" w:sz="4" w:space="0" w:color="auto"/>
              <w:bottom w:val="single" w:sz="4" w:space="0" w:color="auto"/>
              <w:right w:val="single" w:sz="4" w:space="0" w:color="auto"/>
            </w:tcBorders>
          </w:tcPr>
          <w:p w14:paraId="32BFB21D"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bCs/>
                <w:sz w:val="21"/>
                <w:szCs w:val="21"/>
              </w:rPr>
            </w:pPr>
            <w:r w:rsidRPr="00583E70">
              <w:rPr>
                <w:rFonts w:ascii="Calibri" w:hAnsi="Calibri" w:cs="Calibri"/>
                <w:b/>
                <w:bCs/>
                <w:sz w:val="21"/>
                <w:szCs w:val="21"/>
              </w:rPr>
              <w:t>b. IATTC</w:t>
            </w:r>
          </w:p>
        </w:tc>
        <w:tc>
          <w:tcPr>
            <w:tcW w:w="2997" w:type="dxa"/>
            <w:tcBorders>
              <w:top w:val="dotted" w:sz="4" w:space="0" w:color="auto"/>
              <w:left w:val="single" w:sz="4" w:space="0" w:color="auto"/>
              <w:bottom w:val="dotted" w:sz="4" w:space="0" w:color="auto"/>
              <w:right w:val="double" w:sz="4" w:space="0" w:color="auto"/>
            </w:tcBorders>
          </w:tcPr>
          <w:p w14:paraId="7F20CA8A"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Following Article 22.4, consult to facilitate consistent management measures throughout the respective ranges of the northern stocks.</w:t>
            </w:r>
          </w:p>
        </w:tc>
        <w:tc>
          <w:tcPr>
            <w:tcW w:w="0" w:type="auto"/>
            <w:tcBorders>
              <w:top w:val="dotted" w:sz="4" w:space="0" w:color="auto"/>
              <w:left w:val="double" w:sz="4" w:space="0" w:color="auto"/>
              <w:bottom w:val="dotted" w:sz="4" w:space="0" w:color="auto"/>
              <w:right w:val="single" w:sz="4" w:space="0" w:color="auto"/>
            </w:tcBorders>
          </w:tcPr>
          <w:p w14:paraId="2806FF54"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Have consultation to maintain consistent measures for North Pacific albacore and Pacific bluefin tuna.</w:t>
            </w:r>
          </w:p>
          <w:p w14:paraId="2F7E0246"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1029F938"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p>
          <w:p w14:paraId="354A9F41"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Hold a joint working group meeting on Pacific bluefin tuna management.</w:t>
            </w:r>
          </w:p>
        </w:tc>
        <w:tc>
          <w:tcPr>
            <w:tcW w:w="0" w:type="auto"/>
            <w:tcBorders>
              <w:top w:val="dotted" w:sz="4" w:space="0" w:color="auto"/>
              <w:left w:val="single" w:sz="4" w:space="0" w:color="auto"/>
              <w:bottom w:val="dotted" w:sz="4" w:space="0" w:color="auto"/>
              <w:right w:val="single" w:sz="4" w:space="0" w:color="auto"/>
            </w:tcBorders>
          </w:tcPr>
          <w:p w14:paraId="0ACC4626"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Have consultation to maintain consistent measures for North Pacific albacore and Pacific bluefin tuna.</w:t>
            </w:r>
          </w:p>
          <w:p w14:paraId="59ABE8DC"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p>
          <w:p w14:paraId="33111D95"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Hold a joint working group meeting on Pacific bluefin tuna management.</w:t>
            </w:r>
          </w:p>
        </w:tc>
        <w:tc>
          <w:tcPr>
            <w:tcW w:w="0" w:type="auto"/>
            <w:tcBorders>
              <w:top w:val="dotted" w:sz="4" w:space="0" w:color="auto"/>
              <w:left w:val="single" w:sz="4" w:space="0" w:color="auto"/>
              <w:bottom w:val="dotted" w:sz="4" w:space="0" w:color="auto"/>
              <w:right w:val="single" w:sz="4" w:space="0" w:color="auto"/>
            </w:tcBorders>
          </w:tcPr>
          <w:p w14:paraId="32A8B8EB"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Have consultation to maintain consistent measures for North Pacific albacore and Pacific bluefin tuna.</w:t>
            </w:r>
          </w:p>
          <w:p w14:paraId="0DCAD668"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p>
          <w:p w14:paraId="39900EC0"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Hold a joint working group meeting on Pacific bluefin tuna management.</w:t>
            </w:r>
          </w:p>
        </w:tc>
      </w:tr>
      <w:tr w:rsidR="005179F3" w:rsidRPr="00583E70" w14:paraId="0A1DB022" w14:textId="77777777" w:rsidTr="00C02B95">
        <w:tc>
          <w:tcPr>
            <w:tcW w:w="1701" w:type="dxa"/>
            <w:tcBorders>
              <w:top w:val="single" w:sz="4" w:space="0" w:color="auto"/>
              <w:left w:val="single" w:sz="4" w:space="0" w:color="auto"/>
              <w:bottom w:val="single" w:sz="4" w:space="0" w:color="auto"/>
              <w:right w:val="single" w:sz="4" w:space="0" w:color="auto"/>
            </w:tcBorders>
          </w:tcPr>
          <w:p w14:paraId="250556C3"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b/>
                <w:bCs/>
                <w:sz w:val="21"/>
                <w:szCs w:val="21"/>
              </w:rPr>
            </w:pPr>
            <w:r w:rsidRPr="00583E70">
              <w:rPr>
                <w:rFonts w:ascii="Calibri" w:hAnsi="Calibri" w:cs="Calibri"/>
                <w:b/>
                <w:bCs/>
                <w:sz w:val="21"/>
                <w:szCs w:val="21"/>
              </w:rPr>
              <w:t>7. Climate Change</w:t>
            </w:r>
          </w:p>
        </w:tc>
        <w:tc>
          <w:tcPr>
            <w:tcW w:w="2997" w:type="dxa"/>
            <w:tcBorders>
              <w:top w:val="dotted" w:sz="4" w:space="0" w:color="auto"/>
              <w:left w:val="single" w:sz="4" w:space="0" w:color="auto"/>
              <w:bottom w:val="single" w:sz="4" w:space="0" w:color="auto"/>
              <w:right w:val="double" w:sz="4" w:space="0" w:color="auto"/>
            </w:tcBorders>
          </w:tcPr>
          <w:p w14:paraId="58DE442A" w14:textId="77777777" w:rsidR="005179F3" w:rsidRPr="00583E70" w:rsidRDefault="005179F3" w:rsidP="0040002E">
            <w:pPr>
              <w:widowControl w:val="0"/>
              <w:tabs>
                <w:tab w:val="left" w:pos="705"/>
              </w:tabs>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Develop a framework for how to include climate change analyses into NC processes.</w:t>
            </w:r>
          </w:p>
        </w:tc>
        <w:tc>
          <w:tcPr>
            <w:tcW w:w="0" w:type="auto"/>
            <w:tcBorders>
              <w:top w:val="dotted" w:sz="4" w:space="0" w:color="auto"/>
              <w:left w:val="double" w:sz="4" w:space="0" w:color="auto"/>
              <w:bottom w:val="single" w:sz="4" w:space="0" w:color="auto"/>
              <w:right w:val="single" w:sz="4" w:space="0" w:color="auto"/>
            </w:tcBorders>
          </w:tcPr>
          <w:p w14:paraId="61E9EA7A" w14:textId="77777777" w:rsidR="005179F3" w:rsidRPr="00583E70" w:rsidRDefault="005179F3" w:rsidP="0040002E">
            <w:pPr>
              <w:widowControl w:val="0"/>
              <w:kinsoku w:val="0"/>
              <w:overflowPunct w:val="0"/>
              <w:autoSpaceDE w:val="0"/>
              <w:autoSpaceDN w:val="0"/>
              <w:adjustRightInd w:val="0"/>
              <w:snapToGrid w:val="0"/>
              <w:spacing w:after="0"/>
              <w:jc w:val="left"/>
              <w:rPr>
                <w:rFonts w:ascii="Calibri" w:hAnsi="Calibri" w:cs="Calibri"/>
                <w:sz w:val="21"/>
                <w:szCs w:val="21"/>
              </w:rPr>
            </w:pPr>
            <w:r w:rsidRPr="00583E70">
              <w:rPr>
                <w:rFonts w:ascii="Calibri" w:hAnsi="Calibri" w:cs="Calibri"/>
                <w:sz w:val="21"/>
                <w:szCs w:val="21"/>
              </w:rPr>
              <w:t>Consider ISC advice and Commission requests to include climate change into its work.</w:t>
            </w:r>
          </w:p>
        </w:tc>
        <w:tc>
          <w:tcPr>
            <w:tcW w:w="0" w:type="auto"/>
            <w:tcBorders>
              <w:top w:val="dotted" w:sz="4" w:space="0" w:color="auto"/>
              <w:left w:val="single" w:sz="4" w:space="0" w:color="auto"/>
              <w:bottom w:val="single" w:sz="4" w:space="0" w:color="auto"/>
              <w:right w:val="single" w:sz="4" w:space="0" w:color="auto"/>
            </w:tcBorders>
          </w:tcPr>
          <w:p w14:paraId="65D547C0"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Consider ISC advice and Commission requests to include climate change into its work.</w:t>
            </w:r>
          </w:p>
        </w:tc>
        <w:tc>
          <w:tcPr>
            <w:tcW w:w="0" w:type="auto"/>
            <w:tcBorders>
              <w:top w:val="dotted" w:sz="4" w:space="0" w:color="auto"/>
              <w:left w:val="single" w:sz="4" w:space="0" w:color="auto"/>
              <w:bottom w:val="single" w:sz="4" w:space="0" w:color="auto"/>
              <w:right w:val="single" w:sz="4" w:space="0" w:color="auto"/>
            </w:tcBorders>
          </w:tcPr>
          <w:p w14:paraId="422E6D23" w14:textId="77777777" w:rsidR="005179F3" w:rsidRPr="00583E70" w:rsidRDefault="005179F3" w:rsidP="0040002E">
            <w:pPr>
              <w:widowControl w:val="0"/>
              <w:kinsoku w:val="0"/>
              <w:overflowPunct w:val="0"/>
              <w:autoSpaceDE w:val="0"/>
              <w:autoSpaceDN w:val="0"/>
              <w:adjustRightInd w:val="0"/>
              <w:snapToGrid w:val="0"/>
              <w:spacing w:after="0"/>
              <w:ind w:left="-3" w:firstLine="3"/>
              <w:jc w:val="left"/>
              <w:rPr>
                <w:rFonts w:ascii="Calibri" w:hAnsi="Calibri" w:cs="Calibri"/>
                <w:sz w:val="21"/>
                <w:szCs w:val="21"/>
              </w:rPr>
            </w:pPr>
            <w:r w:rsidRPr="00583E70">
              <w:rPr>
                <w:rFonts w:ascii="Calibri" w:hAnsi="Calibri" w:cs="Calibri"/>
                <w:sz w:val="21"/>
                <w:szCs w:val="21"/>
              </w:rPr>
              <w:t>Consider ISC advice and Commission requests to include climate change into its work.</w:t>
            </w:r>
          </w:p>
        </w:tc>
      </w:tr>
    </w:tbl>
    <w:p w14:paraId="2FFAC8B7" w14:textId="77777777" w:rsidR="005179F3" w:rsidRPr="00583E70" w:rsidRDefault="005179F3" w:rsidP="0040002E">
      <w:pPr>
        <w:spacing w:after="0"/>
        <w:jc w:val="left"/>
        <w:rPr>
          <w:rFonts w:ascii="Calibri" w:hAnsi="Calibri" w:cs="Calibri"/>
          <w:szCs w:val="22"/>
        </w:rPr>
      </w:pPr>
    </w:p>
    <w:p w14:paraId="0249762A" w14:textId="75469FCB" w:rsidR="005179F3" w:rsidRPr="00583E70" w:rsidRDefault="005179F3" w:rsidP="0040002E">
      <w:pPr>
        <w:spacing w:after="0"/>
        <w:rPr>
          <w:rFonts w:ascii="Calibri" w:hAnsi="Calibri" w:cs="Calibri"/>
        </w:rPr>
      </w:pPr>
    </w:p>
    <w:p w14:paraId="55C8C826" w14:textId="77777777" w:rsidR="00835C8B" w:rsidRPr="00583E70" w:rsidRDefault="00835C8B" w:rsidP="0040002E">
      <w:pPr>
        <w:spacing w:after="0"/>
        <w:rPr>
          <w:rFonts w:ascii="Calibri" w:hAnsi="Calibri" w:cs="Calibri"/>
          <w:lang w:eastAsia="ja-JP"/>
        </w:rPr>
      </w:pPr>
    </w:p>
    <w:sectPr w:rsidR="00835C8B" w:rsidRPr="00583E70" w:rsidSect="005916D4">
      <w:pgSz w:w="15840" w:h="12240" w:orient="landscape"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2338F" w14:textId="77777777" w:rsidR="00EE0C30" w:rsidRDefault="00EE0C30" w:rsidP="00281644">
      <w:pPr>
        <w:spacing w:after="0"/>
      </w:pPr>
      <w:r>
        <w:separator/>
      </w:r>
    </w:p>
  </w:endnote>
  <w:endnote w:type="continuationSeparator" w:id="0">
    <w:p w14:paraId="6F294FA4" w14:textId="77777777" w:rsidR="00EE0C30" w:rsidRDefault="00EE0C30" w:rsidP="002816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A1EB0" w14:textId="29F6308A" w:rsidR="003C7F20" w:rsidRDefault="003C7F20" w:rsidP="00685D1F">
    <w:pPr>
      <w:pStyle w:val="Footer"/>
      <w:framePr w:wrap="none" w:vAnchor="text" w:hAnchor="margin" w:xAlign="center" w:y="1"/>
      <w:rPr>
        <w:rStyle w:val="PageNumber"/>
      </w:rPr>
    </w:pPr>
    <w:r>
      <w:fldChar w:fldCharType="begin"/>
    </w:r>
    <w:r>
      <w:rPr>
        <w:rStyle w:val="PageNumber"/>
      </w:rPr>
      <w:instrText xml:space="preserve">PAGE  </w:instrText>
    </w:r>
    <w:r>
      <w:fldChar w:fldCharType="separate"/>
    </w:r>
    <w:r w:rsidR="00DB36D7">
      <w:rPr>
        <w:rStyle w:val="PageNumber"/>
        <w:noProof/>
      </w:rPr>
      <w:t>6</w:t>
    </w:r>
    <w:r>
      <w:fldChar w:fldCharType="end"/>
    </w:r>
  </w:p>
  <w:p w14:paraId="30882DDD" w14:textId="77777777" w:rsidR="003C7F20" w:rsidRDefault="003C7F20">
    <w:pPr>
      <w:pStyle w:val="Footer"/>
    </w:pPr>
  </w:p>
  <w:p w14:paraId="624BE6C7" w14:textId="77777777" w:rsidR="003C7F20" w:rsidRDefault="003C7F20"/>
  <w:p w14:paraId="2648D5FF" w14:textId="77777777" w:rsidR="001E3CDC" w:rsidRDefault="001E3CDC"/>
  <w:p w14:paraId="464C6B85" w14:textId="77777777" w:rsidR="001E3CDC" w:rsidRDefault="001E3CDC"/>
  <w:p w14:paraId="7DAC60CA" w14:textId="77777777" w:rsidR="001E3CDC" w:rsidRDefault="001E3CD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DF32B" w14:textId="77777777" w:rsidR="005179F3" w:rsidRDefault="005179F3" w:rsidP="00685D1F">
    <w:pPr>
      <w:pStyle w:val="Footer"/>
      <w:framePr w:wrap="none"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6</w:t>
    </w:r>
    <w:r>
      <w:fldChar w:fldCharType="end"/>
    </w:r>
  </w:p>
  <w:p w14:paraId="59F69229" w14:textId="77777777" w:rsidR="005179F3" w:rsidRDefault="005179F3">
    <w:pPr>
      <w:pStyle w:val="Footer"/>
    </w:pPr>
  </w:p>
  <w:p w14:paraId="63520B0E" w14:textId="77777777" w:rsidR="005179F3" w:rsidRDefault="005179F3"/>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609688"/>
      <w:docPartObj>
        <w:docPartGallery w:val="Page Numbers (Bottom of Page)"/>
        <w:docPartUnique/>
      </w:docPartObj>
    </w:sdtPr>
    <w:sdtEndPr>
      <w:rPr>
        <w:noProof/>
      </w:rPr>
    </w:sdtEndPr>
    <w:sdtContent>
      <w:p w14:paraId="6C7B0717" w14:textId="77777777" w:rsidR="005179F3" w:rsidRDefault="005179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BFD8F" w14:textId="77777777" w:rsidR="005179F3" w:rsidRDefault="005179F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8558948"/>
      <w:docPartObj>
        <w:docPartGallery w:val="Page Numbers (Bottom of Page)"/>
        <w:docPartUnique/>
      </w:docPartObj>
    </w:sdtPr>
    <w:sdtEndPr>
      <w:rPr>
        <w:noProof/>
      </w:rPr>
    </w:sdtEndPr>
    <w:sdtContent>
      <w:p w14:paraId="486D416B" w14:textId="77777777" w:rsidR="004A3790" w:rsidRDefault="004A3790" w:rsidP="00F7407D">
        <w:pPr>
          <w:pStyle w:val="Footer"/>
          <w:pBdr>
            <w:top w:val="single" w:sz="2" w:space="1" w:color="000000"/>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22737FF0" w14:textId="77777777" w:rsidR="004A3790" w:rsidRDefault="004A379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264024"/>
      <w:docPartObj>
        <w:docPartGallery w:val="Page Numbers (Bottom of Page)"/>
        <w:docPartUnique/>
      </w:docPartObj>
    </w:sdtPr>
    <w:sdtEndPr>
      <w:rPr>
        <w:noProof/>
      </w:rPr>
    </w:sdtEndPr>
    <w:sdtContent>
      <w:p w14:paraId="70F9A137" w14:textId="77777777" w:rsidR="004A3790" w:rsidRDefault="004A3790" w:rsidP="00F7407D">
        <w:pPr>
          <w:pStyle w:val="Footer"/>
          <w:pBdr>
            <w:top w:val="single" w:sz="2" w:space="1" w:color="auto"/>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33AAA17C" w14:textId="77777777" w:rsidR="004A3790" w:rsidRDefault="004A3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5734674"/>
      <w:docPartObj>
        <w:docPartGallery w:val="Page Numbers (Bottom of Page)"/>
        <w:docPartUnique/>
      </w:docPartObj>
    </w:sdtPr>
    <w:sdtEndPr>
      <w:rPr>
        <w:noProof/>
      </w:rPr>
    </w:sdtEndPr>
    <w:sdtContent>
      <w:p w14:paraId="18666556" w14:textId="2E659492" w:rsidR="00775C1C" w:rsidRDefault="00775C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977433"/>
      <w:docPartObj>
        <w:docPartGallery w:val="Page Numbers (Bottom of Page)"/>
        <w:docPartUnique/>
      </w:docPartObj>
    </w:sdtPr>
    <w:sdtEndPr>
      <w:rPr>
        <w:noProof/>
      </w:rPr>
    </w:sdtEndPr>
    <w:sdtContent>
      <w:p w14:paraId="7A714E14" w14:textId="77777777" w:rsidR="009B5B08" w:rsidRDefault="009B5B08" w:rsidP="009B5B08">
        <w:pPr>
          <w:pStyle w:val="Footer"/>
          <w:jc w:val="center"/>
          <w:rPr>
            <w:noProof/>
          </w:rPr>
        </w:pPr>
        <w:r>
          <w:fldChar w:fldCharType="begin"/>
        </w:r>
        <w:r>
          <w:instrText xml:space="preserve"> PAGE   \* MERGEFORMAT </w:instrText>
        </w:r>
        <w:r>
          <w:fldChar w:fldCharType="separate"/>
        </w:r>
        <w:r>
          <w:t>9</w:t>
        </w:r>
        <w:r>
          <w:rPr>
            <w:noProof/>
          </w:rPr>
          <w:fldChar w:fldCharType="end"/>
        </w:r>
      </w:p>
    </w:sdtContent>
  </w:sdt>
  <w:p w14:paraId="7C529A12" w14:textId="77777777" w:rsidR="009B5B08" w:rsidRDefault="009B5B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19785508"/>
      <w:docPartObj>
        <w:docPartGallery w:val="Page Numbers (Bottom of Page)"/>
        <w:docPartUnique/>
      </w:docPartObj>
    </w:sdtPr>
    <w:sdtContent>
      <w:p w14:paraId="37DB4D0A" w14:textId="77777777" w:rsidR="005179F3" w:rsidRDefault="005179F3" w:rsidP="00B53B2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44</w:t>
        </w:r>
        <w:r>
          <w:rPr>
            <w:rStyle w:val="PageNumber"/>
          </w:rPr>
          <w:fldChar w:fldCharType="end"/>
        </w:r>
      </w:p>
    </w:sdtContent>
  </w:sdt>
  <w:p w14:paraId="73273DB7" w14:textId="77777777" w:rsidR="005179F3" w:rsidRDefault="005179F3" w:rsidP="00B53B2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419745"/>
      <w:docPartObj>
        <w:docPartGallery w:val="Page Numbers (Bottom of Page)"/>
        <w:docPartUnique/>
      </w:docPartObj>
    </w:sdtPr>
    <w:sdtEndPr>
      <w:rPr>
        <w:noProof/>
      </w:rPr>
    </w:sdtEndPr>
    <w:sdtContent>
      <w:p w14:paraId="5CD5F668" w14:textId="77777777" w:rsidR="005179F3" w:rsidRDefault="005179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5AE2AE" w14:textId="77777777" w:rsidR="005179F3" w:rsidRDefault="005179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7363346"/>
      <w:docPartObj>
        <w:docPartGallery w:val="Page Numbers (Bottom of Page)"/>
        <w:docPartUnique/>
      </w:docPartObj>
    </w:sdtPr>
    <w:sdtContent>
      <w:p w14:paraId="45D99CFD" w14:textId="77777777" w:rsidR="005179F3" w:rsidRDefault="005179F3"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6880AF" w14:textId="77777777" w:rsidR="005179F3" w:rsidRDefault="005179F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00124669"/>
      <w:docPartObj>
        <w:docPartGallery w:val="Page Numbers (Bottom of Page)"/>
        <w:docPartUnique/>
      </w:docPartObj>
    </w:sdtPr>
    <w:sdtContent>
      <w:p w14:paraId="44BE85EA" w14:textId="77777777" w:rsidR="005179F3" w:rsidRDefault="005179F3" w:rsidP="00AD78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243840" w14:textId="77777777" w:rsidR="005179F3" w:rsidRDefault="005179F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732868"/>
      <w:docPartObj>
        <w:docPartGallery w:val="Page Numbers (Bottom of Page)"/>
        <w:docPartUnique/>
      </w:docPartObj>
    </w:sdtPr>
    <w:sdtEndPr>
      <w:rPr>
        <w:noProof/>
      </w:rPr>
    </w:sdtEndPr>
    <w:sdtContent>
      <w:p w14:paraId="6F77F804" w14:textId="77777777" w:rsidR="005179F3" w:rsidRDefault="005179F3" w:rsidP="00F7407D">
        <w:pPr>
          <w:pStyle w:val="Footer"/>
          <w:pBdr>
            <w:top w:val="single" w:sz="2" w:space="1" w:color="000000"/>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68729747" w14:textId="77777777" w:rsidR="005179F3" w:rsidRDefault="005179F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37923"/>
      <w:docPartObj>
        <w:docPartGallery w:val="Page Numbers (Bottom of Page)"/>
        <w:docPartUnique/>
      </w:docPartObj>
    </w:sdtPr>
    <w:sdtEndPr>
      <w:rPr>
        <w:noProof/>
      </w:rPr>
    </w:sdtEndPr>
    <w:sdtContent>
      <w:p w14:paraId="2C36A5D7" w14:textId="77777777" w:rsidR="005179F3" w:rsidRDefault="005179F3" w:rsidP="00F7407D">
        <w:pPr>
          <w:pStyle w:val="Footer"/>
          <w:pBdr>
            <w:top w:val="single" w:sz="2" w:space="1" w:color="auto"/>
          </w:pBdr>
          <w:jc w:val="center"/>
        </w:pPr>
        <w:r w:rsidRPr="00FA15F2">
          <w:rPr>
            <w:rFonts w:cs="Calibri"/>
          </w:rPr>
          <w:fldChar w:fldCharType="begin"/>
        </w:r>
        <w:r w:rsidRPr="00FA15F2">
          <w:rPr>
            <w:rFonts w:cs="Calibri"/>
          </w:rPr>
          <w:instrText xml:space="preserve"> PAGE   \* MERGEFORMAT </w:instrText>
        </w:r>
        <w:r w:rsidRPr="00FA15F2">
          <w:rPr>
            <w:rFonts w:cs="Calibri"/>
          </w:rPr>
          <w:fldChar w:fldCharType="separate"/>
        </w:r>
        <w:r w:rsidRPr="00FA15F2">
          <w:rPr>
            <w:rFonts w:cs="Calibri"/>
            <w:noProof/>
          </w:rPr>
          <w:t>2</w:t>
        </w:r>
        <w:r w:rsidRPr="00FA15F2">
          <w:rPr>
            <w:rFonts w:cs="Calibri"/>
            <w:noProof/>
          </w:rPr>
          <w:fldChar w:fldCharType="end"/>
        </w:r>
      </w:p>
    </w:sdtContent>
  </w:sdt>
  <w:p w14:paraId="4784EE30" w14:textId="77777777" w:rsidR="005179F3" w:rsidRDefault="00517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5EFCB" w14:textId="77777777" w:rsidR="00EE0C30" w:rsidRDefault="00EE0C30" w:rsidP="00281644">
      <w:pPr>
        <w:spacing w:after="0"/>
      </w:pPr>
      <w:r>
        <w:separator/>
      </w:r>
    </w:p>
  </w:footnote>
  <w:footnote w:type="continuationSeparator" w:id="0">
    <w:p w14:paraId="68F2C1C7" w14:textId="77777777" w:rsidR="00EE0C30" w:rsidRDefault="00EE0C30" w:rsidP="00281644">
      <w:pPr>
        <w:spacing w:after="0"/>
      </w:pPr>
      <w:r>
        <w:continuationSeparator/>
      </w:r>
    </w:p>
  </w:footnote>
  <w:footnote w:id="1">
    <w:p w14:paraId="42F2EF72" w14:textId="77777777" w:rsidR="005179F3" w:rsidRPr="00B40120" w:rsidRDefault="005179F3" w:rsidP="005179F3">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New Zealand and Australia may carry forward up to 35 tonnes per year and 10 tonnes per year, respectively, from 2019, 2020, 2021 and 2022 to 2023 and 2024. This special arrangement does not create any precedent in future management.</w:t>
      </w:r>
    </w:p>
  </w:footnote>
  <w:footnote w:id="2">
    <w:p w14:paraId="7CD8AF85" w14:textId="77777777" w:rsidR="005179F3" w:rsidRPr="00B40120" w:rsidRDefault="005179F3" w:rsidP="005179F3">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A CCM may count the amount of catch 30kg or larger adjusted with the conversion factor 0.68 (catch 30kg or larger multiplied by 0.68) against the catch limit for Pacific bluefin tuna smaller than 30kg.</w:t>
      </w:r>
    </w:p>
  </w:footnote>
  <w:footnote w:id="3">
    <w:p w14:paraId="1FD2699E" w14:textId="77777777" w:rsidR="005179F3" w:rsidRPr="00B40120" w:rsidRDefault="005179F3" w:rsidP="005179F3">
      <w:pPr>
        <w:pStyle w:val="FootnoteText"/>
        <w:rPr>
          <w:rFonts w:eastAsiaTheme="minorEastAsia"/>
          <w:lang w:eastAsia="ja-JP"/>
        </w:rPr>
      </w:pPr>
      <w:r w:rsidRPr="00B40120">
        <w:rPr>
          <w:rStyle w:val="FootnoteReference"/>
          <w:rFonts w:ascii="Calibri" w:hAnsi="Calibri" w:cs="Calibri"/>
        </w:rPr>
        <w:footnoteRef/>
      </w:r>
      <w:r w:rsidRPr="00B40120">
        <w:rPr>
          <w:rFonts w:ascii="Calibri" w:hAnsi="Calibri" w:cs="Calibri"/>
        </w:rPr>
        <w:t xml:space="preserve"> For the category described a.2 of paragraph 7,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4">
    <w:p w14:paraId="662AA63E" w14:textId="77777777" w:rsidR="005179F3" w:rsidRDefault="005179F3" w:rsidP="005179F3">
      <w:pPr>
        <w:pStyle w:val="FootnoteText"/>
      </w:pPr>
      <w:r>
        <w:rPr>
          <w:rStyle w:val="FootnoteReference"/>
        </w:rPr>
        <w:footnoteRef/>
      </w:r>
      <w:r>
        <w:t xml:space="preserve"> Notwithstanding paragraph 5, CPCs not referenced in paragraph 4 may catch Pacific bluefin tuna so long as their catch does not exceed 10 metric tons per year.</w:t>
      </w:r>
    </w:p>
  </w:footnote>
  <w:footnote w:id="5">
    <w:p w14:paraId="0D387C2E" w14:textId="77777777" w:rsidR="005179F3" w:rsidRDefault="005179F3" w:rsidP="005179F3">
      <w:pPr>
        <w:rPr>
          <w:rFonts w:eastAsia="Times New Roman"/>
          <w:color w:val="000000"/>
          <w:sz w:val="20"/>
          <w:szCs w:val="20"/>
        </w:rPr>
      </w:pPr>
      <w:r>
        <w:footnoteRef/>
      </w:r>
      <w:r>
        <w:rPr>
          <w:rFonts w:eastAsia="Times New Roman"/>
          <w:color w:val="000000"/>
          <w:sz w:val="20"/>
          <w:szCs w:val="20"/>
        </w:rPr>
        <w:t xml:space="preserve"> ‘TUFMAN 2’ is defined to be the code, any part of the code, or</w:t>
      </w:r>
      <w:sdt>
        <w:sdtPr>
          <w:rPr>
            <w:rFonts w:eastAsia="Times New Roman"/>
            <w:sz w:val="20"/>
            <w:szCs w:val="20"/>
          </w:rPr>
          <w:tag w:val="goog_rdk_160"/>
          <w:id w:val="1362784740"/>
        </w:sdtPr>
        <w:sdtContent/>
      </w:sdt>
      <w:sdt>
        <w:sdtPr>
          <w:rPr>
            <w:rFonts w:eastAsia="Times New Roman"/>
            <w:sz w:val="20"/>
            <w:szCs w:val="20"/>
          </w:rPr>
          <w:tag w:val="goog_rdk_161"/>
          <w:id w:val="-1729601728"/>
        </w:sdtPr>
        <w:sdtContent>
          <w:r>
            <w:rPr>
              <w:rFonts w:eastAsia="Times New Roman"/>
              <w:color w:val="000000"/>
              <w:sz w:val="20"/>
              <w:szCs w:val="20"/>
            </w:rPr>
            <w:t xml:space="preserve"> modification</w:t>
          </w:r>
        </w:sdtContent>
      </w:sdt>
      <w:r>
        <w:rPr>
          <w:rFonts w:eastAsia="Times New Roman"/>
          <w:color w:val="000000"/>
          <w:sz w:val="20"/>
          <w:szCs w:val="20"/>
        </w:rPr>
        <w:t xml:space="preserve"> thereof; “TUFMAN 2 core code” refers the core component of the TUFMAN2 code, that will be shared with the Parties for their use based on this Agreement.</w:t>
      </w:r>
    </w:p>
  </w:footnote>
  <w:footnote w:id="6">
    <w:p w14:paraId="4B00BA84" w14:textId="77777777" w:rsidR="005179F3" w:rsidRDefault="005179F3" w:rsidP="005179F3">
      <w:pPr>
        <w:pStyle w:val="FootnoteText"/>
      </w:pPr>
      <w:r>
        <w:rPr>
          <w:rStyle w:val="FootnoteReference"/>
        </w:rPr>
        <w:footnoteRef/>
      </w:r>
      <w:r>
        <w:t xml:space="preserve"> Removal or revoking of WCPFC/IATTC’s access to TUFMAN 2</w:t>
      </w:r>
      <w:r>
        <w:rPr>
          <w:lang w:eastAsia="ko-KR"/>
        </w:rPr>
        <w:t>©</w:t>
      </w:r>
      <w:r>
        <w:t xml:space="preserve"> core code means the removal or revoking of access to code maintained by SPC. The WCPFC/IATTC may continue to use the version of the TUFMAN 2</w:t>
      </w:r>
      <w:r>
        <w:rPr>
          <w:lang w:eastAsia="ko-KR"/>
        </w:rPr>
        <w:t>©</w:t>
      </w:r>
      <w:r>
        <w:t xml:space="preserve"> core code that it has at that time, so that its system can continue to be used and further developed.</w:t>
      </w:r>
    </w:p>
  </w:footnote>
  <w:footnote w:id="7">
    <w:p w14:paraId="0A825867" w14:textId="77777777" w:rsidR="004A3790" w:rsidRPr="00B40120" w:rsidRDefault="004A3790" w:rsidP="004A3790">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New Zealand and Australia may carry forward up to 35 tonnes per year and 10 tonnes per year, respectively, from 2019, 2020, 2021 and 2022 to 2023 and 2024. This special arrangement does not create any precedent in future management.</w:t>
      </w:r>
    </w:p>
  </w:footnote>
  <w:footnote w:id="8">
    <w:p w14:paraId="458622B0" w14:textId="77777777" w:rsidR="004A3790" w:rsidRPr="00B40120" w:rsidRDefault="004A3790" w:rsidP="004A3790">
      <w:pPr>
        <w:pStyle w:val="FootnoteText"/>
        <w:rPr>
          <w:rFonts w:ascii="Calibri" w:eastAsiaTheme="minorEastAsia" w:hAnsi="Calibri" w:cs="Calibri"/>
          <w:lang w:eastAsia="ja-JP"/>
        </w:rPr>
      </w:pPr>
      <w:r w:rsidRPr="00B40120">
        <w:rPr>
          <w:rStyle w:val="FootnoteReference"/>
          <w:rFonts w:ascii="Calibri" w:hAnsi="Calibri" w:cs="Calibri"/>
        </w:rPr>
        <w:footnoteRef/>
      </w:r>
      <w:r w:rsidRPr="00B40120">
        <w:rPr>
          <w:rFonts w:ascii="Calibri" w:hAnsi="Calibri" w:cs="Calibri"/>
        </w:rPr>
        <w:t xml:space="preserve"> A CCM may count the amount of catch 30kg or larger adjusted with the conversion factor 0.68 (catch 30kg or larger multiplied by 0.68) against the catch limit for Pacific bluefin tuna smaller than 30kg.</w:t>
      </w:r>
    </w:p>
  </w:footnote>
  <w:footnote w:id="9">
    <w:p w14:paraId="45ED876A" w14:textId="77777777" w:rsidR="004A3790" w:rsidRPr="00B40120" w:rsidRDefault="004A3790" w:rsidP="004A3790">
      <w:pPr>
        <w:pStyle w:val="FootnoteText"/>
        <w:rPr>
          <w:rFonts w:eastAsiaTheme="minorEastAsia"/>
          <w:lang w:eastAsia="ja-JP"/>
        </w:rPr>
      </w:pPr>
      <w:r w:rsidRPr="00B40120">
        <w:rPr>
          <w:rStyle w:val="FootnoteReference"/>
          <w:rFonts w:ascii="Calibri" w:hAnsi="Calibri" w:cs="Calibri"/>
        </w:rPr>
        <w:footnoteRef/>
      </w:r>
      <w:r w:rsidRPr="00B40120">
        <w:rPr>
          <w:rFonts w:ascii="Calibri" w:hAnsi="Calibri" w:cs="Calibri"/>
        </w:rPr>
        <w:t xml:space="preserve"> For the category described a.2 of paragraph 7, the TCC shall assess in year 20XX its implementation during the management year that starts 1 April 20XX-1 (e.g., in the 2020 compliance review, the TCC will assess Japan’s implementation for its fisheries licensed by the Ministry of Agriculture, Forestry and Fisheries during calendar-year 2019 and for its other fisheries during 1 April 2019 through 31 March 2020.</w:t>
      </w:r>
    </w:p>
  </w:footnote>
  <w:footnote w:id="10">
    <w:p w14:paraId="32542172" w14:textId="77777777" w:rsidR="004A3790" w:rsidRDefault="004A3790" w:rsidP="004A3790">
      <w:pPr>
        <w:rPr>
          <w:rFonts w:eastAsia="Times New Roman"/>
          <w:color w:val="000000"/>
          <w:sz w:val="20"/>
          <w:szCs w:val="20"/>
        </w:rPr>
      </w:pPr>
      <w:r>
        <w:footnoteRef/>
      </w:r>
      <w:r>
        <w:rPr>
          <w:rFonts w:eastAsia="Times New Roman"/>
          <w:color w:val="000000"/>
          <w:sz w:val="20"/>
          <w:szCs w:val="20"/>
        </w:rPr>
        <w:t xml:space="preserve"> ‘TUFMAN 2’ is defined to be the code, any part of the code, or</w:t>
      </w:r>
      <w:sdt>
        <w:sdtPr>
          <w:rPr>
            <w:rFonts w:eastAsia="Times New Roman"/>
            <w:sz w:val="20"/>
            <w:szCs w:val="20"/>
          </w:rPr>
          <w:tag w:val="goog_rdk_160"/>
          <w:id w:val="878363691"/>
        </w:sdtPr>
        <w:sdtContent/>
      </w:sdt>
      <w:sdt>
        <w:sdtPr>
          <w:rPr>
            <w:rFonts w:eastAsia="Times New Roman"/>
            <w:sz w:val="20"/>
            <w:szCs w:val="20"/>
          </w:rPr>
          <w:tag w:val="goog_rdk_161"/>
          <w:id w:val="456148791"/>
        </w:sdtPr>
        <w:sdtContent>
          <w:r>
            <w:rPr>
              <w:rFonts w:eastAsia="Times New Roman"/>
              <w:color w:val="000000"/>
              <w:sz w:val="20"/>
              <w:szCs w:val="20"/>
            </w:rPr>
            <w:t xml:space="preserve"> modification</w:t>
          </w:r>
        </w:sdtContent>
      </w:sdt>
      <w:r>
        <w:rPr>
          <w:rFonts w:eastAsia="Times New Roman"/>
          <w:color w:val="000000"/>
          <w:sz w:val="20"/>
          <w:szCs w:val="20"/>
        </w:rPr>
        <w:t xml:space="preserve"> thereof; “TUFMAN 2 core code” refers the core component of the TUFMAN2 code, that will be shared with the Parties for their use based on this Agreement.</w:t>
      </w:r>
    </w:p>
  </w:footnote>
  <w:footnote w:id="11">
    <w:p w14:paraId="6093D686" w14:textId="77777777" w:rsidR="004A3790" w:rsidRDefault="004A3790" w:rsidP="004A3790">
      <w:pPr>
        <w:pStyle w:val="FootnoteText"/>
      </w:pPr>
      <w:r>
        <w:rPr>
          <w:rStyle w:val="FootnoteReference"/>
        </w:rPr>
        <w:footnoteRef/>
      </w:r>
      <w:r>
        <w:t xml:space="preserve"> Removal or revoking of WCPFC/IATTC’s access to TUFMAN 2</w:t>
      </w:r>
      <w:r>
        <w:rPr>
          <w:lang w:eastAsia="ko-KR"/>
        </w:rPr>
        <w:t>©</w:t>
      </w:r>
      <w:r>
        <w:t xml:space="preserve"> core code means the removal or revoking of access to code maintained by SPC. The WCPFC/IATTC may continue to use the version of the TUFMAN 2</w:t>
      </w:r>
      <w:r>
        <w:rPr>
          <w:lang w:eastAsia="ko-KR"/>
        </w:rPr>
        <w:t>©</w:t>
      </w:r>
      <w:r>
        <w:t xml:space="preserve"> core code that it has at that time, so that its system can continue to be used and further developed.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1089" w14:textId="77777777" w:rsidR="003C7F20" w:rsidRDefault="003C7F20">
    <w:pPr>
      <w:pStyle w:val="Header"/>
    </w:pPr>
    <w:r>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E481" w14:textId="77777777" w:rsidR="005179F3" w:rsidRDefault="005179F3" w:rsidP="00F7407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45823" w14:textId="77777777" w:rsidR="005179F3" w:rsidRDefault="005179F3">
    <w:pPr>
      <w:pStyle w:val="Header"/>
    </w:pPr>
  </w:p>
  <w:p w14:paraId="2E061666" w14:textId="77777777" w:rsidR="005179F3" w:rsidRDefault="00517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1505" w14:textId="77777777" w:rsidR="005179F3" w:rsidRDefault="005179F3">
    <w:pPr>
      <w:pStyle w:val="Header"/>
    </w:pPr>
    <w:r>
      <w:rPr>
        <w:b/>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CC8AC" w14:textId="77777777" w:rsidR="004A3790" w:rsidRDefault="004A3790" w:rsidP="00F7407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A6E72" w14:textId="77777777" w:rsidR="004A3790" w:rsidRDefault="004A3790">
    <w:pPr>
      <w:pStyle w:val="Header"/>
    </w:pPr>
  </w:p>
  <w:p w14:paraId="131BDAC4" w14:textId="77777777" w:rsidR="004A3790" w:rsidRDefault="004A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C"/>
    <w:multiLevelType w:val="multilevel"/>
    <w:tmpl w:val="EE885B86"/>
    <w:lvl w:ilvl="0">
      <w:start w:val="1"/>
      <w:numFmt w:val="decimal"/>
      <w:pStyle w:val="Heading1"/>
      <w:suff w:val="space"/>
      <w:lvlText w:val="AGENDA ITEM %1 — "/>
      <w:lvlJc w:val="left"/>
      <w:pPr>
        <w:ind w:left="0" w:firstLine="0"/>
      </w:pPr>
      <w:rPr>
        <w:rFonts w:ascii="Calibri" w:hAnsi="Calibri" w:cs="Calibri" w:hint="default"/>
        <w:b/>
        <w:i w:val="0"/>
        <w:sz w:val="22"/>
      </w:rPr>
    </w:lvl>
    <w:lvl w:ilvl="1">
      <w:start w:val="1"/>
      <w:numFmt w:val="decimal"/>
      <w:pStyle w:val="Heading2"/>
      <w:lvlText w:val="%1.%2"/>
      <w:lvlJc w:val="left"/>
      <w:pPr>
        <w:ind w:left="0" w:firstLine="0"/>
      </w:pPr>
      <w:rPr>
        <w:rFonts w:cs="Times New Roman" w:hint="default"/>
      </w:rPr>
    </w:lvl>
    <w:lvl w:ilvl="2">
      <w:start w:val="1"/>
      <w:numFmt w:val="decimal"/>
      <w:pStyle w:val="Heading3"/>
      <w:lvlText w:val="%1.%2.%3"/>
      <w:lvlJc w:val="left"/>
      <w:pPr>
        <w:ind w:left="0" w:firstLine="0"/>
      </w:pPr>
      <w:rPr>
        <w:rFonts w:cs="Times New Roman" w:hint="default"/>
      </w:rPr>
    </w:lvl>
    <w:lvl w:ilvl="3">
      <w:start w:val="1"/>
      <w:numFmt w:val="decimal"/>
      <w:pStyle w:val="Heading4"/>
      <w:lvlText w:val="%1.%2.%3.%4"/>
      <w:lvlJc w:val="left"/>
      <w:pPr>
        <w:ind w:left="0" w:firstLine="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41841CE"/>
    <w:multiLevelType w:val="multilevel"/>
    <w:tmpl w:val="7BAE2674"/>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6E034C"/>
    <w:multiLevelType w:val="hybridMultilevel"/>
    <w:tmpl w:val="86526ADC"/>
    <w:lvl w:ilvl="0" w:tplc="FFFFFFFF">
      <w:start w:val="1"/>
      <w:numFmt w:val="lowerLetter"/>
      <w:lvlText w:val="(%1)"/>
      <w:lvlJc w:val="left"/>
      <w:pPr>
        <w:tabs>
          <w:tab w:val="num" w:pos="1440"/>
        </w:tabs>
        <w:ind w:left="1440" w:hanging="720"/>
      </w:pPr>
      <w:rPr>
        <w:sz w:val="22"/>
        <w:szCs w:val="22"/>
      </w:rPr>
    </w:lvl>
    <w:lvl w:ilvl="1" w:tplc="FFFFFFFF">
      <w:start w:val="3"/>
      <w:numFmt w:val="decimal"/>
      <w:lvlText w:val="%2."/>
      <w:lvlJc w:val="left"/>
      <w:pPr>
        <w:tabs>
          <w:tab w:val="num" w:pos="720"/>
        </w:tabs>
        <w:ind w:left="720" w:hanging="72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6970C87"/>
    <w:multiLevelType w:val="hybridMultilevel"/>
    <w:tmpl w:val="4EF23220"/>
    <w:lvl w:ilvl="0" w:tplc="F4063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14D88"/>
    <w:multiLevelType w:val="hybridMultilevel"/>
    <w:tmpl w:val="69EC012E"/>
    <w:lvl w:ilvl="0" w:tplc="EA682BE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A13335D"/>
    <w:multiLevelType w:val="multilevel"/>
    <w:tmpl w:val="46B63B38"/>
    <w:lvl w:ilvl="0">
      <w:start w:val="1"/>
      <w:numFmt w:val="decimal"/>
      <w:lvlText w:val="%1."/>
      <w:lvlJc w:val="left"/>
      <w:pPr>
        <w:ind w:left="360" w:hanging="360"/>
      </w:pPr>
      <w:rPr>
        <w:rFonts w:ascii="Times New Roman" w:eastAsia="Times New Roman" w:hAnsi="Times New Roman" w:cs="Times New Roman"/>
        <w:b w:val="0"/>
        <w:i w:val="0"/>
        <w:sz w:val="24"/>
        <w:szCs w:val="24"/>
        <w:shd w:val="clear" w:color="auto" w:fill="auto"/>
      </w:rPr>
    </w:lvl>
    <w:lvl w:ilvl="1">
      <w:start w:val="1"/>
      <w:numFmt w:val="bullet"/>
      <w:lvlText w:val="○"/>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0A10BB"/>
    <w:multiLevelType w:val="hybridMultilevel"/>
    <w:tmpl w:val="96ACEF60"/>
    <w:lvl w:ilvl="0" w:tplc="FFFFFFFF">
      <w:start w:val="1"/>
      <w:numFmt w:val="lowerLetter"/>
      <w:lvlText w:val="(%1)"/>
      <w:lvlJc w:val="left"/>
      <w:pPr>
        <w:tabs>
          <w:tab w:val="num" w:pos="1440"/>
        </w:tabs>
        <w:ind w:left="1440" w:hanging="720"/>
      </w:pPr>
      <w:rPr>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14BE70F8"/>
    <w:multiLevelType w:val="hybridMultilevel"/>
    <w:tmpl w:val="D2F20CDE"/>
    <w:lvl w:ilvl="0" w:tplc="0422F89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95C20AC"/>
    <w:multiLevelType w:val="multilevel"/>
    <w:tmpl w:val="56D6A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A211B61"/>
    <w:multiLevelType w:val="hybridMultilevel"/>
    <w:tmpl w:val="96ACEF60"/>
    <w:lvl w:ilvl="0" w:tplc="A0624A30">
      <w:start w:val="1"/>
      <w:numFmt w:val="lowerLetter"/>
      <w:lvlText w:val="(%1)"/>
      <w:lvlJc w:val="left"/>
      <w:pPr>
        <w:tabs>
          <w:tab w:val="num" w:pos="1440"/>
        </w:tabs>
        <w:ind w:left="1440" w:hanging="720"/>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1A851D78"/>
    <w:multiLevelType w:val="hybridMultilevel"/>
    <w:tmpl w:val="5BFADA04"/>
    <w:lvl w:ilvl="0" w:tplc="7DF6CB80">
      <w:start w:val="1"/>
      <w:numFmt w:val="decimal"/>
      <w:lvlText w:val="AGENDA ITEM %1"/>
      <w:lvlJc w:val="left"/>
      <w:pPr>
        <w:ind w:left="2160" w:hanging="360"/>
      </w:pPr>
      <w:rPr>
        <w:rFonts w:hint="default"/>
        <w:b/>
        <w:bCs/>
      </w:rPr>
    </w:lvl>
    <w:lvl w:ilvl="1" w:tplc="F842AD34">
      <w:start w:val="1"/>
      <w:numFmt w:val="decimal"/>
      <w:lvlText w:val="%2."/>
      <w:lvlJc w:val="left"/>
      <w:pPr>
        <w:ind w:left="2880" w:hanging="360"/>
      </w:pPr>
      <w:rPr>
        <w:rFonts w:hint="default"/>
      </w:rPr>
    </w:lvl>
    <w:lvl w:ilvl="2" w:tplc="31D88938">
      <w:start w:val="1"/>
      <w:numFmt w:val="lowerLetter"/>
      <w:lvlText w:val="%3."/>
      <w:lvlJc w:val="left"/>
      <w:pPr>
        <w:ind w:left="3780" w:hanging="360"/>
      </w:pPr>
      <w:rPr>
        <w:rFonts w:hint="default"/>
      </w:rPr>
    </w:lvl>
    <w:lvl w:ilvl="3" w:tplc="A5286E04">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1441C9"/>
    <w:multiLevelType w:val="hybridMultilevel"/>
    <w:tmpl w:val="A9361FA4"/>
    <w:lvl w:ilvl="0" w:tplc="8C2E4F84">
      <w:start w:val="1"/>
      <w:numFmt w:val="decimal"/>
      <w:lvlText w:val="%1."/>
      <w:lvlJc w:val="left"/>
      <w:pPr>
        <w:ind w:left="360" w:hanging="360"/>
      </w:pPr>
      <w:rPr>
        <w:color w:val="auto"/>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A84006"/>
    <w:multiLevelType w:val="multilevel"/>
    <w:tmpl w:val="37A89052"/>
    <w:lvl w:ilvl="0">
      <w:start w:val="2"/>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start w:val="1"/>
      <w:numFmt w:val="lowerRoman"/>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E66C2"/>
    <w:multiLevelType w:val="multilevel"/>
    <w:tmpl w:val="4F98EF02"/>
    <w:styleLink w:val="CurrentList1"/>
    <w:lvl w:ilvl="0">
      <w:start w:val="1"/>
      <w:numFmt w:val="bullet"/>
      <w:lvlText w:val=""/>
      <w:lvlJc w:val="left"/>
      <w:pPr>
        <w:ind w:left="720" w:hanging="360"/>
      </w:pPr>
      <w:rPr>
        <w:rFonts w:ascii="Wingdings" w:hAnsi="Wingdings" w:hint="default"/>
        <w:sz w:val="21"/>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C1087"/>
    <w:multiLevelType w:val="multilevel"/>
    <w:tmpl w:val="58029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B62892"/>
    <w:multiLevelType w:val="hybridMultilevel"/>
    <w:tmpl w:val="86526ADC"/>
    <w:lvl w:ilvl="0" w:tplc="294A76F8">
      <w:start w:val="1"/>
      <w:numFmt w:val="lowerLetter"/>
      <w:lvlText w:val="(%1)"/>
      <w:lvlJc w:val="left"/>
      <w:pPr>
        <w:tabs>
          <w:tab w:val="num" w:pos="1440"/>
        </w:tabs>
        <w:ind w:left="1440" w:hanging="720"/>
      </w:pPr>
      <w:rPr>
        <w:sz w:val="22"/>
        <w:szCs w:val="22"/>
      </w:rPr>
    </w:lvl>
    <w:lvl w:ilvl="1" w:tplc="8A1A8F0E">
      <w:start w:val="3"/>
      <w:numFmt w:val="decimal"/>
      <w:lvlText w:val="%2."/>
      <w:lvlJc w:val="left"/>
      <w:pPr>
        <w:tabs>
          <w:tab w:val="num" w:pos="720"/>
        </w:tabs>
        <w:ind w:left="720" w:hanging="72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0305659"/>
    <w:multiLevelType w:val="hybridMultilevel"/>
    <w:tmpl w:val="D2F20CD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307A6280"/>
    <w:multiLevelType w:val="hybridMultilevel"/>
    <w:tmpl w:val="1862E35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E8466F"/>
    <w:multiLevelType w:val="hybridMultilevel"/>
    <w:tmpl w:val="98F21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8B28E4"/>
    <w:multiLevelType w:val="multilevel"/>
    <w:tmpl w:val="4420CFBE"/>
    <w:lvl w:ilvl="0">
      <w:start w:val="1"/>
      <w:numFmt w:val="decimal"/>
      <w:lvlText w:val="%1."/>
      <w:lvlJc w:val="left"/>
      <w:pPr>
        <w:ind w:left="640" w:hanging="540"/>
      </w:pPr>
      <w:rPr>
        <w:rFonts w:hint="default"/>
        <w:b/>
        <w:color w:val="0E0E0E"/>
      </w:rPr>
    </w:lvl>
    <w:lvl w:ilvl="1">
      <w:start w:val="1"/>
      <w:numFmt w:val="decimal"/>
      <w:isLgl/>
      <w:lvlText w:val="%1.%2"/>
      <w:lvlJc w:val="left"/>
      <w:pPr>
        <w:ind w:left="1425" w:hanging="765"/>
      </w:pPr>
      <w:rPr>
        <w:rFonts w:hint="default"/>
      </w:rPr>
    </w:lvl>
    <w:lvl w:ilvl="2">
      <w:start w:val="1"/>
      <w:numFmt w:val="decimal"/>
      <w:isLgl/>
      <w:lvlText w:val="%1.%2.%3"/>
      <w:lvlJc w:val="left"/>
      <w:pPr>
        <w:ind w:left="1985" w:hanging="765"/>
      </w:pPr>
      <w:rPr>
        <w:rFonts w:hint="default"/>
      </w:rPr>
    </w:lvl>
    <w:lvl w:ilvl="3">
      <w:start w:val="1"/>
      <w:numFmt w:val="decimal"/>
      <w:isLgl/>
      <w:lvlText w:val="%1.%2.%3.%4"/>
      <w:lvlJc w:val="left"/>
      <w:pPr>
        <w:ind w:left="2545" w:hanging="765"/>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980" w:hanging="1080"/>
      </w:pPr>
      <w:rPr>
        <w:rFonts w:hint="default"/>
      </w:rPr>
    </w:lvl>
    <w:lvl w:ilvl="6">
      <w:start w:val="1"/>
      <w:numFmt w:val="decimal"/>
      <w:isLgl/>
      <w:lvlText w:val="%1.%2.%3.%4.%5.%6.%7"/>
      <w:lvlJc w:val="left"/>
      <w:pPr>
        <w:ind w:left="4900" w:hanging="1440"/>
      </w:pPr>
      <w:rPr>
        <w:rFonts w:hint="default"/>
      </w:rPr>
    </w:lvl>
    <w:lvl w:ilvl="7">
      <w:start w:val="1"/>
      <w:numFmt w:val="decimal"/>
      <w:isLgl/>
      <w:lvlText w:val="%1.%2.%3.%4.%5.%6.%7.%8"/>
      <w:lvlJc w:val="left"/>
      <w:pPr>
        <w:ind w:left="5460" w:hanging="1440"/>
      </w:pPr>
      <w:rPr>
        <w:rFonts w:hint="default"/>
      </w:rPr>
    </w:lvl>
    <w:lvl w:ilvl="8">
      <w:start w:val="1"/>
      <w:numFmt w:val="decimal"/>
      <w:isLgl/>
      <w:lvlText w:val="%1.%2.%3.%4.%5.%6.%7.%8.%9"/>
      <w:lvlJc w:val="left"/>
      <w:pPr>
        <w:ind w:left="6020" w:hanging="1440"/>
      </w:pPr>
      <w:rPr>
        <w:rFonts w:hint="default"/>
      </w:rPr>
    </w:lvl>
  </w:abstractNum>
  <w:abstractNum w:abstractNumId="20" w15:restartNumberingAfterBreak="0">
    <w:nsid w:val="3B2527AA"/>
    <w:multiLevelType w:val="multilevel"/>
    <w:tmpl w:val="19B23914"/>
    <w:lvl w:ilvl="0">
      <w:start w:val="1"/>
      <w:numFmt w:val="bullet"/>
      <w:lvlText w:val=""/>
      <w:lvlJc w:val="left"/>
      <w:pPr>
        <w:ind w:left="720" w:hanging="360"/>
      </w:pPr>
      <w:rPr>
        <w:rFonts w:ascii="Wingdings" w:hAnsi="Wingdings" w:hint="default"/>
        <w:sz w:val="21"/>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CE7F5C"/>
    <w:multiLevelType w:val="hybridMultilevel"/>
    <w:tmpl w:val="0AF6CDA4"/>
    <w:lvl w:ilvl="0" w:tplc="6A1C2F54">
      <w:start w:val="1"/>
      <w:numFmt w:val="decimal"/>
      <w:lvlText w:val="(%1)"/>
      <w:lvlJc w:val="left"/>
      <w:pPr>
        <w:ind w:left="505" w:hanging="360"/>
      </w:pPr>
      <w:rPr>
        <w:rFonts w:hint="default"/>
      </w:rPr>
    </w:lvl>
    <w:lvl w:ilvl="1" w:tplc="04090019" w:tentative="1">
      <w:start w:val="1"/>
      <w:numFmt w:val="lowerLetter"/>
      <w:lvlText w:val="%2."/>
      <w:lvlJc w:val="left"/>
      <w:pPr>
        <w:ind w:left="1225" w:hanging="360"/>
      </w:pPr>
    </w:lvl>
    <w:lvl w:ilvl="2" w:tplc="0409001B" w:tentative="1">
      <w:start w:val="1"/>
      <w:numFmt w:val="lowerRoman"/>
      <w:lvlText w:val="%3."/>
      <w:lvlJc w:val="right"/>
      <w:pPr>
        <w:ind w:left="1945" w:hanging="180"/>
      </w:pPr>
    </w:lvl>
    <w:lvl w:ilvl="3" w:tplc="0409000F" w:tentative="1">
      <w:start w:val="1"/>
      <w:numFmt w:val="decimal"/>
      <w:lvlText w:val="%4."/>
      <w:lvlJc w:val="left"/>
      <w:pPr>
        <w:ind w:left="2665" w:hanging="360"/>
      </w:pPr>
    </w:lvl>
    <w:lvl w:ilvl="4" w:tplc="04090019" w:tentative="1">
      <w:start w:val="1"/>
      <w:numFmt w:val="lowerLetter"/>
      <w:lvlText w:val="%5."/>
      <w:lvlJc w:val="left"/>
      <w:pPr>
        <w:ind w:left="3385" w:hanging="360"/>
      </w:pPr>
    </w:lvl>
    <w:lvl w:ilvl="5" w:tplc="0409001B" w:tentative="1">
      <w:start w:val="1"/>
      <w:numFmt w:val="lowerRoman"/>
      <w:lvlText w:val="%6."/>
      <w:lvlJc w:val="right"/>
      <w:pPr>
        <w:ind w:left="4105" w:hanging="180"/>
      </w:pPr>
    </w:lvl>
    <w:lvl w:ilvl="6" w:tplc="0409000F" w:tentative="1">
      <w:start w:val="1"/>
      <w:numFmt w:val="decimal"/>
      <w:lvlText w:val="%7."/>
      <w:lvlJc w:val="left"/>
      <w:pPr>
        <w:ind w:left="4825" w:hanging="360"/>
      </w:pPr>
    </w:lvl>
    <w:lvl w:ilvl="7" w:tplc="04090019" w:tentative="1">
      <w:start w:val="1"/>
      <w:numFmt w:val="lowerLetter"/>
      <w:lvlText w:val="%8."/>
      <w:lvlJc w:val="left"/>
      <w:pPr>
        <w:ind w:left="5545" w:hanging="360"/>
      </w:pPr>
    </w:lvl>
    <w:lvl w:ilvl="8" w:tplc="0409001B" w:tentative="1">
      <w:start w:val="1"/>
      <w:numFmt w:val="lowerRoman"/>
      <w:lvlText w:val="%9."/>
      <w:lvlJc w:val="right"/>
      <w:pPr>
        <w:ind w:left="6265" w:hanging="180"/>
      </w:pPr>
    </w:lvl>
  </w:abstractNum>
  <w:abstractNum w:abstractNumId="22" w15:restartNumberingAfterBreak="0">
    <w:nsid w:val="479F684D"/>
    <w:multiLevelType w:val="multilevel"/>
    <w:tmpl w:val="518273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9A20BC4"/>
    <w:multiLevelType w:val="hybridMultilevel"/>
    <w:tmpl w:val="2612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094820"/>
    <w:multiLevelType w:val="multilevel"/>
    <w:tmpl w:val="5E6604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FA07D81"/>
    <w:multiLevelType w:val="multilevel"/>
    <w:tmpl w:val="80BE93F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0665D"/>
    <w:multiLevelType w:val="multilevel"/>
    <w:tmpl w:val="6B646A56"/>
    <w:lvl w:ilvl="0">
      <w:numFmt w:val="bullet"/>
      <w:lvlText w:val="●"/>
      <w:lvlJc w:val="left"/>
      <w:pPr>
        <w:ind w:left="941" w:hanging="360"/>
      </w:pPr>
      <w:rPr>
        <w:rFonts w:ascii="Arial" w:eastAsia="Arial" w:hAnsi="Arial" w:cs="Arial"/>
        <w:b w:val="0"/>
        <w:i w:val="0"/>
        <w:sz w:val="16"/>
        <w:szCs w:val="16"/>
      </w:rPr>
    </w:lvl>
    <w:lvl w:ilvl="1">
      <w:numFmt w:val="bullet"/>
      <w:lvlText w:val="•"/>
      <w:lvlJc w:val="left"/>
      <w:pPr>
        <w:ind w:left="1774" w:hanging="360"/>
      </w:pPr>
    </w:lvl>
    <w:lvl w:ilvl="2">
      <w:numFmt w:val="bullet"/>
      <w:lvlText w:val="•"/>
      <w:lvlJc w:val="left"/>
      <w:pPr>
        <w:ind w:left="2608" w:hanging="360"/>
      </w:pPr>
    </w:lvl>
    <w:lvl w:ilvl="3">
      <w:numFmt w:val="bullet"/>
      <w:lvlText w:val="•"/>
      <w:lvlJc w:val="left"/>
      <w:pPr>
        <w:ind w:left="3442" w:hanging="360"/>
      </w:pPr>
    </w:lvl>
    <w:lvl w:ilvl="4">
      <w:numFmt w:val="bullet"/>
      <w:lvlText w:val="•"/>
      <w:lvlJc w:val="left"/>
      <w:pPr>
        <w:ind w:left="4276" w:hanging="360"/>
      </w:pPr>
    </w:lvl>
    <w:lvl w:ilvl="5">
      <w:numFmt w:val="bullet"/>
      <w:lvlText w:val="•"/>
      <w:lvlJc w:val="left"/>
      <w:pPr>
        <w:ind w:left="5110" w:hanging="360"/>
      </w:pPr>
    </w:lvl>
    <w:lvl w:ilvl="6">
      <w:numFmt w:val="bullet"/>
      <w:lvlText w:val="•"/>
      <w:lvlJc w:val="left"/>
      <w:pPr>
        <w:ind w:left="5944" w:hanging="360"/>
      </w:pPr>
    </w:lvl>
    <w:lvl w:ilvl="7">
      <w:numFmt w:val="bullet"/>
      <w:lvlText w:val="•"/>
      <w:lvlJc w:val="left"/>
      <w:pPr>
        <w:ind w:left="6778" w:hanging="360"/>
      </w:pPr>
    </w:lvl>
    <w:lvl w:ilvl="8">
      <w:numFmt w:val="bullet"/>
      <w:lvlText w:val="•"/>
      <w:lvlJc w:val="left"/>
      <w:pPr>
        <w:ind w:left="7612" w:hanging="360"/>
      </w:pPr>
    </w:lvl>
  </w:abstractNum>
  <w:abstractNum w:abstractNumId="27" w15:restartNumberingAfterBreak="0">
    <w:nsid w:val="56EA22DB"/>
    <w:multiLevelType w:val="hybridMultilevel"/>
    <w:tmpl w:val="34843C62"/>
    <w:lvl w:ilvl="0" w:tplc="6EC035E6">
      <w:start w:val="1"/>
      <w:numFmt w:val="decimal"/>
      <w:pStyle w:val="ListParagraph"/>
      <w:lvlText w:val="%1."/>
      <w:lvlJc w:val="left"/>
      <w:pPr>
        <w:ind w:left="720" w:hanging="360"/>
      </w:pPr>
      <w:rPr>
        <w:rFonts w:hint="default"/>
        <w:b w:val="0"/>
        <w:i w:val="0"/>
      </w:rPr>
    </w:lvl>
    <w:lvl w:ilvl="1" w:tplc="43D6E81A">
      <w:start w:val="1"/>
      <w:numFmt w:val="decimal"/>
      <w:lvlText w:val="%2)"/>
      <w:lvlJc w:val="left"/>
      <w:pPr>
        <w:ind w:left="1800" w:hanging="720"/>
      </w:pPr>
      <w:rPr>
        <w:rFonts w:hint="default"/>
      </w:rPr>
    </w:lvl>
    <w:lvl w:ilvl="2" w:tplc="4E266F1E">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82FE1"/>
    <w:multiLevelType w:val="hybridMultilevel"/>
    <w:tmpl w:val="15DAC504"/>
    <w:lvl w:ilvl="0" w:tplc="FFFFFFFF">
      <w:start w:val="1"/>
      <w:numFmt w:val="upperRoman"/>
      <w:lvlText w:val="%1."/>
      <w:lvlJc w:val="left"/>
      <w:pPr>
        <w:ind w:left="720" w:hanging="360"/>
      </w:pPr>
      <w:rPr>
        <w:b/>
        <w:i w:val="0"/>
      </w:rPr>
    </w:lvl>
    <w:lvl w:ilvl="1" w:tplc="FFFFFFFF">
      <w:start w:val="1"/>
      <w:numFmt w:val="decimal"/>
      <w:lvlText w:val="%2."/>
      <w:lvlJc w:val="left"/>
      <w:pPr>
        <w:ind w:left="1440" w:hanging="360"/>
      </w:pPr>
      <w:rPr>
        <w:rFonts w:eastAsia="Yu Minch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B370BA2"/>
    <w:multiLevelType w:val="multilevel"/>
    <w:tmpl w:val="0FEE8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D8B59DC"/>
    <w:multiLevelType w:val="hybridMultilevel"/>
    <w:tmpl w:val="3FCE1BC8"/>
    <w:lvl w:ilvl="0" w:tplc="88523F2E">
      <w:start w:val="1"/>
      <w:numFmt w:val="decimal"/>
      <w:lvlText w:val="%1."/>
      <w:lvlJc w:val="left"/>
      <w:pPr>
        <w:ind w:left="731" w:hanging="720"/>
      </w:pPr>
      <w:rPr>
        <w:rFonts w:hint="default"/>
      </w:rPr>
    </w:lvl>
    <w:lvl w:ilvl="1" w:tplc="04090017" w:tentative="1">
      <w:start w:val="1"/>
      <w:numFmt w:val="aiueoFullWidth"/>
      <w:lvlText w:val="(%2)"/>
      <w:lvlJc w:val="left"/>
      <w:pPr>
        <w:ind w:left="851" w:hanging="420"/>
      </w:pPr>
    </w:lvl>
    <w:lvl w:ilvl="2" w:tplc="04090011" w:tentative="1">
      <w:start w:val="1"/>
      <w:numFmt w:val="decimalEnclosedCircle"/>
      <w:lvlText w:val="%3"/>
      <w:lvlJc w:val="left"/>
      <w:pPr>
        <w:ind w:left="1271" w:hanging="420"/>
      </w:pPr>
    </w:lvl>
    <w:lvl w:ilvl="3" w:tplc="0409000F" w:tentative="1">
      <w:start w:val="1"/>
      <w:numFmt w:val="decimal"/>
      <w:lvlText w:val="%4."/>
      <w:lvlJc w:val="left"/>
      <w:pPr>
        <w:ind w:left="1691" w:hanging="420"/>
      </w:pPr>
    </w:lvl>
    <w:lvl w:ilvl="4" w:tplc="04090017" w:tentative="1">
      <w:start w:val="1"/>
      <w:numFmt w:val="aiueoFullWidth"/>
      <w:lvlText w:val="(%5)"/>
      <w:lvlJc w:val="left"/>
      <w:pPr>
        <w:ind w:left="2111" w:hanging="420"/>
      </w:pPr>
    </w:lvl>
    <w:lvl w:ilvl="5" w:tplc="04090011" w:tentative="1">
      <w:start w:val="1"/>
      <w:numFmt w:val="decimalEnclosedCircle"/>
      <w:lvlText w:val="%6"/>
      <w:lvlJc w:val="left"/>
      <w:pPr>
        <w:ind w:left="2531" w:hanging="420"/>
      </w:pPr>
    </w:lvl>
    <w:lvl w:ilvl="6" w:tplc="0409000F" w:tentative="1">
      <w:start w:val="1"/>
      <w:numFmt w:val="decimal"/>
      <w:lvlText w:val="%7."/>
      <w:lvlJc w:val="left"/>
      <w:pPr>
        <w:ind w:left="2951" w:hanging="420"/>
      </w:pPr>
    </w:lvl>
    <w:lvl w:ilvl="7" w:tplc="04090017" w:tentative="1">
      <w:start w:val="1"/>
      <w:numFmt w:val="aiueoFullWidth"/>
      <w:lvlText w:val="(%8)"/>
      <w:lvlJc w:val="left"/>
      <w:pPr>
        <w:ind w:left="3371" w:hanging="420"/>
      </w:pPr>
    </w:lvl>
    <w:lvl w:ilvl="8" w:tplc="04090011" w:tentative="1">
      <w:start w:val="1"/>
      <w:numFmt w:val="decimalEnclosedCircle"/>
      <w:lvlText w:val="%9"/>
      <w:lvlJc w:val="left"/>
      <w:pPr>
        <w:ind w:left="3791" w:hanging="420"/>
      </w:pPr>
    </w:lvl>
  </w:abstractNum>
  <w:abstractNum w:abstractNumId="31" w15:restartNumberingAfterBreak="0">
    <w:nsid w:val="5F9B13F4"/>
    <w:multiLevelType w:val="hybridMultilevel"/>
    <w:tmpl w:val="5DC2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3BE42DF"/>
    <w:multiLevelType w:val="hybridMultilevel"/>
    <w:tmpl w:val="449E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CC2C13"/>
    <w:multiLevelType w:val="multilevel"/>
    <w:tmpl w:val="FCAAD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4" w15:restartNumberingAfterBreak="0">
    <w:nsid w:val="69441EA5"/>
    <w:multiLevelType w:val="hybridMultilevel"/>
    <w:tmpl w:val="9BA8ED62"/>
    <w:lvl w:ilvl="0" w:tplc="41B67892">
      <w:start w:val="1"/>
      <w:numFmt w:val="decimal"/>
      <w:lvlText w:val="%1."/>
      <w:lvlJc w:val="left"/>
      <w:pPr>
        <w:ind w:left="144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34349F"/>
    <w:multiLevelType w:val="hybridMultilevel"/>
    <w:tmpl w:val="1862E3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6E8E7A5A"/>
    <w:multiLevelType w:val="hybridMultilevel"/>
    <w:tmpl w:val="627A5E32"/>
    <w:lvl w:ilvl="0" w:tplc="CDEA0A7C">
      <w:start w:val="1"/>
      <w:numFmt w:val="decimal"/>
      <w:lvlText w:val="%1."/>
      <w:lvlJc w:val="left"/>
      <w:pPr>
        <w:ind w:left="420" w:hanging="420"/>
      </w:pPr>
      <w:rPr>
        <w:rFonts w:hint="eastAsia"/>
      </w:rPr>
    </w:lvl>
    <w:lvl w:ilvl="1" w:tplc="F9C6CCEE">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5ED6462"/>
    <w:multiLevelType w:val="hybridMultilevel"/>
    <w:tmpl w:val="12EEB9B6"/>
    <w:lvl w:ilvl="0" w:tplc="CD165D5E">
      <w:start w:val="1"/>
      <w:numFmt w:val="decimal"/>
      <w:lvlText w:val="%1."/>
      <w:lvlJc w:val="left"/>
      <w:pPr>
        <w:ind w:left="720" w:hanging="360"/>
      </w:pPr>
      <w:rPr>
        <w:rFonts w:ascii="Calibri" w:hAnsi="Calibri" w:cs="Calibri" w:hint="default"/>
        <w:b w:val="0"/>
        <w:bCs w:val="0"/>
        <w:i w:val="0"/>
        <w:iCs w:val="0"/>
        <w:spacing w:val="-1"/>
        <w:w w:val="99"/>
        <w:sz w:val="22"/>
        <w:szCs w:val="20"/>
      </w:rPr>
    </w:lvl>
    <w:lvl w:ilvl="1" w:tplc="41B67892">
      <w:start w:val="1"/>
      <w:numFmt w:val="decimal"/>
      <w:lvlText w:val="%2."/>
      <w:lvlJc w:val="left"/>
      <w:pPr>
        <w:ind w:left="1440" w:hanging="360"/>
      </w:pPr>
      <w:rPr>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6D50AB7"/>
    <w:multiLevelType w:val="hybridMultilevel"/>
    <w:tmpl w:val="15DAC504"/>
    <w:lvl w:ilvl="0" w:tplc="5F141BA4">
      <w:start w:val="1"/>
      <w:numFmt w:val="upperRoman"/>
      <w:lvlText w:val="%1."/>
      <w:lvlJc w:val="left"/>
      <w:pPr>
        <w:ind w:left="720" w:hanging="360"/>
      </w:pPr>
      <w:rPr>
        <w:b/>
        <w:i w:val="0"/>
      </w:rPr>
    </w:lvl>
    <w:lvl w:ilvl="1" w:tplc="CAACA96E">
      <w:start w:val="1"/>
      <w:numFmt w:val="decimal"/>
      <w:lvlText w:val="%2."/>
      <w:lvlJc w:val="left"/>
      <w:pPr>
        <w:ind w:left="1440" w:hanging="360"/>
      </w:pPr>
      <w:rPr>
        <w:rFonts w:eastAsia="Yu Minch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C6F7767"/>
    <w:multiLevelType w:val="hybridMultilevel"/>
    <w:tmpl w:val="A21A2788"/>
    <w:lvl w:ilvl="0" w:tplc="FFFFFFFF">
      <w:start w:val="1"/>
      <w:numFmt w:val="lowerLetter"/>
      <w:lvlText w:val="%1."/>
      <w:lvlJc w:val="left"/>
      <w:pPr>
        <w:ind w:left="1440" w:hanging="72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B56F0B"/>
    <w:multiLevelType w:val="multilevel"/>
    <w:tmpl w:val="27425CD2"/>
    <w:lvl w:ilvl="0">
      <w:start w:val="1"/>
      <w:numFmt w:val="decimal"/>
      <w:lvlText w:val="%1."/>
      <w:lvlJc w:val="left"/>
      <w:pPr>
        <w:ind w:left="776" w:hanging="465"/>
      </w:pPr>
      <w:rPr>
        <w:rFonts w:ascii="Times New Roman" w:eastAsia="Times New Roman" w:hAnsi="Times New Roman" w:cs="Times New Roman"/>
        <w:b w:val="0"/>
        <w:i w:val="0"/>
        <w:color w:val="auto"/>
        <w:sz w:val="22"/>
        <w:szCs w:val="22"/>
      </w:rPr>
    </w:lvl>
    <w:lvl w:ilvl="1">
      <w:start w:val="1"/>
      <w:numFmt w:val="lowerLetter"/>
      <w:lvlText w:val="%2."/>
      <w:lvlJc w:val="left"/>
      <w:pPr>
        <w:ind w:left="1630" w:hanging="465"/>
      </w:pPr>
    </w:lvl>
    <w:lvl w:ilvl="2">
      <w:numFmt w:val="bullet"/>
      <w:lvlText w:val="•"/>
      <w:lvlJc w:val="left"/>
      <w:pPr>
        <w:ind w:left="2480" w:hanging="465"/>
      </w:pPr>
    </w:lvl>
    <w:lvl w:ilvl="3">
      <w:numFmt w:val="bullet"/>
      <w:lvlText w:val="•"/>
      <w:lvlJc w:val="left"/>
      <w:pPr>
        <w:ind w:left="3330" w:hanging="465"/>
      </w:pPr>
    </w:lvl>
    <w:lvl w:ilvl="4">
      <w:numFmt w:val="bullet"/>
      <w:lvlText w:val="•"/>
      <w:lvlJc w:val="left"/>
      <w:pPr>
        <w:ind w:left="4180" w:hanging="465"/>
      </w:pPr>
    </w:lvl>
    <w:lvl w:ilvl="5">
      <w:numFmt w:val="bullet"/>
      <w:lvlText w:val="•"/>
      <w:lvlJc w:val="left"/>
      <w:pPr>
        <w:ind w:left="5030" w:hanging="465"/>
      </w:pPr>
    </w:lvl>
    <w:lvl w:ilvl="6">
      <w:numFmt w:val="bullet"/>
      <w:lvlText w:val="•"/>
      <w:lvlJc w:val="left"/>
      <w:pPr>
        <w:ind w:left="5880" w:hanging="465"/>
      </w:pPr>
    </w:lvl>
    <w:lvl w:ilvl="7">
      <w:numFmt w:val="bullet"/>
      <w:lvlText w:val="•"/>
      <w:lvlJc w:val="left"/>
      <w:pPr>
        <w:ind w:left="6730" w:hanging="465"/>
      </w:pPr>
    </w:lvl>
    <w:lvl w:ilvl="8">
      <w:numFmt w:val="bullet"/>
      <w:lvlText w:val="•"/>
      <w:lvlJc w:val="left"/>
      <w:pPr>
        <w:ind w:left="7580" w:hanging="465"/>
      </w:pPr>
    </w:lvl>
  </w:abstractNum>
  <w:num w:numId="1" w16cid:durableId="1255819954">
    <w:abstractNumId w:val="27"/>
  </w:num>
  <w:num w:numId="2" w16cid:durableId="1716391112">
    <w:abstractNumId w:val="0"/>
  </w:num>
  <w:num w:numId="3" w16cid:durableId="1779637165">
    <w:abstractNumId w:val="13"/>
  </w:num>
  <w:num w:numId="4" w16cid:durableId="944966248">
    <w:abstractNumId w:val="27"/>
  </w:num>
  <w:num w:numId="5" w16cid:durableId="87970516">
    <w:abstractNumId w:val="27"/>
    <w:lvlOverride w:ilvl="0">
      <w:startOverride w:val="1"/>
    </w:lvlOverride>
  </w:num>
  <w:num w:numId="6" w16cid:durableId="1404834283">
    <w:abstractNumId w:val="27"/>
    <w:lvlOverride w:ilvl="0">
      <w:startOverride w:val="1"/>
    </w:lvlOverride>
  </w:num>
  <w:num w:numId="7" w16cid:durableId="1980958730">
    <w:abstractNumId w:val="27"/>
  </w:num>
  <w:num w:numId="8" w16cid:durableId="1435126274">
    <w:abstractNumId w:val="27"/>
  </w:num>
  <w:num w:numId="9" w16cid:durableId="730621864">
    <w:abstractNumId w:val="36"/>
  </w:num>
  <w:num w:numId="10" w16cid:durableId="2000502261">
    <w:abstractNumId w:val="10"/>
  </w:num>
  <w:num w:numId="11" w16cid:durableId="656154938">
    <w:abstractNumId w:val="19"/>
  </w:num>
  <w:num w:numId="12" w16cid:durableId="1543903227">
    <w:abstractNumId w:val="8"/>
  </w:num>
  <w:num w:numId="13" w16cid:durableId="868490576">
    <w:abstractNumId w:val="29"/>
  </w:num>
  <w:num w:numId="14" w16cid:durableId="723797002">
    <w:abstractNumId w:val="24"/>
  </w:num>
  <w:num w:numId="15" w16cid:durableId="14797676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4281007">
    <w:abstractNumId w:val="22"/>
  </w:num>
  <w:num w:numId="17" w16cid:durableId="392847640">
    <w:abstractNumId w:val="23"/>
  </w:num>
  <w:num w:numId="18" w16cid:durableId="418065470">
    <w:abstractNumId w:val="5"/>
  </w:num>
  <w:num w:numId="19" w16cid:durableId="11690347">
    <w:abstractNumId w:val="1"/>
  </w:num>
  <w:num w:numId="20" w16cid:durableId="573703800">
    <w:abstractNumId w:val="30"/>
  </w:num>
  <w:num w:numId="21" w16cid:durableId="1415276418">
    <w:abstractNumId w:val="20"/>
  </w:num>
  <w:num w:numId="22" w16cid:durableId="730621460">
    <w:abstractNumId w:val="25"/>
  </w:num>
  <w:num w:numId="23" w16cid:durableId="1500346245">
    <w:abstractNumId w:val="4"/>
  </w:num>
  <w:num w:numId="24" w16cid:durableId="145631671">
    <w:abstractNumId w:val="32"/>
  </w:num>
  <w:num w:numId="25" w16cid:durableId="256721383">
    <w:abstractNumId w:val="18"/>
  </w:num>
  <w:num w:numId="26" w16cid:durableId="1937397267">
    <w:abstractNumId w:val="31"/>
  </w:num>
  <w:num w:numId="27" w16cid:durableId="1790779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128395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86991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3362098">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2083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9430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7564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8815780">
    <w:abstractNumId w:val="33"/>
  </w:num>
  <w:num w:numId="35" w16cid:durableId="1209223245">
    <w:abstractNumId w:val="14"/>
  </w:num>
  <w:num w:numId="36" w16cid:durableId="2042121760">
    <w:abstractNumId w:val="12"/>
  </w:num>
  <w:num w:numId="37" w16cid:durableId="1793015673">
    <w:abstractNumId w:val="11"/>
  </w:num>
  <w:num w:numId="38" w16cid:durableId="858278925">
    <w:abstractNumId w:val="39"/>
  </w:num>
  <w:num w:numId="39" w16cid:durableId="1555433830">
    <w:abstractNumId w:val="40"/>
  </w:num>
  <w:num w:numId="40" w16cid:durableId="801656725">
    <w:abstractNumId w:val="26"/>
  </w:num>
  <w:num w:numId="41" w16cid:durableId="1247760674">
    <w:abstractNumId w:val="21"/>
  </w:num>
  <w:num w:numId="42" w16cid:durableId="1532382657">
    <w:abstractNumId w:val="3"/>
  </w:num>
  <w:num w:numId="43" w16cid:durableId="683284829">
    <w:abstractNumId w:val="27"/>
  </w:num>
  <w:num w:numId="44" w16cid:durableId="1096294058">
    <w:abstractNumId w:val="27"/>
  </w:num>
  <w:num w:numId="45" w16cid:durableId="1524706006">
    <w:abstractNumId w:val="27"/>
  </w:num>
  <w:num w:numId="46" w16cid:durableId="240216774">
    <w:abstractNumId w:val="38"/>
  </w:num>
  <w:num w:numId="47" w16cid:durableId="2057002906">
    <w:abstractNumId w:val="28"/>
  </w:num>
  <w:num w:numId="48" w16cid:durableId="1850371648">
    <w:abstractNumId w:val="37"/>
  </w:num>
  <w:num w:numId="49" w16cid:durableId="1615290410">
    <w:abstractNumId w:val="34"/>
  </w:num>
  <w:num w:numId="50" w16cid:durableId="1769500174">
    <w:abstractNumId w:val="15"/>
  </w:num>
  <w:num w:numId="51" w16cid:durableId="826215062">
    <w:abstractNumId w:val="2"/>
  </w:num>
  <w:num w:numId="52" w16cid:durableId="493644503">
    <w:abstractNumId w:val="9"/>
  </w:num>
  <w:num w:numId="53" w16cid:durableId="2117290964">
    <w:abstractNumId w:val="6"/>
  </w:num>
  <w:num w:numId="54" w16cid:durableId="327296462">
    <w:abstractNumId w:val="7"/>
  </w:num>
  <w:num w:numId="55" w16cid:durableId="1756630802">
    <w:abstractNumId w:val="16"/>
  </w:num>
  <w:num w:numId="56" w16cid:durableId="774906695">
    <w:abstractNumId w:val="35"/>
  </w:num>
  <w:num w:numId="57" w16cid:durableId="617836564">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6D"/>
    <w:rsid w:val="00000ABF"/>
    <w:rsid w:val="00003B02"/>
    <w:rsid w:val="00004204"/>
    <w:rsid w:val="00005BCC"/>
    <w:rsid w:val="000139E5"/>
    <w:rsid w:val="00016CFB"/>
    <w:rsid w:val="000179C1"/>
    <w:rsid w:val="00020649"/>
    <w:rsid w:val="00022B9C"/>
    <w:rsid w:val="00022C9B"/>
    <w:rsid w:val="00023293"/>
    <w:rsid w:val="000269CF"/>
    <w:rsid w:val="000270C0"/>
    <w:rsid w:val="000305F1"/>
    <w:rsid w:val="00030ED3"/>
    <w:rsid w:val="000331FE"/>
    <w:rsid w:val="000354E4"/>
    <w:rsid w:val="000362B4"/>
    <w:rsid w:val="00036388"/>
    <w:rsid w:val="0003638A"/>
    <w:rsid w:val="00036A35"/>
    <w:rsid w:val="00037211"/>
    <w:rsid w:val="00037E22"/>
    <w:rsid w:val="00040AD8"/>
    <w:rsid w:val="000420DD"/>
    <w:rsid w:val="000424AB"/>
    <w:rsid w:val="00043DF3"/>
    <w:rsid w:val="00043F40"/>
    <w:rsid w:val="0004439D"/>
    <w:rsid w:val="00044BE6"/>
    <w:rsid w:val="00045580"/>
    <w:rsid w:val="000459D4"/>
    <w:rsid w:val="00045AA9"/>
    <w:rsid w:val="0004600A"/>
    <w:rsid w:val="0004608E"/>
    <w:rsid w:val="0004666F"/>
    <w:rsid w:val="00046739"/>
    <w:rsid w:val="00047488"/>
    <w:rsid w:val="000477D6"/>
    <w:rsid w:val="00047884"/>
    <w:rsid w:val="00047A36"/>
    <w:rsid w:val="000515F6"/>
    <w:rsid w:val="00053DEB"/>
    <w:rsid w:val="0005671C"/>
    <w:rsid w:val="0006193A"/>
    <w:rsid w:val="0006218C"/>
    <w:rsid w:val="000627E6"/>
    <w:rsid w:val="00063300"/>
    <w:rsid w:val="00063A25"/>
    <w:rsid w:val="000640F3"/>
    <w:rsid w:val="000674C5"/>
    <w:rsid w:val="00071C78"/>
    <w:rsid w:val="000749DA"/>
    <w:rsid w:val="000753E0"/>
    <w:rsid w:val="0007571E"/>
    <w:rsid w:val="0007776A"/>
    <w:rsid w:val="00080414"/>
    <w:rsid w:val="0008107C"/>
    <w:rsid w:val="00081C8A"/>
    <w:rsid w:val="000825EE"/>
    <w:rsid w:val="0008303A"/>
    <w:rsid w:val="000838D3"/>
    <w:rsid w:val="00084C86"/>
    <w:rsid w:val="000850A1"/>
    <w:rsid w:val="00086EF9"/>
    <w:rsid w:val="000905B5"/>
    <w:rsid w:val="000908B6"/>
    <w:rsid w:val="00090E05"/>
    <w:rsid w:val="00091444"/>
    <w:rsid w:val="0009247D"/>
    <w:rsid w:val="000927AB"/>
    <w:rsid w:val="00092BAE"/>
    <w:rsid w:val="00094463"/>
    <w:rsid w:val="000949C6"/>
    <w:rsid w:val="00095822"/>
    <w:rsid w:val="00095D64"/>
    <w:rsid w:val="00095E45"/>
    <w:rsid w:val="00097178"/>
    <w:rsid w:val="000A076A"/>
    <w:rsid w:val="000A08EB"/>
    <w:rsid w:val="000A0F07"/>
    <w:rsid w:val="000A5249"/>
    <w:rsid w:val="000A596E"/>
    <w:rsid w:val="000A643A"/>
    <w:rsid w:val="000B058D"/>
    <w:rsid w:val="000B1106"/>
    <w:rsid w:val="000B1B78"/>
    <w:rsid w:val="000B4F10"/>
    <w:rsid w:val="000B5686"/>
    <w:rsid w:val="000B5C76"/>
    <w:rsid w:val="000C08F5"/>
    <w:rsid w:val="000C426A"/>
    <w:rsid w:val="000C52E8"/>
    <w:rsid w:val="000D0C26"/>
    <w:rsid w:val="000D0C36"/>
    <w:rsid w:val="000D0F91"/>
    <w:rsid w:val="000D1953"/>
    <w:rsid w:val="000D40BB"/>
    <w:rsid w:val="000D5DDE"/>
    <w:rsid w:val="000D6CD8"/>
    <w:rsid w:val="000D7E7D"/>
    <w:rsid w:val="000E0E00"/>
    <w:rsid w:val="000E12AD"/>
    <w:rsid w:val="000E1D50"/>
    <w:rsid w:val="000E2F42"/>
    <w:rsid w:val="000E3AB9"/>
    <w:rsid w:val="000E5444"/>
    <w:rsid w:val="000E7DA5"/>
    <w:rsid w:val="000F0E5D"/>
    <w:rsid w:val="000F19C5"/>
    <w:rsid w:val="000F2080"/>
    <w:rsid w:val="000F2A3F"/>
    <w:rsid w:val="000F3C1C"/>
    <w:rsid w:val="000F4303"/>
    <w:rsid w:val="000F5770"/>
    <w:rsid w:val="000F6B39"/>
    <w:rsid w:val="0010096E"/>
    <w:rsid w:val="00100AC8"/>
    <w:rsid w:val="001015FF"/>
    <w:rsid w:val="00101CAD"/>
    <w:rsid w:val="00102C4F"/>
    <w:rsid w:val="0010334F"/>
    <w:rsid w:val="001034C7"/>
    <w:rsid w:val="00104100"/>
    <w:rsid w:val="00104796"/>
    <w:rsid w:val="00104AD5"/>
    <w:rsid w:val="00105E7A"/>
    <w:rsid w:val="001066A1"/>
    <w:rsid w:val="0010754A"/>
    <w:rsid w:val="00112D9A"/>
    <w:rsid w:val="00113302"/>
    <w:rsid w:val="001134D0"/>
    <w:rsid w:val="00113B0F"/>
    <w:rsid w:val="00113FEA"/>
    <w:rsid w:val="00114309"/>
    <w:rsid w:val="001153D5"/>
    <w:rsid w:val="001170E1"/>
    <w:rsid w:val="00120A87"/>
    <w:rsid w:val="00120BBD"/>
    <w:rsid w:val="00120BF6"/>
    <w:rsid w:val="00122AF3"/>
    <w:rsid w:val="00122D83"/>
    <w:rsid w:val="00124BEA"/>
    <w:rsid w:val="001258FB"/>
    <w:rsid w:val="00125E6E"/>
    <w:rsid w:val="00126457"/>
    <w:rsid w:val="0012700E"/>
    <w:rsid w:val="0012720B"/>
    <w:rsid w:val="0012750B"/>
    <w:rsid w:val="0013011C"/>
    <w:rsid w:val="001308CB"/>
    <w:rsid w:val="001318AE"/>
    <w:rsid w:val="001328E7"/>
    <w:rsid w:val="0013430F"/>
    <w:rsid w:val="00134B55"/>
    <w:rsid w:val="00134E1A"/>
    <w:rsid w:val="00135FEF"/>
    <w:rsid w:val="001367C1"/>
    <w:rsid w:val="0013730A"/>
    <w:rsid w:val="001408D4"/>
    <w:rsid w:val="00141F41"/>
    <w:rsid w:val="00142A28"/>
    <w:rsid w:val="001433D4"/>
    <w:rsid w:val="0014358D"/>
    <w:rsid w:val="001436FE"/>
    <w:rsid w:val="001478C0"/>
    <w:rsid w:val="00147F2E"/>
    <w:rsid w:val="00150058"/>
    <w:rsid w:val="00151CE4"/>
    <w:rsid w:val="00152208"/>
    <w:rsid w:val="0015246C"/>
    <w:rsid w:val="0015296A"/>
    <w:rsid w:val="00152F6A"/>
    <w:rsid w:val="0015320F"/>
    <w:rsid w:val="0015358F"/>
    <w:rsid w:val="001543A2"/>
    <w:rsid w:val="00154F87"/>
    <w:rsid w:val="00155DFB"/>
    <w:rsid w:val="00157687"/>
    <w:rsid w:val="00157CB9"/>
    <w:rsid w:val="00160028"/>
    <w:rsid w:val="00161584"/>
    <w:rsid w:val="0016167E"/>
    <w:rsid w:val="00161CA9"/>
    <w:rsid w:val="001620B0"/>
    <w:rsid w:val="0016218A"/>
    <w:rsid w:val="0016290C"/>
    <w:rsid w:val="00162C16"/>
    <w:rsid w:val="00163CDD"/>
    <w:rsid w:val="001644AD"/>
    <w:rsid w:val="00164AE9"/>
    <w:rsid w:val="00165BC2"/>
    <w:rsid w:val="00165F81"/>
    <w:rsid w:val="00166497"/>
    <w:rsid w:val="00171918"/>
    <w:rsid w:val="00171E8C"/>
    <w:rsid w:val="0017453A"/>
    <w:rsid w:val="00174C6B"/>
    <w:rsid w:val="00177DD2"/>
    <w:rsid w:val="00180276"/>
    <w:rsid w:val="00180FBA"/>
    <w:rsid w:val="0018128C"/>
    <w:rsid w:val="00182855"/>
    <w:rsid w:val="00187FD0"/>
    <w:rsid w:val="001917EE"/>
    <w:rsid w:val="00192EE4"/>
    <w:rsid w:val="00194EDE"/>
    <w:rsid w:val="00196B2D"/>
    <w:rsid w:val="00197F2B"/>
    <w:rsid w:val="001A30E6"/>
    <w:rsid w:val="001A4CBE"/>
    <w:rsid w:val="001A66B9"/>
    <w:rsid w:val="001A7A45"/>
    <w:rsid w:val="001B02F0"/>
    <w:rsid w:val="001B093E"/>
    <w:rsid w:val="001B1067"/>
    <w:rsid w:val="001B32DC"/>
    <w:rsid w:val="001B359B"/>
    <w:rsid w:val="001B430D"/>
    <w:rsid w:val="001B435B"/>
    <w:rsid w:val="001B5E08"/>
    <w:rsid w:val="001B71A8"/>
    <w:rsid w:val="001B72A9"/>
    <w:rsid w:val="001B7807"/>
    <w:rsid w:val="001B7B76"/>
    <w:rsid w:val="001C025E"/>
    <w:rsid w:val="001C0565"/>
    <w:rsid w:val="001C0A07"/>
    <w:rsid w:val="001C0B76"/>
    <w:rsid w:val="001C1354"/>
    <w:rsid w:val="001C4459"/>
    <w:rsid w:val="001C66CF"/>
    <w:rsid w:val="001C7AE0"/>
    <w:rsid w:val="001D17C8"/>
    <w:rsid w:val="001D26AB"/>
    <w:rsid w:val="001D3250"/>
    <w:rsid w:val="001D59D1"/>
    <w:rsid w:val="001D5E41"/>
    <w:rsid w:val="001E0E4B"/>
    <w:rsid w:val="001E1F9F"/>
    <w:rsid w:val="001E2AD7"/>
    <w:rsid w:val="001E3CDC"/>
    <w:rsid w:val="001E408C"/>
    <w:rsid w:val="001E4378"/>
    <w:rsid w:val="001E5AAE"/>
    <w:rsid w:val="001E69BA"/>
    <w:rsid w:val="001F07CF"/>
    <w:rsid w:val="001F3BAA"/>
    <w:rsid w:val="001F4C84"/>
    <w:rsid w:val="001F7002"/>
    <w:rsid w:val="001F78E0"/>
    <w:rsid w:val="001F798A"/>
    <w:rsid w:val="002032DB"/>
    <w:rsid w:val="00205A30"/>
    <w:rsid w:val="00206898"/>
    <w:rsid w:val="002116B1"/>
    <w:rsid w:val="0021691D"/>
    <w:rsid w:val="00220646"/>
    <w:rsid w:val="0022285D"/>
    <w:rsid w:val="0022511C"/>
    <w:rsid w:val="002277F5"/>
    <w:rsid w:val="002277F8"/>
    <w:rsid w:val="002308E9"/>
    <w:rsid w:val="00230A99"/>
    <w:rsid w:val="0023213E"/>
    <w:rsid w:val="00232C49"/>
    <w:rsid w:val="0023355C"/>
    <w:rsid w:val="002347CC"/>
    <w:rsid w:val="00235915"/>
    <w:rsid w:val="00235F42"/>
    <w:rsid w:val="00237A88"/>
    <w:rsid w:val="00240A17"/>
    <w:rsid w:val="00241020"/>
    <w:rsid w:val="00241C32"/>
    <w:rsid w:val="00242E5C"/>
    <w:rsid w:val="00244916"/>
    <w:rsid w:val="00245142"/>
    <w:rsid w:val="00246689"/>
    <w:rsid w:val="00253015"/>
    <w:rsid w:val="00254315"/>
    <w:rsid w:val="0025747A"/>
    <w:rsid w:val="002577C6"/>
    <w:rsid w:val="00261411"/>
    <w:rsid w:val="002615A5"/>
    <w:rsid w:val="00263086"/>
    <w:rsid w:val="002646C4"/>
    <w:rsid w:val="00266EF9"/>
    <w:rsid w:val="0026758A"/>
    <w:rsid w:val="002747F0"/>
    <w:rsid w:val="002755DA"/>
    <w:rsid w:val="00275C40"/>
    <w:rsid w:val="00276A05"/>
    <w:rsid w:val="0027786E"/>
    <w:rsid w:val="00280370"/>
    <w:rsid w:val="00281644"/>
    <w:rsid w:val="00281930"/>
    <w:rsid w:val="002841C1"/>
    <w:rsid w:val="0028553A"/>
    <w:rsid w:val="00286CEC"/>
    <w:rsid w:val="00290979"/>
    <w:rsid w:val="00291AFF"/>
    <w:rsid w:val="00293426"/>
    <w:rsid w:val="002944AF"/>
    <w:rsid w:val="002945C9"/>
    <w:rsid w:val="00294C16"/>
    <w:rsid w:val="0029712C"/>
    <w:rsid w:val="002A10AA"/>
    <w:rsid w:val="002A11E1"/>
    <w:rsid w:val="002A1598"/>
    <w:rsid w:val="002A3B89"/>
    <w:rsid w:val="002A52F1"/>
    <w:rsid w:val="002A6340"/>
    <w:rsid w:val="002A650E"/>
    <w:rsid w:val="002B1270"/>
    <w:rsid w:val="002B2924"/>
    <w:rsid w:val="002B34AC"/>
    <w:rsid w:val="002B475E"/>
    <w:rsid w:val="002B736A"/>
    <w:rsid w:val="002C2697"/>
    <w:rsid w:val="002C5F9B"/>
    <w:rsid w:val="002C6543"/>
    <w:rsid w:val="002D1CE0"/>
    <w:rsid w:val="002D1EF5"/>
    <w:rsid w:val="002D1F96"/>
    <w:rsid w:val="002D27A0"/>
    <w:rsid w:val="002D3421"/>
    <w:rsid w:val="002D40A9"/>
    <w:rsid w:val="002D4563"/>
    <w:rsid w:val="002D45B6"/>
    <w:rsid w:val="002D466D"/>
    <w:rsid w:val="002D4C12"/>
    <w:rsid w:val="002D5686"/>
    <w:rsid w:val="002D57E6"/>
    <w:rsid w:val="002D5C36"/>
    <w:rsid w:val="002D752D"/>
    <w:rsid w:val="002D7AD8"/>
    <w:rsid w:val="002E01FF"/>
    <w:rsid w:val="002E2125"/>
    <w:rsid w:val="002E50FB"/>
    <w:rsid w:val="002F1BA5"/>
    <w:rsid w:val="002F1E6F"/>
    <w:rsid w:val="002F28B5"/>
    <w:rsid w:val="002F4B3E"/>
    <w:rsid w:val="002F56DA"/>
    <w:rsid w:val="00300477"/>
    <w:rsid w:val="00302B37"/>
    <w:rsid w:val="00303991"/>
    <w:rsid w:val="003040D1"/>
    <w:rsid w:val="003052E8"/>
    <w:rsid w:val="00305A5D"/>
    <w:rsid w:val="00306A13"/>
    <w:rsid w:val="00306BF5"/>
    <w:rsid w:val="00310121"/>
    <w:rsid w:val="003111F9"/>
    <w:rsid w:val="00311932"/>
    <w:rsid w:val="00313F96"/>
    <w:rsid w:val="0031460C"/>
    <w:rsid w:val="003149A3"/>
    <w:rsid w:val="003156DC"/>
    <w:rsid w:val="0031711C"/>
    <w:rsid w:val="00317269"/>
    <w:rsid w:val="00317BFF"/>
    <w:rsid w:val="00323076"/>
    <w:rsid w:val="00325F4B"/>
    <w:rsid w:val="003261EA"/>
    <w:rsid w:val="003263B1"/>
    <w:rsid w:val="00327CE8"/>
    <w:rsid w:val="00330F0B"/>
    <w:rsid w:val="00336849"/>
    <w:rsid w:val="00336B5F"/>
    <w:rsid w:val="00337BAC"/>
    <w:rsid w:val="00341769"/>
    <w:rsid w:val="00343E0F"/>
    <w:rsid w:val="00345F33"/>
    <w:rsid w:val="00346C8B"/>
    <w:rsid w:val="003479C1"/>
    <w:rsid w:val="003508C0"/>
    <w:rsid w:val="00352024"/>
    <w:rsid w:val="003553CE"/>
    <w:rsid w:val="003606B5"/>
    <w:rsid w:val="00361AEF"/>
    <w:rsid w:val="00362EDC"/>
    <w:rsid w:val="00363602"/>
    <w:rsid w:val="00365241"/>
    <w:rsid w:val="0036694C"/>
    <w:rsid w:val="00366C68"/>
    <w:rsid w:val="00367288"/>
    <w:rsid w:val="00367B1E"/>
    <w:rsid w:val="00367E90"/>
    <w:rsid w:val="00370881"/>
    <w:rsid w:val="00372F5E"/>
    <w:rsid w:val="00373B48"/>
    <w:rsid w:val="00373BB4"/>
    <w:rsid w:val="00374995"/>
    <w:rsid w:val="00374B71"/>
    <w:rsid w:val="003762AA"/>
    <w:rsid w:val="00376910"/>
    <w:rsid w:val="00377950"/>
    <w:rsid w:val="00377AC7"/>
    <w:rsid w:val="0038371D"/>
    <w:rsid w:val="0038528A"/>
    <w:rsid w:val="00386581"/>
    <w:rsid w:val="00391A6E"/>
    <w:rsid w:val="00392D78"/>
    <w:rsid w:val="003933DD"/>
    <w:rsid w:val="00393491"/>
    <w:rsid w:val="00395B16"/>
    <w:rsid w:val="00397239"/>
    <w:rsid w:val="0039777A"/>
    <w:rsid w:val="003A2E3F"/>
    <w:rsid w:val="003A46B7"/>
    <w:rsid w:val="003A725B"/>
    <w:rsid w:val="003A7D43"/>
    <w:rsid w:val="003B1D47"/>
    <w:rsid w:val="003B26A6"/>
    <w:rsid w:val="003B3594"/>
    <w:rsid w:val="003B35FD"/>
    <w:rsid w:val="003B63C6"/>
    <w:rsid w:val="003B6522"/>
    <w:rsid w:val="003B6884"/>
    <w:rsid w:val="003B6DA7"/>
    <w:rsid w:val="003B7C10"/>
    <w:rsid w:val="003C0723"/>
    <w:rsid w:val="003C1071"/>
    <w:rsid w:val="003C1262"/>
    <w:rsid w:val="003C13FD"/>
    <w:rsid w:val="003C189E"/>
    <w:rsid w:val="003C2566"/>
    <w:rsid w:val="003C3039"/>
    <w:rsid w:val="003C40C7"/>
    <w:rsid w:val="003C45D9"/>
    <w:rsid w:val="003C737E"/>
    <w:rsid w:val="003C7B81"/>
    <w:rsid w:val="003C7D64"/>
    <w:rsid w:val="003C7F20"/>
    <w:rsid w:val="003D0143"/>
    <w:rsid w:val="003D1B47"/>
    <w:rsid w:val="003D320B"/>
    <w:rsid w:val="003D385F"/>
    <w:rsid w:val="003D4EBB"/>
    <w:rsid w:val="003D51F8"/>
    <w:rsid w:val="003D6B9E"/>
    <w:rsid w:val="003E03D1"/>
    <w:rsid w:val="003E0904"/>
    <w:rsid w:val="003E0A65"/>
    <w:rsid w:val="003E0D3A"/>
    <w:rsid w:val="003E0EFA"/>
    <w:rsid w:val="003E75E4"/>
    <w:rsid w:val="003F2CA1"/>
    <w:rsid w:val="003F4919"/>
    <w:rsid w:val="003F7170"/>
    <w:rsid w:val="003F721F"/>
    <w:rsid w:val="003F7BBB"/>
    <w:rsid w:val="003F7E71"/>
    <w:rsid w:val="0040002E"/>
    <w:rsid w:val="00400C37"/>
    <w:rsid w:val="004016FD"/>
    <w:rsid w:val="0040199F"/>
    <w:rsid w:val="00401A6A"/>
    <w:rsid w:val="00401E63"/>
    <w:rsid w:val="00402013"/>
    <w:rsid w:val="004040A4"/>
    <w:rsid w:val="00404D3C"/>
    <w:rsid w:val="0040535D"/>
    <w:rsid w:val="00405993"/>
    <w:rsid w:val="00405B60"/>
    <w:rsid w:val="00405F43"/>
    <w:rsid w:val="0040628C"/>
    <w:rsid w:val="00410BDA"/>
    <w:rsid w:val="00411E37"/>
    <w:rsid w:val="00412FB4"/>
    <w:rsid w:val="004144EB"/>
    <w:rsid w:val="00415679"/>
    <w:rsid w:val="004159DF"/>
    <w:rsid w:val="00416222"/>
    <w:rsid w:val="00420E4F"/>
    <w:rsid w:val="00420ECC"/>
    <w:rsid w:val="004210C4"/>
    <w:rsid w:val="0042406F"/>
    <w:rsid w:val="00424852"/>
    <w:rsid w:val="00426539"/>
    <w:rsid w:val="004268BA"/>
    <w:rsid w:val="0042727F"/>
    <w:rsid w:val="00427B1A"/>
    <w:rsid w:val="00430397"/>
    <w:rsid w:val="0043184B"/>
    <w:rsid w:val="00433FDC"/>
    <w:rsid w:val="0043460A"/>
    <w:rsid w:val="004357F8"/>
    <w:rsid w:val="00435D52"/>
    <w:rsid w:val="00436286"/>
    <w:rsid w:val="004364E1"/>
    <w:rsid w:val="00440219"/>
    <w:rsid w:val="004407AD"/>
    <w:rsid w:val="00440C45"/>
    <w:rsid w:val="004438EF"/>
    <w:rsid w:val="00444E20"/>
    <w:rsid w:val="00451DE0"/>
    <w:rsid w:val="0045298B"/>
    <w:rsid w:val="004552CC"/>
    <w:rsid w:val="00455891"/>
    <w:rsid w:val="00455ACC"/>
    <w:rsid w:val="00455ECD"/>
    <w:rsid w:val="0045669B"/>
    <w:rsid w:val="00456A08"/>
    <w:rsid w:val="00457ED7"/>
    <w:rsid w:val="00465031"/>
    <w:rsid w:val="004700E3"/>
    <w:rsid w:val="004705C3"/>
    <w:rsid w:val="00470A29"/>
    <w:rsid w:val="00470BB0"/>
    <w:rsid w:val="00470F49"/>
    <w:rsid w:val="00471FA6"/>
    <w:rsid w:val="00472AD6"/>
    <w:rsid w:val="00473D1A"/>
    <w:rsid w:val="00474335"/>
    <w:rsid w:val="004746A0"/>
    <w:rsid w:val="004746D6"/>
    <w:rsid w:val="00475CDE"/>
    <w:rsid w:val="00476A5F"/>
    <w:rsid w:val="00481B50"/>
    <w:rsid w:val="00483602"/>
    <w:rsid w:val="004850C2"/>
    <w:rsid w:val="00485B1A"/>
    <w:rsid w:val="00487DEB"/>
    <w:rsid w:val="0049079D"/>
    <w:rsid w:val="00490C30"/>
    <w:rsid w:val="00491239"/>
    <w:rsid w:val="00495768"/>
    <w:rsid w:val="004A22EB"/>
    <w:rsid w:val="004A3790"/>
    <w:rsid w:val="004A3B60"/>
    <w:rsid w:val="004A3C36"/>
    <w:rsid w:val="004A434A"/>
    <w:rsid w:val="004A5359"/>
    <w:rsid w:val="004A5521"/>
    <w:rsid w:val="004A5DAD"/>
    <w:rsid w:val="004A6A46"/>
    <w:rsid w:val="004A6B69"/>
    <w:rsid w:val="004A76E8"/>
    <w:rsid w:val="004B0BC2"/>
    <w:rsid w:val="004B2331"/>
    <w:rsid w:val="004B2C40"/>
    <w:rsid w:val="004B4887"/>
    <w:rsid w:val="004B74EF"/>
    <w:rsid w:val="004C072A"/>
    <w:rsid w:val="004C0C4D"/>
    <w:rsid w:val="004C0D2E"/>
    <w:rsid w:val="004C1A76"/>
    <w:rsid w:val="004C2D34"/>
    <w:rsid w:val="004C5000"/>
    <w:rsid w:val="004C62E6"/>
    <w:rsid w:val="004C719B"/>
    <w:rsid w:val="004C7749"/>
    <w:rsid w:val="004C7DCB"/>
    <w:rsid w:val="004D24FF"/>
    <w:rsid w:val="004D2F10"/>
    <w:rsid w:val="004D370B"/>
    <w:rsid w:val="004D487C"/>
    <w:rsid w:val="004D6B90"/>
    <w:rsid w:val="004E004C"/>
    <w:rsid w:val="004E18B9"/>
    <w:rsid w:val="004E3618"/>
    <w:rsid w:val="004E3E79"/>
    <w:rsid w:val="004E4F79"/>
    <w:rsid w:val="004E5763"/>
    <w:rsid w:val="004E5788"/>
    <w:rsid w:val="004F0528"/>
    <w:rsid w:val="004F1318"/>
    <w:rsid w:val="004F1868"/>
    <w:rsid w:val="004F25A0"/>
    <w:rsid w:val="004F2CEC"/>
    <w:rsid w:val="004F2E43"/>
    <w:rsid w:val="004F4EDF"/>
    <w:rsid w:val="004F5B8B"/>
    <w:rsid w:val="004F5CA8"/>
    <w:rsid w:val="00500867"/>
    <w:rsid w:val="005008CF"/>
    <w:rsid w:val="00500E02"/>
    <w:rsid w:val="00501993"/>
    <w:rsid w:val="005035E3"/>
    <w:rsid w:val="005045E5"/>
    <w:rsid w:val="00505A5B"/>
    <w:rsid w:val="00510289"/>
    <w:rsid w:val="00511027"/>
    <w:rsid w:val="00511098"/>
    <w:rsid w:val="00513ABA"/>
    <w:rsid w:val="005149AA"/>
    <w:rsid w:val="0051731A"/>
    <w:rsid w:val="0051749B"/>
    <w:rsid w:val="005175C5"/>
    <w:rsid w:val="005179F3"/>
    <w:rsid w:val="00517D72"/>
    <w:rsid w:val="00520955"/>
    <w:rsid w:val="0052120C"/>
    <w:rsid w:val="0052132F"/>
    <w:rsid w:val="00521C11"/>
    <w:rsid w:val="0052231C"/>
    <w:rsid w:val="00526CEF"/>
    <w:rsid w:val="00527520"/>
    <w:rsid w:val="00527710"/>
    <w:rsid w:val="00527804"/>
    <w:rsid w:val="00527B9F"/>
    <w:rsid w:val="00530460"/>
    <w:rsid w:val="005323C7"/>
    <w:rsid w:val="00532C35"/>
    <w:rsid w:val="00533D17"/>
    <w:rsid w:val="005352A5"/>
    <w:rsid w:val="00537562"/>
    <w:rsid w:val="00537C18"/>
    <w:rsid w:val="00540044"/>
    <w:rsid w:val="00540871"/>
    <w:rsid w:val="00543031"/>
    <w:rsid w:val="0054316A"/>
    <w:rsid w:val="00543171"/>
    <w:rsid w:val="005467E6"/>
    <w:rsid w:val="005470A3"/>
    <w:rsid w:val="00547709"/>
    <w:rsid w:val="00547D8A"/>
    <w:rsid w:val="00550E7C"/>
    <w:rsid w:val="00552C18"/>
    <w:rsid w:val="00552F15"/>
    <w:rsid w:val="005539BF"/>
    <w:rsid w:val="00553BC6"/>
    <w:rsid w:val="005548BD"/>
    <w:rsid w:val="0055574D"/>
    <w:rsid w:val="00556297"/>
    <w:rsid w:val="005570BB"/>
    <w:rsid w:val="00560A64"/>
    <w:rsid w:val="005665DC"/>
    <w:rsid w:val="00570DEC"/>
    <w:rsid w:val="00571587"/>
    <w:rsid w:val="00571A44"/>
    <w:rsid w:val="00572A49"/>
    <w:rsid w:val="005741D0"/>
    <w:rsid w:val="0057612B"/>
    <w:rsid w:val="005806FA"/>
    <w:rsid w:val="00580B05"/>
    <w:rsid w:val="0058203F"/>
    <w:rsid w:val="00582755"/>
    <w:rsid w:val="00582B53"/>
    <w:rsid w:val="00583182"/>
    <w:rsid w:val="00583E6C"/>
    <w:rsid w:val="00583E70"/>
    <w:rsid w:val="00585B22"/>
    <w:rsid w:val="00585E92"/>
    <w:rsid w:val="00586330"/>
    <w:rsid w:val="005916D4"/>
    <w:rsid w:val="0059291B"/>
    <w:rsid w:val="00592AE1"/>
    <w:rsid w:val="00596314"/>
    <w:rsid w:val="0059789E"/>
    <w:rsid w:val="005A0280"/>
    <w:rsid w:val="005A04B9"/>
    <w:rsid w:val="005A0BD6"/>
    <w:rsid w:val="005A1FC5"/>
    <w:rsid w:val="005A314B"/>
    <w:rsid w:val="005A3740"/>
    <w:rsid w:val="005A59B9"/>
    <w:rsid w:val="005A7F72"/>
    <w:rsid w:val="005B0C6B"/>
    <w:rsid w:val="005B0EA2"/>
    <w:rsid w:val="005B1AF9"/>
    <w:rsid w:val="005B1C31"/>
    <w:rsid w:val="005B1DBF"/>
    <w:rsid w:val="005B2F54"/>
    <w:rsid w:val="005B422E"/>
    <w:rsid w:val="005B4C68"/>
    <w:rsid w:val="005B51C3"/>
    <w:rsid w:val="005B5CC1"/>
    <w:rsid w:val="005C0D66"/>
    <w:rsid w:val="005C14B0"/>
    <w:rsid w:val="005C3207"/>
    <w:rsid w:val="005C36CE"/>
    <w:rsid w:val="005C3B23"/>
    <w:rsid w:val="005C40FC"/>
    <w:rsid w:val="005C4902"/>
    <w:rsid w:val="005C4996"/>
    <w:rsid w:val="005C5093"/>
    <w:rsid w:val="005D0007"/>
    <w:rsid w:val="005D001E"/>
    <w:rsid w:val="005D0955"/>
    <w:rsid w:val="005D12C1"/>
    <w:rsid w:val="005D1939"/>
    <w:rsid w:val="005D299F"/>
    <w:rsid w:val="005D2DB1"/>
    <w:rsid w:val="005D3143"/>
    <w:rsid w:val="005D4843"/>
    <w:rsid w:val="005D5732"/>
    <w:rsid w:val="005D6F44"/>
    <w:rsid w:val="005D7A84"/>
    <w:rsid w:val="005D7C79"/>
    <w:rsid w:val="005E148C"/>
    <w:rsid w:val="005E19E6"/>
    <w:rsid w:val="005E4E63"/>
    <w:rsid w:val="005E6FD1"/>
    <w:rsid w:val="005E7258"/>
    <w:rsid w:val="005E7FBA"/>
    <w:rsid w:val="005F06B4"/>
    <w:rsid w:val="005F0816"/>
    <w:rsid w:val="005F0C06"/>
    <w:rsid w:val="005F0CEC"/>
    <w:rsid w:val="005F166C"/>
    <w:rsid w:val="005F27C2"/>
    <w:rsid w:val="005F3007"/>
    <w:rsid w:val="005F3B12"/>
    <w:rsid w:val="005F4565"/>
    <w:rsid w:val="005F4F37"/>
    <w:rsid w:val="005F6078"/>
    <w:rsid w:val="0060093A"/>
    <w:rsid w:val="0060096F"/>
    <w:rsid w:val="0060186A"/>
    <w:rsid w:val="00604621"/>
    <w:rsid w:val="00605A9F"/>
    <w:rsid w:val="0060739B"/>
    <w:rsid w:val="0061060E"/>
    <w:rsid w:val="006129B0"/>
    <w:rsid w:val="0061339E"/>
    <w:rsid w:val="00615C02"/>
    <w:rsid w:val="006165A8"/>
    <w:rsid w:val="00620C87"/>
    <w:rsid w:val="00622FB3"/>
    <w:rsid w:val="006230DC"/>
    <w:rsid w:val="00623BE4"/>
    <w:rsid w:val="00624BCF"/>
    <w:rsid w:val="0062586B"/>
    <w:rsid w:val="006271FB"/>
    <w:rsid w:val="0062794F"/>
    <w:rsid w:val="00630DEB"/>
    <w:rsid w:val="00630E4D"/>
    <w:rsid w:val="006346E9"/>
    <w:rsid w:val="00634A87"/>
    <w:rsid w:val="00634D66"/>
    <w:rsid w:val="00635DAE"/>
    <w:rsid w:val="006364DC"/>
    <w:rsid w:val="00636F9A"/>
    <w:rsid w:val="00640FEA"/>
    <w:rsid w:val="006413FC"/>
    <w:rsid w:val="0064293B"/>
    <w:rsid w:val="00642B7C"/>
    <w:rsid w:val="00642E97"/>
    <w:rsid w:val="006436A4"/>
    <w:rsid w:val="00644F26"/>
    <w:rsid w:val="00647870"/>
    <w:rsid w:val="00650654"/>
    <w:rsid w:val="00652E59"/>
    <w:rsid w:val="00652E5E"/>
    <w:rsid w:val="006530B5"/>
    <w:rsid w:val="006533C3"/>
    <w:rsid w:val="00653AC5"/>
    <w:rsid w:val="006554A4"/>
    <w:rsid w:val="00655FA8"/>
    <w:rsid w:val="006566E7"/>
    <w:rsid w:val="00656900"/>
    <w:rsid w:val="00656F2E"/>
    <w:rsid w:val="006575F2"/>
    <w:rsid w:val="006579EE"/>
    <w:rsid w:val="00660A10"/>
    <w:rsid w:val="00660CA5"/>
    <w:rsid w:val="0066123B"/>
    <w:rsid w:val="00661302"/>
    <w:rsid w:val="006621B0"/>
    <w:rsid w:val="006626EE"/>
    <w:rsid w:val="0066409B"/>
    <w:rsid w:val="006652D6"/>
    <w:rsid w:val="00665401"/>
    <w:rsid w:val="00665910"/>
    <w:rsid w:val="00666D65"/>
    <w:rsid w:val="0066714E"/>
    <w:rsid w:val="0066727A"/>
    <w:rsid w:val="006673A5"/>
    <w:rsid w:val="006708F5"/>
    <w:rsid w:val="00670FDC"/>
    <w:rsid w:val="00671715"/>
    <w:rsid w:val="00671CF9"/>
    <w:rsid w:val="006748F1"/>
    <w:rsid w:val="00674BA3"/>
    <w:rsid w:val="00674E37"/>
    <w:rsid w:val="00675616"/>
    <w:rsid w:val="00675825"/>
    <w:rsid w:val="00675E2B"/>
    <w:rsid w:val="00677574"/>
    <w:rsid w:val="00680794"/>
    <w:rsid w:val="00682E3C"/>
    <w:rsid w:val="00683FCA"/>
    <w:rsid w:val="00684249"/>
    <w:rsid w:val="0068457C"/>
    <w:rsid w:val="00685D1F"/>
    <w:rsid w:val="00686027"/>
    <w:rsid w:val="00686560"/>
    <w:rsid w:val="006909C6"/>
    <w:rsid w:val="0069101A"/>
    <w:rsid w:val="00692B28"/>
    <w:rsid w:val="00692D20"/>
    <w:rsid w:val="00697948"/>
    <w:rsid w:val="00697CE9"/>
    <w:rsid w:val="006A00D1"/>
    <w:rsid w:val="006A2748"/>
    <w:rsid w:val="006A2E85"/>
    <w:rsid w:val="006A3117"/>
    <w:rsid w:val="006A4DA2"/>
    <w:rsid w:val="006A631F"/>
    <w:rsid w:val="006A7C1C"/>
    <w:rsid w:val="006B08BE"/>
    <w:rsid w:val="006B29A8"/>
    <w:rsid w:val="006B3FEB"/>
    <w:rsid w:val="006B48B7"/>
    <w:rsid w:val="006B5AEB"/>
    <w:rsid w:val="006B5EBF"/>
    <w:rsid w:val="006C1880"/>
    <w:rsid w:val="006C1A62"/>
    <w:rsid w:val="006C235D"/>
    <w:rsid w:val="006C3D0A"/>
    <w:rsid w:val="006C440A"/>
    <w:rsid w:val="006C4BE7"/>
    <w:rsid w:val="006C6A70"/>
    <w:rsid w:val="006D0CFE"/>
    <w:rsid w:val="006D3F5C"/>
    <w:rsid w:val="006D5972"/>
    <w:rsid w:val="006D62E6"/>
    <w:rsid w:val="006E02ED"/>
    <w:rsid w:val="006E0819"/>
    <w:rsid w:val="006E15AF"/>
    <w:rsid w:val="006E255A"/>
    <w:rsid w:val="006E2E0F"/>
    <w:rsid w:val="006E3245"/>
    <w:rsid w:val="006E6288"/>
    <w:rsid w:val="006F2923"/>
    <w:rsid w:val="006F7EC2"/>
    <w:rsid w:val="00700267"/>
    <w:rsid w:val="00700C50"/>
    <w:rsid w:val="0070152A"/>
    <w:rsid w:val="007015BF"/>
    <w:rsid w:val="007021A1"/>
    <w:rsid w:val="00702277"/>
    <w:rsid w:val="00702BAE"/>
    <w:rsid w:val="007047C2"/>
    <w:rsid w:val="00705566"/>
    <w:rsid w:val="00706536"/>
    <w:rsid w:val="007076EF"/>
    <w:rsid w:val="007102C9"/>
    <w:rsid w:val="00711BA2"/>
    <w:rsid w:val="0071263A"/>
    <w:rsid w:val="00712DFB"/>
    <w:rsid w:val="0071391D"/>
    <w:rsid w:val="007141AA"/>
    <w:rsid w:val="007143ED"/>
    <w:rsid w:val="00714826"/>
    <w:rsid w:val="007156B4"/>
    <w:rsid w:val="00717033"/>
    <w:rsid w:val="007202D2"/>
    <w:rsid w:val="0072082E"/>
    <w:rsid w:val="0072175D"/>
    <w:rsid w:val="00721E2B"/>
    <w:rsid w:val="00721FF2"/>
    <w:rsid w:val="0072229C"/>
    <w:rsid w:val="007234D6"/>
    <w:rsid w:val="00723CAE"/>
    <w:rsid w:val="007254FF"/>
    <w:rsid w:val="00725CD8"/>
    <w:rsid w:val="0073070D"/>
    <w:rsid w:val="00730EEC"/>
    <w:rsid w:val="00733C26"/>
    <w:rsid w:val="00735846"/>
    <w:rsid w:val="00740B3B"/>
    <w:rsid w:val="007427AC"/>
    <w:rsid w:val="00745C74"/>
    <w:rsid w:val="00745EEF"/>
    <w:rsid w:val="00747576"/>
    <w:rsid w:val="00747980"/>
    <w:rsid w:val="00751C88"/>
    <w:rsid w:val="00751DAC"/>
    <w:rsid w:val="007536D8"/>
    <w:rsid w:val="00753F56"/>
    <w:rsid w:val="007548E2"/>
    <w:rsid w:val="00755C4D"/>
    <w:rsid w:val="00761693"/>
    <w:rsid w:val="00762086"/>
    <w:rsid w:val="0076220B"/>
    <w:rsid w:val="00762EC8"/>
    <w:rsid w:val="007658EB"/>
    <w:rsid w:val="00765A63"/>
    <w:rsid w:val="0076790B"/>
    <w:rsid w:val="0077000C"/>
    <w:rsid w:val="00773E02"/>
    <w:rsid w:val="00774F22"/>
    <w:rsid w:val="00775C1C"/>
    <w:rsid w:val="00776BF1"/>
    <w:rsid w:val="007807DF"/>
    <w:rsid w:val="0078249E"/>
    <w:rsid w:val="00785019"/>
    <w:rsid w:val="00785373"/>
    <w:rsid w:val="00785AAA"/>
    <w:rsid w:val="007903E8"/>
    <w:rsid w:val="00793466"/>
    <w:rsid w:val="0079485B"/>
    <w:rsid w:val="0079563B"/>
    <w:rsid w:val="00796A79"/>
    <w:rsid w:val="007A1316"/>
    <w:rsid w:val="007A1EE6"/>
    <w:rsid w:val="007A336B"/>
    <w:rsid w:val="007A342A"/>
    <w:rsid w:val="007A4FD8"/>
    <w:rsid w:val="007A7425"/>
    <w:rsid w:val="007B020E"/>
    <w:rsid w:val="007B1F22"/>
    <w:rsid w:val="007B3FD7"/>
    <w:rsid w:val="007B53F5"/>
    <w:rsid w:val="007B6950"/>
    <w:rsid w:val="007C097A"/>
    <w:rsid w:val="007C11B0"/>
    <w:rsid w:val="007C2AE3"/>
    <w:rsid w:val="007C6207"/>
    <w:rsid w:val="007C6EB0"/>
    <w:rsid w:val="007C76B8"/>
    <w:rsid w:val="007C790A"/>
    <w:rsid w:val="007C7B53"/>
    <w:rsid w:val="007D0379"/>
    <w:rsid w:val="007D21FF"/>
    <w:rsid w:val="007D343F"/>
    <w:rsid w:val="007D4262"/>
    <w:rsid w:val="007D44B2"/>
    <w:rsid w:val="007D6A3F"/>
    <w:rsid w:val="007D77B4"/>
    <w:rsid w:val="007E2093"/>
    <w:rsid w:val="007E4D02"/>
    <w:rsid w:val="007E599E"/>
    <w:rsid w:val="007E60A8"/>
    <w:rsid w:val="007E61A3"/>
    <w:rsid w:val="007E68B6"/>
    <w:rsid w:val="007E6E0F"/>
    <w:rsid w:val="007E7242"/>
    <w:rsid w:val="007E72F9"/>
    <w:rsid w:val="007E787E"/>
    <w:rsid w:val="007F0A50"/>
    <w:rsid w:val="007F2833"/>
    <w:rsid w:val="007F2E5A"/>
    <w:rsid w:val="007F41A4"/>
    <w:rsid w:val="007F5399"/>
    <w:rsid w:val="007F60AB"/>
    <w:rsid w:val="007F6F65"/>
    <w:rsid w:val="007F7F17"/>
    <w:rsid w:val="00800092"/>
    <w:rsid w:val="00800AD9"/>
    <w:rsid w:val="00800EF0"/>
    <w:rsid w:val="00801DD5"/>
    <w:rsid w:val="00802B89"/>
    <w:rsid w:val="00802CED"/>
    <w:rsid w:val="00803449"/>
    <w:rsid w:val="008067C7"/>
    <w:rsid w:val="008069C1"/>
    <w:rsid w:val="00806EE5"/>
    <w:rsid w:val="0080741D"/>
    <w:rsid w:val="00812F1F"/>
    <w:rsid w:val="008147A9"/>
    <w:rsid w:val="00814C73"/>
    <w:rsid w:val="0081625C"/>
    <w:rsid w:val="0082024B"/>
    <w:rsid w:val="00820D85"/>
    <w:rsid w:val="00822727"/>
    <w:rsid w:val="00822A21"/>
    <w:rsid w:val="00822B94"/>
    <w:rsid w:val="0082362F"/>
    <w:rsid w:val="0082368E"/>
    <w:rsid w:val="00823FB4"/>
    <w:rsid w:val="00824495"/>
    <w:rsid w:val="00825391"/>
    <w:rsid w:val="00827340"/>
    <w:rsid w:val="00830C61"/>
    <w:rsid w:val="00831CBF"/>
    <w:rsid w:val="008338AC"/>
    <w:rsid w:val="00835C8B"/>
    <w:rsid w:val="008367E2"/>
    <w:rsid w:val="00837BCC"/>
    <w:rsid w:val="00840738"/>
    <w:rsid w:val="00841851"/>
    <w:rsid w:val="0084277E"/>
    <w:rsid w:val="008430A2"/>
    <w:rsid w:val="008432BD"/>
    <w:rsid w:val="0084379B"/>
    <w:rsid w:val="00845DA5"/>
    <w:rsid w:val="008466BD"/>
    <w:rsid w:val="00847E55"/>
    <w:rsid w:val="00850337"/>
    <w:rsid w:val="008517EA"/>
    <w:rsid w:val="00855408"/>
    <w:rsid w:val="00855DE1"/>
    <w:rsid w:val="00856734"/>
    <w:rsid w:val="008576CF"/>
    <w:rsid w:val="00857FDE"/>
    <w:rsid w:val="0086040F"/>
    <w:rsid w:val="00862407"/>
    <w:rsid w:val="00863207"/>
    <w:rsid w:val="00865113"/>
    <w:rsid w:val="00866065"/>
    <w:rsid w:val="008706BD"/>
    <w:rsid w:val="00873676"/>
    <w:rsid w:val="0087555B"/>
    <w:rsid w:val="00875F64"/>
    <w:rsid w:val="008779CC"/>
    <w:rsid w:val="00881E30"/>
    <w:rsid w:val="00881E5A"/>
    <w:rsid w:val="0088408C"/>
    <w:rsid w:val="008868C5"/>
    <w:rsid w:val="00891862"/>
    <w:rsid w:val="008918CB"/>
    <w:rsid w:val="0089202D"/>
    <w:rsid w:val="00892BF5"/>
    <w:rsid w:val="00893F2D"/>
    <w:rsid w:val="00895873"/>
    <w:rsid w:val="00897848"/>
    <w:rsid w:val="008A082D"/>
    <w:rsid w:val="008A1A64"/>
    <w:rsid w:val="008A2577"/>
    <w:rsid w:val="008A53EA"/>
    <w:rsid w:val="008A5E88"/>
    <w:rsid w:val="008A79CA"/>
    <w:rsid w:val="008B1ED4"/>
    <w:rsid w:val="008B2E2B"/>
    <w:rsid w:val="008B3001"/>
    <w:rsid w:val="008B3A2E"/>
    <w:rsid w:val="008B5918"/>
    <w:rsid w:val="008B5E27"/>
    <w:rsid w:val="008C158A"/>
    <w:rsid w:val="008C22B7"/>
    <w:rsid w:val="008C4E1A"/>
    <w:rsid w:val="008C51E7"/>
    <w:rsid w:val="008C5354"/>
    <w:rsid w:val="008C57BE"/>
    <w:rsid w:val="008C651E"/>
    <w:rsid w:val="008C6F3B"/>
    <w:rsid w:val="008D01B2"/>
    <w:rsid w:val="008D03A1"/>
    <w:rsid w:val="008D103A"/>
    <w:rsid w:val="008D1804"/>
    <w:rsid w:val="008D324E"/>
    <w:rsid w:val="008D56D2"/>
    <w:rsid w:val="008D5A26"/>
    <w:rsid w:val="008D638A"/>
    <w:rsid w:val="008D6A63"/>
    <w:rsid w:val="008E0363"/>
    <w:rsid w:val="008E16AA"/>
    <w:rsid w:val="008E2752"/>
    <w:rsid w:val="008E4BA3"/>
    <w:rsid w:val="008E535C"/>
    <w:rsid w:val="008E5D88"/>
    <w:rsid w:val="008E5E5F"/>
    <w:rsid w:val="008E633D"/>
    <w:rsid w:val="008E69FC"/>
    <w:rsid w:val="008E775D"/>
    <w:rsid w:val="008F0D1B"/>
    <w:rsid w:val="008F1ABA"/>
    <w:rsid w:val="008F1D04"/>
    <w:rsid w:val="008F1DB5"/>
    <w:rsid w:val="008F2042"/>
    <w:rsid w:val="008F31D9"/>
    <w:rsid w:val="008F3556"/>
    <w:rsid w:val="008F3CE1"/>
    <w:rsid w:val="008F42C6"/>
    <w:rsid w:val="008F50E9"/>
    <w:rsid w:val="008F5B16"/>
    <w:rsid w:val="008F6D3D"/>
    <w:rsid w:val="0090054D"/>
    <w:rsid w:val="00901023"/>
    <w:rsid w:val="009026DA"/>
    <w:rsid w:val="00903D99"/>
    <w:rsid w:val="00904A4E"/>
    <w:rsid w:val="00904CA8"/>
    <w:rsid w:val="00904E54"/>
    <w:rsid w:val="00906C06"/>
    <w:rsid w:val="00907370"/>
    <w:rsid w:val="00907B37"/>
    <w:rsid w:val="0091077E"/>
    <w:rsid w:val="009118F9"/>
    <w:rsid w:val="0091339D"/>
    <w:rsid w:val="00914DB4"/>
    <w:rsid w:val="009163D2"/>
    <w:rsid w:val="00917A87"/>
    <w:rsid w:val="00920711"/>
    <w:rsid w:val="009213F1"/>
    <w:rsid w:val="0092172F"/>
    <w:rsid w:val="00922095"/>
    <w:rsid w:val="0092345F"/>
    <w:rsid w:val="00923A7C"/>
    <w:rsid w:val="00923D3B"/>
    <w:rsid w:val="009255B9"/>
    <w:rsid w:val="009261EB"/>
    <w:rsid w:val="00926D6B"/>
    <w:rsid w:val="00926EAA"/>
    <w:rsid w:val="009270B4"/>
    <w:rsid w:val="00927861"/>
    <w:rsid w:val="00930773"/>
    <w:rsid w:val="00931327"/>
    <w:rsid w:val="009347F3"/>
    <w:rsid w:val="0093699D"/>
    <w:rsid w:val="00941997"/>
    <w:rsid w:val="00942107"/>
    <w:rsid w:val="009428C9"/>
    <w:rsid w:val="009428E5"/>
    <w:rsid w:val="009433D2"/>
    <w:rsid w:val="0094353E"/>
    <w:rsid w:val="00946642"/>
    <w:rsid w:val="009476AA"/>
    <w:rsid w:val="009477D9"/>
    <w:rsid w:val="00947A3B"/>
    <w:rsid w:val="00950E5F"/>
    <w:rsid w:val="009525A5"/>
    <w:rsid w:val="009526B9"/>
    <w:rsid w:val="00952DD5"/>
    <w:rsid w:val="0095386D"/>
    <w:rsid w:val="00953D99"/>
    <w:rsid w:val="00954A8D"/>
    <w:rsid w:val="009562CD"/>
    <w:rsid w:val="0095642D"/>
    <w:rsid w:val="00956F20"/>
    <w:rsid w:val="00957C1B"/>
    <w:rsid w:val="00957E46"/>
    <w:rsid w:val="00961358"/>
    <w:rsid w:val="00962D2A"/>
    <w:rsid w:val="00964097"/>
    <w:rsid w:val="00965F13"/>
    <w:rsid w:val="00966C71"/>
    <w:rsid w:val="00966F38"/>
    <w:rsid w:val="00970E91"/>
    <w:rsid w:val="00976AF6"/>
    <w:rsid w:val="009775E5"/>
    <w:rsid w:val="00980237"/>
    <w:rsid w:val="00981AC8"/>
    <w:rsid w:val="00982101"/>
    <w:rsid w:val="00982D67"/>
    <w:rsid w:val="00983CDD"/>
    <w:rsid w:val="00984EFD"/>
    <w:rsid w:val="0098702E"/>
    <w:rsid w:val="00987775"/>
    <w:rsid w:val="00987CC6"/>
    <w:rsid w:val="00991801"/>
    <w:rsid w:val="00992589"/>
    <w:rsid w:val="00996092"/>
    <w:rsid w:val="0099614C"/>
    <w:rsid w:val="009A10A0"/>
    <w:rsid w:val="009A1166"/>
    <w:rsid w:val="009A1D4B"/>
    <w:rsid w:val="009A1EBC"/>
    <w:rsid w:val="009A24D3"/>
    <w:rsid w:val="009A29BF"/>
    <w:rsid w:val="009A456E"/>
    <w:rsid w:val="009A5667"/>
    <w:rsid w:val="009A60AD"/>
    <w:rsid w:val="009A6EE7"/>
    <w:rsid w:val="009B0803"/>
    <w:rsid w:val="009B1757"/>
    <w:rsid w:val="009B1DF7"/>
    <w:rsid w:val="009B2187"/>
    <w:rsid w:val="009B2AA7"/>
    <w:rsid w:val="009B32F9"/>
    <w:rsid w:val="009B3577"/>
    <w:rsid w:val="009B5B08"/>
    <w:rsid w:val="009B5BBA"/>
    <w:rsid w:val="009B7B37"/>
    <w:rsid w:val="009C0381"/>
    <w:rsid w:val="009C1AD0"/>
    <w:rsid w:val="009C2AE3"/>
    <w:rsid w:val="009C4878"/>
    <w:rsid w:val="009C723B"/>
    <w:rsid w:val="009C7C14"/>
    <w:rsid w:val="009D1FDC"/>
    <w:rsid w:val="009D48F0"/>
    <w:rsid w:val="009D64FA"/>
    <w:rsid w:val="009D681A"/>
    <w:rsid w:val="009D757D"/>
    <w:rsid w:val="009D7BCA"/>
    <w:rsid w:val="009E278D"/>
    <w:rsid w:val="009E2F26"/>
    <w:rsid w:val="009E3190"/>
    <w:rsid w:val="009E33C5"/>
    <w:rsid w:val="009E365B"/>
    <w:rsid w:val="009E36CD"/>
    <w:rsid w:val="009E3DC5"/>
    <w:rsid w:val="009E6CBE"/>
    <w:rsid w:val="009E7FEE"/>
    <w:rsid w:val="009F008D"/>
    <w:rsid w:val="009F00EB"/>
    <w:rsid w:val="009F051D"/>
    <w:rsid w:val="009F072E"/>
    <w:rsid w:val="009F298E"/>
    <w:rsid w:val="009F3D40"/>
    <w:rsid w:val="009F46F3"/>
    <w:rsid w:val="009F496B"/>
    <w:rsid w:val="009F553A"/>
    <w:rsid w:val="009F5FC3"/>
    <w:rsid w:val="00A000BF"/>
    <w:rsid w:val="00A01303"/>
    <w:rsid w:val="00A016D0"/>
    <w:rsid w:val="00A01C31"/>
    <w:rsid w:val="00A037A4"/>
    <w:rsid w:val="00A03F41"/>
    <w:rsid w:val="00A04341"/>
    <w:rsid w:val="00A04A00"/>
    <w:rsid w:val="00A07957"/>
    <w:rsid w:val="00A100D2"/>
    <w:rsid w:val="00A103E8"/>
    <w:rsid w:val="00A1119A"/>
    <w:rsid w:val="00A115FF"/>
    <w:rsid w:val="00A11B8E"/>
    <w:rsid w:val="00A1203B"/>
    <w:rsid w:val="00A15DEC"/>
    <w:rsid w:val="00A1630A"/>
    <w:rsid w:val="00A215C6"/>
    <w:rsid w:val="00A21EE2"/>
    <w:rsid w:val="00A230FF"/>
    <w:rsid w:val="00A2517B"/>
    <w:rsid w:val="00A2524B"/>
    <w:rsid w:val="00A25C9A"/>
    <w:rsid w:val="00A300EE"/>
    <w:rsid w:val="00A33C7E"/>
    <w:rsid w:val="00A340D9"/>
    <w:rsid w:val="00A3433E"/>
    <w:rsid w:val="00A35D1E"/>
    <w:rsid w:val="00A36C7A"/>
    <w:rsid w:val="00A37BE4"/>
    <w:rsid w:val="00A402BE"/>
    <w:rsid w:val="00A40FC6"/>
    <w:rsid w:val="00A46AD1"/>
    <w:rsid w:val="00A4717C"/>
    <w:rsid w:val="00A50AC0"/>
    <w:rsid w:val="00A519A3"/>
    <w:rsid w:val="00A51EEE"/>
    <w:rsid w:val="00A5545F"/>
    <w:rsid w:val="00A55EAF"/>
    <w:rsid w:val="00A569C7"/>
    <w:rsid w:val="00A56B97"/>
    <w:rsid w:val="00A56EE1"/>
    <w:rsid w:val="00A5704A"/>
    <w:rsid w:val="00A57733"/>
    <w:rsid w:val="00A60309"/>
    <w:rsid w:val="00A60CDA"/>
    <w:rsid w:val="00A60E36"/>
    <w:rsid w:val="00A615C1"/>
    <w:rsid w:val="00A629D4"/>
    <w:rsid w:val="00A6391C"/>
    <w:rsid w:val="00A64153"/>
    <w:rsid w:val="00A64A07"/>
    <w:rsid w:val="00A65CA0"/>
    <w:rsid w:val="00A65D9C"/>
    <w:rsid w:val="00A66689"/>
    <w:rsid w:val="00A66C2A"/>
    <w:rsid w:val="00A66D03"/>
    <w:rsid w:val="00A6714A"/>
    <w:rsid w:val="00A678F7"/>
    <w:rsid w:val="00A713AB"/>
    <w:rsid w:val="00A71AD5"/>
    <w:rsid w:val="00A71BB8"/>
    <w:rsid w:val="00A742DD"/>
    <w:rsid w:val="00A74541"/>
    <w:rsid w:val="00A76FF4"/>
    <w:rsid w:val="00A81A9E"/>
    <w:rsid w:val="00A83561"/>
    <w:rsid w:val="00A83AF2"/>
    <w:rsid w:val="00A84007"/>
    <w:rsid w:val="00A84F8D"/>
    <w:rsid w:val="00A8697F"/>
    <w:rsid w:val="00A87F0E"/>
    <w:rsid w:val="00A92AF1"/>
    <w:rsid w:val="00A92DBF"/>
    <w:rsid w:val="00A93D55"/>
    <w:rsid w:val="00A948AC"/>
    <w:rsid w:val="00A956E4"/>
    <w:rsid w:val="00A957C8"/>
    <w:rsid w:val="00A96B93"/>
    <w:rsid w:val="00AA1378"/>
    <w:rsid w:val="00AA23E8"/>
    <w:rsid w:val="00AA3391"/>
    <w:rsid w:val="00AA455C"/>
    <w:rsid w:val="00AA49D7"/>
    <w:rsid w:val="00AB0A05"/>
    <w:rsid w:val="00AB1EEE"/>
    <w:rsid w:val="00AB44CB"/>
    <w:rsid w:val="00AC048F"/>
    <w:rsid w:val="00AC0F06"/>
    <w:rsid w:val="00AC1165"/>
    <w:rsid w:val="00AC1329"/>
    <w:rsid w:val="00AC35B5"/>
    <w:rsid w:val="00AC3EC0"/>
    <w:rsid w:val="00AC47C6"/>
    <w:rsid w:val="00AC5798"/>
    <w:rsid w:val="00AC61AA"/>
    <w:rsid w:val="00AC73D9"/>
    <w:rsid w:val="00AD04DA"/>
    <w:rsid w:val="00AD1765"/>
    <w:rsid w:val="00AD2F2C"/>
    <w:rsid w:val="00AD455E"/>
    <w:rsid w:val="00AD6A55"/>
    <w:rsid w:val="00AD7CB5"/>
    <w:rsid w:val="00AD7CB8"/>
    <w:rsid w:val="00AE002F"/>
    <w:rsid w:val="00AE038A"/>
    <w:rsid w:val="00AE0653"/>
    <w:rsid w:val="00AE0CE2"/>
    <w:rsid w:val="00AE1298"/>
    <w:rsid w:val="00AE39AA"/>
    <w:rsid w:val="00AE46D0"/>
    <w:rsid w:val="00AE4913"/>
    <w:rsid w:val="00AE51D7"/>
    <w:rsid w:val="00AE62AD"/>
    <w:rsid w:val="00AE72D6"/>
    <w:rsid w:val="00AF0281"/>
    <w:rsid w:val="00AF090F"/>
    <w:rsid w:val="00AF3F6E"/>
    <w:rsid w:val="00AF47B0"/>
    <w:rsid w:val="00AF586B"/>
    <w:rsid w:val="00AF5B1C"/>
    <w:rsid w:val="00AF62E0"/>
    <w:rsid w:val="00AF6850"/>
    <w:rsid w:val="00AF704F"/>
    <w:rsid w:val="00B000F6"/>
    <w:rsid w:val="00B01063"/>
    <w:rsid w:val="00B01887"/>
    <w:rsid w:val="00B0285E"/>
    <w:rsid w:val="00B047D8"/>
    <w:rsid w:val="00B0767B"/>
    <w:rsid w:val="00B10570"/>
    <w:rsid w:val="00B120A5"/>
    <w:rsid w:val="00B12DC0"/>
    <w:rsid w:val="00B14664"/>
    <w:rsid w:val="00B14BE7"/>
    <w:rsid w:val="00B14FB9"/>
    <w:rsid w:val="00B1603A"/>
    <w:rsid w:val="00B16338"/>
    <w:rsid w:val="00B178AD"/>
    <w:rsid w:val="00B208E9"/>
    <w:rsid w:val="00B21FE1"/>
    <w:rsid w:val="00B23265"/>
    <w:rsid w:val="00B24980"/>
    <w:rsid w:val="00B25EFB"/>
    <w:rsid w:val="00B263F5"/>
    <w:rsid w:val="00B26DE7"/>
    <w:rsid w:val="00B300E1"/>
    <w:rsid w:val="00B30B8B"/>
    <w:rsid w:val="00B325C0"/>
    <w:rsid w:val="00B32957"/>
    <w:rsid w:val="00B33D3B"/>
    <w:rsid w:val="00B3494F"/>
    <w:rsid w:val="00B3495B"/>
    <w:rsid w:val="00B3515D"/>
    <w:rsid w:val="00B356F0"/>
    <w:rsid w:val="00B360A3"/>
    <w:rsid w:val="00B36730"/>
    <w:rsid w:val="00B36965"/>
    <w:rsid w:val="00B37693"/>
    <w:rsid w:val="00B40167"/>
    <w:rsid w:val="00B40BFA"/>
    <w:rsid w:val="00B41114"/>
    <w:rsid w:val="00B41307"/>
    <w:rsid w:val="00B41D9A"/>
    <w:rsid w:val="00B420D3"/>
    <w:rsid w:val="00B42FB9"/>
    <w:rsid w:val="00B4312D"/>
    <w:rsid w:val="00B4504B"/>
    <w:rsid w:val="00B50516"/>
    <w:rsid w:val="00B51DE3"/>
    <w:rsid w:val="00B53AA2"/>
    <w:rsid w:val="00B53B2A"/>
    <w:rsid w:val="00B556D0"/>
    <w:rsid w:val="00B56A12"/>
    <w:rsid w:val="00B573BF"/>
    <w:rsid w:val="00B608F6"/>
    <w:rsid w:val="00B61757"/>
    <w:rsid w:val="00B633F4"/>
    <w:rsid w:val="00B63414"/>
    <w:rsid w:val="00B6535B"/>
    <w:rsid w:val="00B6539F"/>
    <w:rsid w:val="00B67B40"/>
    <w:rsid w:val="00B7012C"/>
    <w:rsid w:val="00B7040A"/>
    <w:rsid w:val="00B72541"/>
    <w:rsid w:val="00B7272F"/>
    <w:rsid w:val="00B73A1B"/>
    <w:rsid w:val="00B741B1"/>
    <w:rsid w:val="00B75782"/>
    <w:rsid w:val="00B757B6"/>
    <w:rsid w:val="00B764E4"/>
    <w:rsid w:val="00B77B98"/>
    <w:rsid w:val="00B81294"/>
    <w:rsid w:val="00B81861"/>
    <w:rsid w:val="00B824E5"/>
    <w:rsid w:val="00B827D9"/>
    <w:rsid w:val="00B84A78"/>
    <w:rsid w:val="00B84CE5"/>
    <w:rsid w:val="00B8583D"/>
    <w:rsid w:val="00B858C2"/>
    <w:rsid w:val="00B862AF"/>
    <w:rsid w:val="00B864C8"/>
    <w:rsid w:val="00B87F98"/>
    <w:rsid w:val="00B90B61"/>
    <w:rsid w:val="00B916BB"/>
    <w:rsid w:val="00B91FBD"/>
    <w:rsid w:val="00B928EA"/>
    <w:rsid w:val="00B9327D"/>
    <w:rsid w:val="00B93ABF"/>
    <w:rsid w:val="00BA03D0"/>
    <w:rsid w:val="00BA1146"/>
    <w:rsid w:val="00BA1A1E"/>
    <w:rsid w:val="00BA3533"/>
    <w:rsid w:val="00BA3C39"/>
    <w:rsid w:val="00BA3EE5"/>
    <w:rsid w:val="00BA3F17"/>
    <w:rsid w:val="00BA4E19"/>
    <w:rsid w:val="00BA50D7"/>
    <w:rsid w:val="00BA5653"/>
    <w:rsid w:val="00BA70F9"/>
    <w:rsid w:val="00BB097A"/>
    <w:rsid w:val="00BB19C6"/>
    <w:rsid w:val="00BB286C"/>
    <w:rsid w:val="00BB2E86"/>
    <w:rsid w:val="00BB2FF5"/>
    <w:rsid w:val="00BB4458"/>
    <w:rsid w:val="00BB4925"/>
    <w:rsid w:val="00BB58B2"/>
    <w:rsid w:val="00BB7D4A"/>
    <w:rsid w:val="00BC06FC"/>
    <w:rsid w:val="00BC0C3C"/>
    <w:rsid w:val="00BC29B3"/>
    <w:rsid w:val="00BC2A56"/>
    <w:rsid w:val="00BC4695"/>
    <w:rsid w:val="00BC52C5"/>
    <w:rsid w:val="00BC54A2"/>
    <w:rsid w:val="00BC6E8D"/>
    <w:rsid w:val="00BD0B20"/>
    <w:rsid w:val="00BD2EE2"/>
    <w:rsid w:val="00BD33B6"/>
    <w:rsid w:val="00BD393D"/>
    <w:rsid w:val="00BD3EDD"/>
    <w:rsid w:val="00BD5001"/>
    <w:rsid w:val="00BD53C2"/>
    <w:rsid w:val="00BD6D1E"/>
    <w:rsid w:val="00BE0779"/>
    <w:rsid w:val="00BE1895"/>
    <w:rsid w:val="00BE27C9"/>
    <w:rsid w:val="00BE4172"/>
    <w:rsid w:val="00BE465B"/>
    <w:rsid w:val="00BE50C4"/>
    <w:rsid w:val="00BE524D"/>
    <w:rsid w:val="00BF0697"/>
    <w:rsid w:val="00BF0C96"/>
    <w:rsid w:val="00BF333C"/>
    <w:rsid w:val="00BF3499"/>
    <w:rsid w:val="00BF4B78"/>
    <w:rsid w:val="00BF4D81"/>
    <w:rsid w:val="00BF5520"/>
    <w:rsid w:val="00BF74E9"/>
    <w:rsid w:val="00C005C5"/>
    <w:rsid w:val="00C01276"/>
    <w:rsid w:val="00C0150D"/>
    <w:rsid w:val="00C01EEF"/>
    <w:rsid w:val="00C02047"/>
    <w:rsid w:val="00C020A9"/>
    <w:rsid w:val="00C022D1"/>
    <w:rsid w:val="00C02E63"/>
    <w:rsid w:val="00C04EC1"/>
    <w:rsid w:val="00C072F3"/>
    <w:rsid w:val="00C112EA"/>
    <w:rsid w:val="00C1139D"/>
    <w:rsid w:val="00C114BD"/>
    <w:rsid w:val="00C1196B"/>
    <w:rsid w:val="00C11C0A"/>
    <w:rsid w:val="00C132B8"/>
    <w:rsid w:val="00C14637"/>
    <w:rsid w:val="00C1494B"/>
    <w:rsid w:val="00C1497B"/>
    <w:rsid w:val="00C15DE1"/>
    <w:rsid w:val="00C162FE"/>
    <w:rsid w:val="00C167B3"/>
    <w:rsid w:val="00C171D4"/>
    <w:rsid w:val="00C171F6"/>
    <w:rsid w:val="00C207DC"/>
    <w:rsid w:val="00C227E7"/>
    <w:rsid w:val="00C245EA"/>
    <w:rsid w:val="00C24A89"/>
    <w:rsid w:val="00C24B96"/>
    <w:rsid w:val="00C2535A"/>
    <w:rsid w:val="00C25410"/>
    <w:rsid w:val="00C26117"/>
    <w:rsid w:val="00C26EA2"/>
    <w:rsid w:val="00C312FB"/>
    <w:rsid w:val="00C32118"/>
    <w:rsid w:val="00C3284D"/>
    <w:rsid w:val="00C342AD"/>
    <w:rsid w:val="00C34304"/>
    <w:rsid w:val="00C347CC"/>
    <w:rsid w:val="00C34B63"/>
    <w:rsid w:val="00C35FDA"/>
    <w:rsid w:val="00C36D8F"/>
    <w:rsid w:val="00C3782A"/>
    <w:rsid w:val="00C37A6E"/>
    <w:rsid w:val="00C405E6"/>
    <w:rsid w:val="00C40B64"/>
    <w:rsid w:val="00C40C32"/>
    <w:rsid w:val="00C41955"/>
    <w:rsid w:val="00C43340"/>
    <w:rsid w:val="00C4367C"/>
    <w:rsid w:val="00C4469E"/>
    <w:rsid w:val="00C44C76"/>
    <w:rsid w:val="00C451D5"/>
    <w:rsid w:val="00C470BF"/>
    <w:rsid w:val="00C5092A"/>
    <w:rsid w:val="00C512D7"/>
    <w:rsid w:val="00C52054"/>
    <w:rsid w:val="00C523BC"/>
    <w:rsid w:val="00C5453B"/>
    <w:rsid w:val="00C54714"/>
    <w:rsid w:val="00C54845"/>
    <w:rsid w:val="00C54F60"/>
    <w:rsid w:val="00C55FFC"/>
    <w:rsid w:val="00C5665F"/>
    <w:rsid w:val="00C56EE2"/>
    <w:rsid w:val="00C600C2"/>
    <w:rsid w:val="00C60533"/>
    <w:rsid w:val="00C61D71"/>
    <w:rsid w:val="00C62A22"/>
    <w:rsid w:val="00C6466B"/>
    <w:rsid w:val="00C64A5E"/>
    <w:rsid w:val="00C65E40"/>
    <w:rsid w:val="00C6671A"/>
    <w:rsid w:val="00C66DFA"/>
    <w:rsid w:val="00C71F1A"/>
    <w:rsid w:val="00C726CC"/>
    <w:rsid w:val="00C73C0E"/>
    <w:rsid w:val="00C74962"/>
    <w:rsid w:val="00C7565B"/>
    <w:rsid w:val="00C80E5C"/>
    <w:rsid w:val="00C81EBE"/>
    <w:rsid w:val="00C82A12"/>
    <w:rsid w:val="00C83147"/>
    <w:rsid w:val="00C85DF3"/>
    <w:rsid w:val="00C8651E"/>
    <w:rsid w:val="00C86C0A"/>
    <w:rsid w:val="00C91D55"/>
    <w:rsid w:val="00C9398C"/>
    <w:rsid w:val="00C95745"/>
    <w:rsid w:val="00C97D12"/>
    <w:rsid w:val="00C97FDF"/>
    <w:rsid w:val="00CA1F03"/>
    <w:rsid w:val="00CA4D15"/>
    <w:rsid w:val="00CA67B8"/>
    <w:rsid w:val="00CA6F81"/>
    <w:rsid w:val="00CA7758"/>
    <w:rsid w:val="00CB0333"/>
    <w:rsid w:val="00CB0348"/>
    <w:rsid w:val="00CB14EC"/>
    <w:rsid w:val="00CB1A1C"/>
    <w:rsid w:val="00CB34C4"/>
    <w:rsid w:val="00CB3CB9"/>
    <w:rsid w:val="00CB3E2B"/>
    <w:rsid w:val="00CB4205"/>
    <w:rsid w:val="00CB4EF5"/>
    <w:rsid w:val="00CB6280"/>
    <w:rsid w:val="00CB6C1E"/>
    <w:rsid w:val="00CB78E4"/>
    <w:rsid w:val="00CC02D9"/>
    <w:rsid w:val="00CC0C0B"/>
    <w:rsid w:val="00CC2C2F"/>
    <w:rsid w:val="00CC3A45"/>
    <w:rsid w:val="00CC4A6A"/>
    <w:rsid w:val="00CC4A83"/>
    <w:rsid w:val="00CC4CFC"/>
    <w:rsid w:val="00CC70CF"/>
    <w:rsid w:val="00CD10A7"/>
    <w:rsid w:val="00CD3558"/>
    <w:rsid w:val="00CD46CC"/>
    <w:rsid w:val="00CD6EB0"/>
    <w:rsid w:val="00CD7A76"/>
    <w:rsid w:val="00CD7ACF"/>
    <w:rsid w:val="00CE0012"/>
    <w:rsid w:val="00CE0C4C"/>
    <w:rsid w:val="00CE0D48"/>
    <w:rsid w:val="00CE2297"/>
    <w:rsid w:val="00CE2C63"/>
    <w:rsid w:val="00CE3163"/>
    <w:rsid w:val="00CE3343"/>
    <w:rsid w:val="00CE3FFC"/>
    <w:rsid w:val="00CE4469"/>
    <w:rsid w:val="00CE5331"/>
    <w:rsid w:val="00CE670C"/>
    <w:rsid w:val="00CE74E9"/>
    <w:rsid w:val="00CE7A90"/>
    <w:rsid w:val="00CF0B37"/>
    <w:rsid w:val="00CF249B"/>
    <w:rsid w:val="00CF30EC"/>
    <w:rsid w:val="00CF3AB7"/>
    <w:rsid w:val="00CF598B"/>
    <w:rsid w:val="00CF61B7"/>
    <w:rsid w:val="00CF69B7"/>
    <w:rsid w:val="00CF6AD2"/>
    <w:rsid w:val="00CF6EAD"/>
    <w:rsid w:val="00D00513"/>
    <w:rsid w:val="00D0239A"/>
    <w:rsid w:val="00D0280D"/>
    <w:rsid w:val="00D02C81"/>
    <w:rsid w:val="00D031AA"/>
    <w:rsid w:val="00D03CCC"/>
    <w:rsid w:val="00D0500D"/>
    <w:rsid w:val="00D07F2D"/>
    <w:rsid w:val="00D11D6E"/>
    <w:rsid w:val="00D12811"/>
    <w:rsid w:val="00D13A0E"/>
    <w:rsid w:val="00D13BB4"/>
    <w:rsid w:val="00D13C8F"/>
    <w:rsid w:val="00D13D38"/>
    <w:rsid w:val="00D14C61"/>
    <w:rsid w:val="00D157C1"/>
    <w:rsid w:val="00D16260"/>
    <w:rsid w:val="00D1661A"/>
    <w:rsid w:val="00D17257"/>
    <w:rsid w:val="00D176BA"/>
    <w:rsid w:val="00D220A1"/>
    <w:rsid w:val="00D22280"/>
    <w:rsid w:val="00D239C9"/>
    <w:rsid w:val="00D24068"/>
    <w:rsid w:val="00D2584A"/>
    <w:rsid w:val="00D26A3F"/>
    <w:rsid w:val="00D272E5"/>
    <w:rsid w:val="00D27A03"/>
    <w:rsid w:val="00D27CD1"/>
    <w:rsid w:val="00D30D44"/>
    <w:rsid w:val="00D31DFF"/>
    <w:rsid w:val="00D31FBB"/>
    <w:rsid w:val="00D32506"/>
    <w:rsid w:val="00D35542"/>
    <w:rsid w:val="00D35C82"/>
    <w:rsid w:val="00D362E5"/>
    <w:rsid w:val="00D36998"/>
    <w:rsid w:val="00D3795F"/>
    <w:rsid w:val="00D406CD"/>
    <w:rsid w:val="00D409A8"/>
    <w:rsid w:val="00D40CAA"/>
    <w:rsid w:val="00D41822"/>
    <w:rsid w:val="00D446FC"/>
    <w:rsid w:val="00D44E75"/>
    <w:rsid w:val="00D45A77"/>
    <w:rsid w:val="00D47A0C"/>
    <w:rsid w:val="00D55AEA"/>
    <w:rsid w:val="00D56282"/>
    <w:rsid w:val="00D564C8"/>
    <w:rsid w:val="00D5656B"/>
    <w:rsid w:val="00D6054C"/>
    <w:rsid w:val="00D60D55"/>
    <w:rsid w:val="00D63DEC"/>
    <w:rsid w:val="00D63E86"/>
    <w:rsid w:val="00D660FA"/>
    <w:rsid w:val="00D6640A"/>
    <w:rsid w:val="00D72F4C"/>
    <w:rsid w:val="00D74EB7"/>
    <w:rsid w:val="00D74F3E"/>
    <w:rsid w:val="00D74F64"/>
    <w:rsid w:val="00D76CE8"/>
    <w:rsid w:val="00D81A0F"/>
    <w:rsid w:val="00D827B0"/>
    <w:rsid w:val="00D8362C"/>
    <w:rsid w:val="00D844B8"/>
    <w:rsid w:val="00D8496D"/>
    <w:rsid w:val="00D849BF"/>
    <w:rsid w:val="00D87CB4"/>
    <w:rsid w:val="00D91C62"/>
    <w:rsid w:val="00D946B6"/>
    <w:rsid w:val="00D947E5"/>
    <w:rsid w:val="00D969A2"/>
    <w:rsid w:val="00D96DB3"/>
    <w:rsid w:val="00DA1416"/>
    <w:rsid w:val="00DB1A19"/>
    <w:rsid w:val="00DB34A4"/>
    <w:rsid w:val="00DB36D7"/>
    <w:rsid w:val="00DB41E3"/>
    <w:rsid w:val="00DB49E2"/>
    <w:rsid w:val="00DB61B4"/>
    <w:rsid w:val="00DC0020"/>
    <w:rsid w:val="00DC0FFE"/>
    <w:rsid w:val="00DC1001"/>
    <w:rsid w:val="00DC3723"/>
    <w:rsid w:val="00DD0A41"/>
    <w:rsid w:val="00DD2330"/>
    <w:rsid w:val="00DD2CE2"/>
    <w:rsid w:val="00DD38A1"/>
    <w:rsid w:val="00DD4419"/>
    <w:rsid w:val="00DD48DD"/>
    <w:rsid w:val="00DD4C77"/>
    <w:rsid w:val="00DD56A6"/>
    <w:rsid w:val="00DD75A5"/>
    <w:rsid w:val="00DD7CFB"/>
    <w:rsid w:val="00DD7D6A"/>
    <w:rsid w:val="00DE06CE"/>
    <w:rsid w:val="00DE07B4"/>
    <w:rsid w:val="00DE14F8"/>
    <w:rsid w:val="00DE1CB7"/>
    <w:rsid w:val="00DE2E87"/>
    <w:rsid w:val="00DE3180"/>
    <w:rsid w:val="00DE382B"/>
    <w:rsid w:val="00DE3D9C"/>
    <w:rsid w:val="00DE4442"/>
    <w:rsid w:val="00DE47EB"/>
    <w:rsid w:val="00DE4AD1"/>
    <w:rsid w:val="00DE4CE6"/>
    <w:rsid w:val="00DE6CD8"/>
    <w:rsid w:val="00DE7981"/>
    <w:rsid w:val="00DF005E"/>
    <w:rsid w:val="00DF0540"/>
    <w:rsid w:val="00DF1E79"/>
    <w:rsid w:val="00DF3087"/>
    <w:rsid w:val="00DF3CAF"/>
    <w:rsid w:val="00DF3FD6"/>
    <w:rsid w:val="00DF4634"/>
    <w:rsid w:val="00DF5237"/>
    <w:rsid w:val="00DF5961"/>
    <w:rsid w:val="00DF5B96"/>
    <w:rsid w:val="00DF5E75"/>
    <w:rsid w:val="00DF6AFC"/>
    <w:rsid w:val="00E0052B"/>
    <w:rsid w:val="00E0157A"/>
    <w:rsid w:val="00E029A9"/>
    <w:rsid w:val="00E034A2"/>
    <w:rsid w:val="00E04925"/>
    <w:rsid w:val="00E0538E"/>
    <w:rsid w:val="00E07330"/>
    <w:rsid w:val="00E0788F"/>
    <w:rsid w:val="00E11EDA"/>
    <w:rsid w:val="00E12393"/>
    <w:rsid w:val="00E1316A"/>
    <w:rsid w:val="00E20815"/>
    <w:rsid w:val="00E210A4"/>
    <w:rsid w:val="00E248CD"/>
    <w:rsid w:val="00E253DB"/>
    <w:rsid w:val="00E25C5C"/>
    <w:rsid w:val="00E263F1"/>
    <w:rsid w:val="00E2719D"/>
    <w:rsid w:val="00E30E13"/>
    <w:rsid w:val="00E31130"/>
    <w:rsid w:val="00E31459"/>
    <w:rsid w:val="00E316CC"/>
    <w:rsid w:val="00E322C6"/>
    <w:rsid w:val="00E3237C"/>
    <w:rsid w:val="00E33DA1"/>
    <w:rsid w:val="00E3774F"/>
    <w:rsid w:val="00E37F4C"/>
    <w:rsid w:val="00E4001C"/>
    <w:rsid w:val="00E4187A"/>
    <w:rsid w:val="00E41D56"/>
    <w:rsid w:val="00E4229F"/>
    <w:rsid w:val="00E4238D"/>
    <w:rsid w:val="00E436E9"/>
    <w:rsid w:val="00E44662"/>
    <w:rsid w:val="00E448DB"/>
    <w:rsid w:val="00E456C3"/>
    <w:rsid w:val="00E45AEE"/>
    <w:rsid w:val="00E4740C"/>
    <w:rsid w:val="00E52F6A"/>
    <w:rsid w:val="00E543AB"/>
    <w:rsid w:val="00E55528"/>
    <w:rsid w:val="00E569C1"/>
    <w:rsid w:val="00E57593"/>
    <w:rsid w:val="00E575DE"/>
    <w:rsid w:val="00E60675"/>
    <w:rsid w:val="00E6115E"/>
    <w:rsid w:val="00E623FD"/>
    <w:rsid w:val="00E62666"/>
    <w:rsid w:val="00E63FA4"/>
    <w:rsid w:val="00E6441D"/>
    <w:rsid w:val="00E64617"/>
    <w:rsid w:val="00E6672A"/>
    <w:rsid w:val="00E66746"/>
    <w:rsid w:val="00E66940"/>
    <w:rsid w:val="00E67A9E"/>
    <w:rsid w:val="00E70365"/>
    <w:rsid w:val="00E705F5"/>
    <w:rsid w:val="00E73993"/>
    <w:rsid w:val="00E74557"/>
    <w:rsid w:val="00E74935"/>
    <w:rsid w:val="00E75701"/>
    <w:rsid w:val="00E75FDE"/>
    <w:rsid w:val="00E77CEB"/>
    <w:rsid w:val="00E802ED"/>
    <w:rsid w:val="00E804D1"/>
    <w:rsid w:val="00E82CCA"/>
    <w:rsid w:val="00E836CF"/>
    <w:rsid w:val="00E83831"/>
    <w:rsid w:val="00E848C4"/>
    <w:rsid w:val="00E84EC7"/>
    <w:rsid w:val="00E86E0D"/>
    <w:rsid w:val="00E87B40"/>
    <w:rsid w:val="00E92B6A"/>
    <w:rsid w:val="00E943F9"/>
    <w:rsid w:val="00EA0592"/>
    <w:rsid w:val="00EA2DAA"/>
    <w:rsid w:val="00EA45AB"/>
    <w:rsid w:val="00EA468F"/>
    <w:rsid w:val="00EA4724"/>
    <w:rsid w:val="00EA7212"/>
    <w:rsid w:val="00EB045C"/>
    <w:rsid w:val="00EB0625"/>
    <w:rsid w:val="00EB1C45"/>
    <w:rsid w:val="00EB2377"/>
    <w:rsid w:val="00EB2A95"/>
    <w:rsid w:val="00EB2AE4"/>
    <w:rsid w:val="00EB3B99"/>
    <w:rsid w:val="00EB4DBE"/>
    <w:rsid w:val="00EB5EFB"/>
    <w:rsid w:val="00EB6CF6"/>
    <w:rsid w:val="00EB6DE8"/>
    <w:rsid w:val="00EC0BD7"/>
    <w:rsid w:val="00EC3A9F"/>
    <w:rsid w:val="00EC3DBC"/>
    <w:rsid w:val="00EC44ED"/>
    <w:rsid w:val="00EC5151"/>
    <w:rsid w:val="00EC579E"/>
    <w:rsid w:val="00EC5DC0"/>
    <w:rsid w:val="00ED003B"/>
    <w:rsid w:val="00ED0589"/>
    <w:rsid w:val="00ED2107"/>
    <w:rsid w:val="00ED40A7"/>
    <w:rsid w:val="00ED68F3"/>
    <w:rsid w:val="00ED6FC7"/>
    <w:rsid w:val="00ED70EE"/>
    <w:rsid w:val="00ED76DD"/>
    <w:rsid w:val="00EE0C30"/>
    <w:rsid w:val="00EE1C8A"/>
    <w:rsid w:val="00EE2DF2"/>
    <w:rsid w:val="00EE5191"/>
    <w:rsid w:val="00EE5682"/>
    <w:rsid w:val="00EF04C8"/>
    <w:rsid w:val="00EF0925"/>
    <w:rsid w:val="00EF17AE"/>
    <w:rsid w:val="00EF2191"/>
    <w:rsid w:val="00EF2CB6"/>
    <w:rsid w:val="00EF44E5"/>
    <w:rsid w:val="00EF4AAB"/>
    <w:rsid w:val="00EF563A"/>
    <w:rsid w:val="00EF6F91"/>
    <w:rsid w:val="00EF7108"/>
    <w:rsid w:val="00F00F6D"/>
    <w:rsid w:val="00F020A1"/>
    <w:rsid w:val="00F02208"/>
    <w:rsid w:val="00F0358E"/>
    <w:rsid w:val="00F04E71"/>
    <w:rsid w:val="00F05E1D"/>
    <w:rsid w:val="00F06244"/>
    <w:rsid w:val="00F07959"/>
    <w:rsid w:val="00F12B68"/>
    <w:rsid w:val="00F14126"/>
    <w:rsid w:val="00F141D7"/>
    <w:rsid w:val="00F14D3E"/>
    <w:rsid w:val="00F1548F"/>
    <w:rsid w:val="00F158BF"/>
    <w:rsid w:val="00F159B0"/>
    <w:rsid w:val="00F16C77"/>
    <w:rsid w:val="00F17662"/>
    <w:rsid w:val="00F207AE"/>
    <w:rsid w:val="00F207B3"/>
    <w:rsid w:val="00F22DE2"/>
    <w:rsid w:val="00F25D69"/>
    <w:rsid w:val="00F27183"/>
    <w:rsid w:val="00F316A8"/>
    <w:rsid w:val="00F32CA5"/>
    <w:rsid w:val="00F350B1"/>
    <w:rsid w:val="00F3558B"/>
    <w:rsid w:val="00F35B92"/>
    <w:rsid w:val="00F36841"/>
    <w:rsid w:val="00F42E51"/>
    <w:rsid w:val="00F43DD8"/>
    <w:rsid w:val="00F43FE2"/>
    <w:rsid w:val="00F45243"/>
    <w:rsid w:val="00F453BC"/>
    <w:rsid w:val="00F47F75"/>
    <w:rsid w:val="00F50078"/>
    <w:rsid w:val="00F52C84"/>
    <w:rsid w:val="00F52EDE"/>
    <w:rsid w:val="00F557E7"/>
    <w:rsid w:val="00F55FD2"/>
    <w:rsid w:val="00F57541"/>
    <w:rsid w:val="00F605A5"/>
    <w:rsid w:val="00F62AD2"/>
    <w:rsid w:val="00F641E8"/>
    <w:rsid w:val="00F6461B"/>
    <w:rsid w:val="00F65BD0"/>
    <w:rsid w:val="00F66681"/>
    <w:rsid w:val="00F67A6A"/>
    <w:rsid w:val="00F67AEF"/>
    <w:rsid w:val="00F72B71"/>
    <w:rsid w:val="00F72B74"/>
    <w:rsid w:val="00F74159"/>
    <w:rsid w:val="00F74689"/>
    <w:rsid w:val="00F75238"/>
    <w:rsid w:val="00F76AAE"/>
    <w:rsid w:val="00F7749D"/>
    <w:rsid w:val="00F804B9"/>
    <w:rsid w:val="00F81687"/>
    <w:rsid w:val="00F81929"/>
    <w:rsid w:val="00F84EB4"/>
    <w:rsid w:val="00F86C8F"/>
    <w:rsid w:val="00F8775C"/>
    <w:rsid w:val="00F87BBC"/>
    <w:rsid w:val="00F919D7"/>
    <w:rsid w:val="00F92237"/>
    <w:rsid w:val="00F924EC"/>
    <w:rsid w:val="00F92CDD"/>
    <w:rsid w:val="00F92F46"/>
    <w:rsid w:val="00F94B52"/>
    <w:rsid w:val="00F951EA"/>
    <w:rsid w:val="00F95319"/>
    <w:rsid w:val="00F959E0"/>
    <w:rsid w:val="00FA0531"/>
    <w:rsid w:val="00FA25FC"/>
    <w:rsid w:val="00FA42DA"/>
    <w:rsid w:val="00FA4AE2"/>
    <w:rsid w:val="00FA506A"/>
    <w:rsid w:val="00FA51E0"/>
    <w:rsid w:val="00FA65CB"/>
    <w:rsid w:val="00FA7A8E"/>
    <w:rsid w:val="00FB184D"/>
    <w:rsid w:val="00FB1C7D"/>
    <w:rsid w:val="00FB22B6"/>
    <w:rsid w:val="00FB2E49"/>
    <w:rsid w:val="00FB4757"/>
    <w:rsid w:val="00FB6946"/>
    <w:rsid w:val="00FB6E9C"/>
    <w:rsid w:val="00FC0281"/>
    <w:rsid w:val="00FC176E"/>
    <w:rsid w:val="00FC29E1"/>
    <w:rsid w:val="00FC2B02"/>
    <w:rsid w:val="00FC3CF7"/>
    <w:rsid w:val="00FC79EA"/>
    <w:rsid w:val="00FC7C13"/>
    <w:rsid w:val="00FC7DD5"/>
    <w:rsid w:val="00FC7E43"/>
    <w:rsid w:val="00FD02F7"/>
    <w:rsid w:val="00FD169F"/>
    <w:rsid w:val="00FD62B8"/>
    <w:rsid w:val="00FD677C"/>
    <w:rsid w:val="00FD6AF3"/>
    <w:rsid w:val="00FD6CD8"/>
    <w:rsid w:val="00FD7529"/>
    <w:rsid w:val="00FE0227"/>
    <w:rsid w:val="00FE1B8C"/>
    <w:rsid w:val="00FE5A5A"/>
    <w:rsid w:val="00FE6DB6"/>
    <w:rsid w:val="00FE77C1"/>
    <w:rsid w:val="00FE7D20"/>
    <w:rsid w:val="00FE7E0A"/>
    <w:rsid w:val="00FF02E9"/>
    <w:rsid w:val="00FF11B6"/>
    <w:rsid w:val="00FF15FA"/>
    <w:rsid w:val="00FF57CA"/>
    <w:rsid w:val="00FF5ACD"/>
    <w:rsid w:val="00FF5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C8029E"/>
  <w15:docId w15:val="{204F24D2-E5B2-4D93-821F-BCCD333B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90"/>
    <w:pPr>
      <w:spacing w:after="240"/>
      <w:jc w:val="both"/>
    </w:pPr>
    <w:rPr>
      <w:rFonts w:ascii="Times New Roman" w:eastAsia="Batang" w:hAnsi="Times New Roman" w:cs="Times New Roman"/>
      <w:kern w:val="0"/>
      <w:sz w:val="22"/>
      <w:szCs w:val="24"/>
      <w:lang w:eastAsia="en-US"/>
    </w:rPr>
  </w:style>
  <w:style w:type="paragraph" w:styleId="Heading1">
    <w:name w:val="heading 1"/>
    <w:basedOn w:val="Normal"/>
    <w:next w:val="Normal"/>
    <w:link w:val="Heading1Char"/>
    <w:uiPriority w:val="9"/>
    <w:qFormat/>
    <w:rsid w:val="00401A6A"/>
    <w:pPr>
      <w:keepNext/>
      <w:keepLines/>
      <w:widowControl w:val="0"/>
      <w:numPr>
        <w:numId w:val="2"/>
      </w:numPr>
      <w:autoSpaceDE w:val="0"/>
      <w:autoSpaceDN w:val="0"/>
      <w:adjustRightInd w:val="0"/>
      <w:snapToGrid w:val="0"/>
      <w:spacing w:after="0"/>
      <w:jc w:val="center"/>
      <w:outlineLvl w:val="0"/>
    </w:pPr>
    <w:rPr>
      <w:rFonts w:eastAsia="Times New Roman"/>
      <w:b/>
      <w:bCs/>
      <w:caps/>
      <w:szCs w:val="22"/>
      <w:lang w:eastAsia="ja-JP"/>
    </w:rPr>
  </w:style>
  <w:style w:type="paragraph" w:styleId="Heading2">
    <w:name w:val="heading 2"/>
    <w:basedOn w:val="Normal"/>
    <w:next w:val="Normal"/>
    <w:link w:val="Heading2Char"/>
    <w:uiPriority w:val="9"/>
    <w:unhideWhenUsed/>
    <w:qFormat/>
    <w:rsid w:val="00D8496D"/>
    <w:pPr>
      <w:widowControl w:val="0"/>
      <w:numPr>
        <w:ilvl w:val="1"/>
        <w:numId w:val="2"/>
      </w:numPr>
      <w:autoSpaceDE w:val="0"/>
      <w:autoSpaceDN w:val="0"/>
      <w:adjustRightInd w:val="0"/>
      <w:snapToGrid w:val="0"/>
      <w:jc w:val="left"/>
      <w:outlineLvl w:val="1"/>
    </w:pPr>
    <w:rPr>
      <w:rFonts w:eastAsiaTheme="minorEastAsia"/>
      <w:b/>
      <w:bCs/>
      <w:lang w:eastAsia="ja-JP"/>
    </w:rPr>
  </w:style>
  <w:style w:type="paragraph" w:styleId="Heading3">
    <w:name w:val="heading 3"/>
    <w:basedOn w:val="ListParagraph"/>
    <w:next w:val="Normal"/>
    <w:link w:val="Heading3Char"/>
    <w:uiPriority w:val="9"/>
    <w:unhideWhenUsed/>
    <w:qFormat/>
    <w:rsid w:val="00D8496D"/>
    <w:pPr>
      <w:numPr>
        <w:ilvl w:val="2"/>
        <w:numId w:val="2"/>
      </w:numPr>
      <w:jc w:val="left"/>
      <w:outlineLvl w:val="2"/>
    </w:pPr>
    <w:rPr>
      <w:b/>
      <w:lang w:eastAsia="ko-KR"/>
    </w:rPr>
  </w:style>
  <w:style w:type="paragraph" w:styleId="Heading4">
    <w:name w:val="heading 4"/>
    <w:basedOn w:val="Normal"/>
    <w:next w:val="Normal"/>
    <w:link w:val="Heading4Char"/>
    <w:uiPriority w:val="9"/>
    <w:unhideWhenUsed/>
    <w:qFormat/>
    <w:rsid w:val="00D8496D"/>
    <w:pPr>
      <w:keepNext/>
      <w:keepLines/>
      <w:numPr>
        <w:ilvl w:val="3"/>
        <w:numId w:val="2"/>
      </w:numPr>
      <w:jc w:val="left"/>
      <w:outlineLvl w:val="3"/>
    </w:pPr>
    <w:rPr>
      <w:rFonts w:eastAsiaTheme="majorEastAsia"/>
      <w:b/>
      <w:iCs/>
      <w:lang w:eastAsia="ko-KR"/>
    </w:rPr>
  </w:style>
  <w:style w:type="paragraph" w:styleId="Heading5">
    <w:name w:val="heading 5"/>
    <w:basedOn w:val="Normal"/>
    <w:next w:val="Normal"/>
    <w:link w:val="Heading5Char"/>
    <w:uiPriority w:val="9"/>
    <w:semiHidden/>
    <w:unhideWhenUsed/>
    <w:qFormat/>
    <w:rsid w:val="00A1630A"/>
    <w:pPr>
      <w:tabs>
        <w:tab w:val="num" w:pos="3600"/>
      </w:tabs>
      <w:spacing w:before="240" w:after="60"/>
      <w:ind w:left="3600" w:hanging="720"/>
      <w:jc w:val="left"/>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A1630A"/>
    <w:pPr>
      <w:tabs>
        <w:tab w:val="num" w:pos="4320"/>
      </w:tabs>
      <w:spacing w:before="240" w:after="60"/>
      <w:ind w:left="4320" w:hanging="720"/>
      <w:jc w:val="left"/>
      <w:outlineLvl w:val="5"/>
    </w:pPr>
    <w:rPr>
      <w:b/>
      <w:bCs/>
      <w:szCs w:val="22"/>
    </w:rPr>
  </w:style>
  <w:style w:type="paragraph" w:styleId="Heading7">
    <w:name w:val="heading 7"/>
    <w:basedOn w:val="Normal"/>
    <w:next w:val="Normal"/>
    <w:link w:val="Heading7Char"/>
    <w:uiPriority w:val="9"/>
    <w:semiHidden/>
    <w:unhideWhenUsed/>
    <w:qFormat/>
    <w:rsid w:val="00A1630A"/>
    <w:pPr>
      <w:tabs>
        <w:tab w:val="num" w:pos="5040"/>
      </w:tabs>
      <w:spacing w:before="240" w:after="60"/>
      <w:ind w:left="5040" w:hanging="720"/>
      <w:jc w:val="left"/>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1630A"/>
    <w:pPr>
      <w:tabs>
        <w:tab w:val="num" w:pos="5760"/>
      </w:tabs>
      <w:spacing w:before="240" w:after="60"/>
      <w:ind w:left="5760" w:hanging="720"/>
      <w:jc w:val="left"/>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1630A"/>
    <w:pPr>
      <w:tabs>
        <w:tab w:val="num" w:pos="6480"/>
      </w:tabs>
      <w:spacing w:before="240" w:after="60"/>
      <w:ind w:left="6480" w:hanging="720"/>
      <w:jc w:val="left"/>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A6A"/>
    <w:rPr>
      <w:rFonts w:ascii="Times New Roman" w:eastAsia="Times New Roman" w:hAnsi="Times New Roman" w:cs="Times New Roman"/>
      <w:b/>
      <w:bCs/>
      <w:caps/>
      <w:kern w:val="0"/>
      <w:sz w:val="22"/>
    </w:rPr>
  </w:style>
  <w:style w:type="character" w:customStyle="1" w:styleId="Heading2Char">
    <w:name w:val="Heading 2 Char"/>
    <w:basedOn w:val="DefaultParagraphFont"/>
    <w:link w:val="Heading2"/>
    <w:uiPriority w:val="9"/>
    <w:rsid w:val="00D8496D"/>
    <w:rPr>
      <w:rFonts w:ascii="Times New Roman" w:hAnsi="Times New Roman" w:cs="Times New Roman"/>
      <w:b/>
      <w:bCs/>
      <w:kern w:val="0"/>
      <w:sz w:val="22"/>
      <w:szCs w:val="24"/>
    </w:rPr>
  </w:style>
  <w:style w:type="character" w:customStyle="1" w:styleId="Heading3Char">
    <w:name w:val="Heading 3 Char"/>
    <w:basedOn w:val="DefaultParagraphFont"/>
    <w:link w:val="Heading3"/>
    <w:uiPriority w:val="9"/>
    <w:rsid w:val="00D8496D"/>
    <w:rPr>
      <w:rFonts w:ascii="Times New Roman" w:eastAsia="Batang" w:hAnsi="Times New Roman" w:cs="Times New Roman"/>
      <w:b/>
      <w:kern w:val="0"/>
      <w:sz w:val="22"/>
      <w:szCs w:val="24"/>
      <w:lang w:eastAsia="ko-KR"/>
    </w:rPr>
  </w:style>
  <w:style w:type="character" w:customStyle="1" w:styleId="Heading4Char">
    <w:name w:val="Heading 4 Char"/>
    <w:basedOn w:val="DefaultParagraphFont"/>
    <w:link w:val="Heading4"/>
    <w:uiPriority w:val="9"/>
    <w:rsid w:val="00D8496D"/>
    <w:rPr>
      <w:rFonts w:ascii="Times New Roman" w:eastAsiaTheme="majorEastAsia" w:hAnsi="Times New Roman" w:cs="Times New Roman"/>
      <w:b/>
      <w:iCs/>
      <w:kern w:val="0"/>
      <w:sz w:val="22"/>
      <w:szCs w:val="24"/>
      <w:lang w:eastAsia="ko-KR"/>
    </w:rPr>
  </w:style>
  <w:style w:type="paragraph" w:styleId="ListParagraph">
    <w:name w:val="List Paragraph"/>
    <w:aliases w:val="123 List Paragraph,Recommendation,List Paragraph11,List Paragraph2,Colorful List - Accent 11,Colorful List - Accent 12,NAFO PR List Paragraph,ADB paragraph numbering,Liste 1,Bullets,List Paragraph nowy,References,ANNEX"/>
    <w:basedOn w:val="Normal"/>
    <w:link w:val="ListParagraphChar"/>
    <w:uiPriority w:val="1"/>
    <w:qFormat/>
    <w:rsid w:val="00D8496D"/>
    <w:pPr>
      <w:numPr>
        <w:numId w:val="1"/>
      </w:numPr>
    </w:pPr>
  </w:style>
  <w:style w:type="character" w:customStyle="1" w:styleId="ListParagraphChar">
    <w:name w:val="List Paragraph Char"/>
    <w:aliases w:val="123 List Paragraph Char,Recommendation Char,List Paragraph11 Char,List Paragraph2 Char,Colorful List - Accent 11 Char,Colorful List - Accent 12 Char,NAFO PR List Paragraph Char,ADB paragraph numbering Char,Liste 1 Char,Bullets Char"/>
    <w:link w:val="ListParagraph"/>
    <w:uiPriority w:val="1"/>
    <w:qFormat/>
    <w:rsid w:val="00D8496D"/>
    <w:rPr>
      <w:rFonts w:ascii="Times New Roman" w:eastAsia="Batang" w:hAnsi="Times New Roman" w:cs="Times New Roman"/>
      <w:kern w:val="0"/>
      <w:sz w:val="22"/>
      <w:szCs w:val="24"/>
      <w:lang w:eastAsia="en-US"/>
    </w:rPr>
  </w:style>
  <w:style w:type="paragraph" w:styleId="Header">
    <w:name w:val="header"/>
    <w:basedOn w:val="Normal"/>
    <w:link w:val="HeaderChar"/>
    <w:uiPriority w:val="99"/>
    <w:unhideWhenUsed/>
    <w:rsid w:val="00281644"/>
    <w:pPr>
      <w:tabs>
        <w:tab w:val="center" w:pos="4252"/>
        <w:tab w:val="right" w:pos="8504"/>
      </w:tabs>
      <w:snapToGrid w:val="0"/>
    </w:pPr>
  </w:style>
  <w:style w:type="character" w:customStyle="1" w:styleId="HeaderChar">
    <w:name w:val="Header Char"/>
    <w:basedOn w:val="DefaultParagraphFont"/>
    <w:link w:val="Header"/>
    <w:uiPriority w:val="99"/>
    <w:rsid w:val="00281644"/>
    <w:rPr>
      <w:rFonts w:ascii="Times New Roman" w:eastAsia="Batang" w:hAnsi="Times New Roman" w:cs="Times New Roman"/>
      <w:kern w:val="0"/>
      <w:sz w:val="22"/>
      <w:szCs w:val="24"/>
      <w:lang w:eastAsia="en-US"/>
    </w:rPr>
  </w:style>
  <w:style w:type="paragraph" w:styleId="Footer">
    <w:name w:val="footer"/>
    <w:basedOn w:val="Normal"/>
    <w:link w:val="FooterChar"/>
    <w:uiPriority w:val="99"/>
    <w:unhideWhenUsed/>
    <w:rsid w:val="00281644"/>
    <w:pPr>
      <w:tabs>
        <w:tab w:val="center" w:pos="4252"/>
        <w:tab w:val="right" w:pos="8504"/>
      </w:tabs>
      <w:snapToGrid w:val="0"/>
    </w:pPr>
  </w:style>
  <w:style w:type="character" w:customStyle="1" w:styleId="FooterChar">
    <w:name w:val="Footer Char"/>
    <w:basedOn w:val="DefaultParagraphFont"/>
    <w:link w:val="Footer"/>
    <w:uiPriority w:val="99"/>
    <w:rsid w:val="00281644"/>
    <w:rPr>
      <w:rFonts w:ascii="Times New Roman" w:eastAsia="Batang" w:hAnsi="Times New Roman" w:cs="Times New Roman"/>
      <w:kern w:val="0"/>
      <w:sz w:val="22"/>
      <w:szCs w:val="24"/>
      <w:lang w:eastAsia="en-US"/>
    </w:rPr>
  </w:style>
  <w:style w:type="paragraph" w:styleId="BalloonText">
    <w:name w:val="Balloon Text"/>
    <w:basedOn w:val="Normal"/>
    <w:link w:val="BalloonTextChar"/>
    <w:uiPriority w:val="99"/>
    <w:semiHidden/>
    <w:unhideWhenUsed/>
    <w:rsid w:val="00820D85"/>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20D85"/>
    <w:rPr>
      <w:rFonts w:asciiTheme="majorHAnsi" w:eastAsiaTheme="majorEastAsia" w:hAnsiTheme="majorHAnsi" w:cstheme="majorBidi"/>
      <w:kern w:val="0"/>
      <w:sz w:val="18"/>
      <w:szCs w:val="18"/>
      <w:lang w:eastAsia="en-US"/>
    </w:rPr>
  </w:style>
  <w:style w:type="character" w:styleId="Hyperlink">
    <w:name w:val="Hyperlink"/>
    <w:basedOn w:val="DefaultParagraphFont"/>
    <w:uiPriority w:val="99"/>
    <w:unhideWhenUsed/>
    <w:rsid w:val="00835C8B"/>
    <w:rPr>
      <w:color w:val="0563C1" w:themeColor="hyperlink"/>
      <w:u w:val="single"/>
    </w:rPr>
  </w:style>
  <w:style w:type="character" w:customStyle="1" w:styleId="1">
    <w:name w:val="未解決のメンション1"/>
    <w:basedOn w:val="DefaultParagraphFont"/>
    <w:uiPriority w:val="99"/>
    <w:semiHidden/>
    <w:unhideWhenUsed/>
    <w:rsid w:val="00835C8B"/>
    <w:rPr>
      <w:color w:val="605E5C"/>
      <w:shd w:val="clear" w:color="auto" w:fill="E1DFDD"/>
    </w:rPr>
  </w:style>
  <w:style w:type="character" w:styleId="FollowedHyperlink">
    <w:name w:val="FollowedHyperlink"/>
    <w:basedOn w:val="DefaultParagraphFont"/>
    <w:uiPriority w:val="99"/>
    <w:semiHidden/>
    <w:unhideWhenUsed/>
    <w:rsid w:val="00835C8B"/>
    <w:rPr>
      <w:color w:val="954F72" w:themeColor="followedHyperlink"/>
      <w:u w:val="single"/>
    </w:rPr>
  </w:style>
  <w:style w:type="character" w:customStyle="1" w:styleId="BodyTextChar">
    <w:name w:val="Body Text Char"/>
    <w:link w:val="BodyText"/>
    <w:rsid w:val="00C470BF"/>
    <w:rPr>
      <w:rFonts w:ascii="Calibri" w:eastAsia="Calibri" w:hAnsi="Calibri"/>
      <w:sz w:val="24"/>
      <w:szCs w:val="24"/>
    </w:rPr>
  </w:style>
  <w:style w:type="character" w:styleId="PageNumber">
    <w:name w:val="page number"/>
    <w:uiPriority w:val="99"/>
    <w:rsid w:val="00C470BF"/>
    <w:rPr>
      <w:rFonts w:cs="Times New Roman"/>
    </w:rPr>
  </w:style>
  <w:style w:type="paragraph" w:styleId="BodyText">
    <w:name w:val="Body Text"/>
    <w:basedOn w:val="Normal"/>
    <w:link w:val="BodyTextChar"/>
    <w:qFormat/>
    <w:rsid w:val="00C470BF"/>
    <w:pPr>
      <w:spacing w:after="0"/>
      <w:ind w:left="1440" w:hanging="1440"/>
      <w:jc w:val="center"/>
    </w:pPr>
    <w:rPr>
      <w:rFonts w:ascii="Calibri" w:eastAsia="Calibri" w:hAnsi="Calibri" w:cstheme="minorBidi"/>
      <w:kern w:val="2"/>
      <w:sz w:val="24"/>
      <w:lang w:eastAsia="ja-JP"/>
    </w:rPr>
  </w:style>
  <w:style w:type="character" w:customStyle="1" w:styleId="10">
    <w:name w:val="本文 (文字)1"/>
    <w:basedOn w:val="DefaultParagraphFont"/>
    <w:uiPriority w:val="99"/>
    <w:semiHidden/>
    <w:rsid w:val="00C470BF"/>
    <w:rPr>
      <w:rFonts w:ascii="Times New Roman" w:eastAsia="Batang" w:hAnsi="Times New Roman" w:cs="Times New Roman"/>
      <w:kern w:val="0"/>
      <w:sz w:val="22"/>
      <w:szCs w:val="24"/>
      <w:lang w:eastAsia="en-US"/>
    </w:rPr>
  </w:style>
  <w:style w:type="paragraph" w:customStyle="1" w:styleId="ListParagraph1">
    <w:name w:val="List Paragraph1"/>
    <w:basedOn w:val="Normal"/>
    <w:rsid w:val="00C470BF"/>
    <w:pPr>
      <w:spacing w:after="0"/>
      <w:ind w:left="720" w:hanging="1440"/>
    </w:pPr>
    <w:rPr>
      <w:sz w:val="24"/>
    </w:rPr>
  </w:style>
  <w:style w:type="paragraph" w:customStyle="1" w:styleId="Default">
    <w:name w:val="Default"/>
    <w:link w:val="DefaultChar"/>
    <w:rsid w:val="00AC35B5"/>
    <w:pPr>
      <w:autoSpaceDE w:val="0"/>
      <w:autoSpaceDN w:val="0"/>
      <w:adjustRightInd w:val="0"/>
    </w:pPr>
    <w:rPr>
      <w:rFonts w:ascii="Times New Roman" w:eastAsia="Batang" w:hAnsi="Times New Roman" w:cs="Times New Roman"/>
      <w:color w:val="000000"/>
      <w:kern w:val="0"/>
      <w:sz w:val="24"/>
      <w:szCs w:val="24"/>
      <w:lang w:eastAsia="ko-KR"/>
    </w:rPr>
  </w:style>
  <w:style w:type="character" w:customStyle="1" w:styleId="DefaultChar">
    <w:name w:val="Default Char"/>
    <w:basedOn w:val="DefaultParagraphFont"/>
    <w:link w:val="Default"/>
    <w:locked/>
    <w:rsid w:val="00AC35B5"/>
    <w:rPr>
      <w:rFonts w:ascii="Times New Roman" w:eastAsia="Batang" w:hAnsi="Times New Roman" w:cs="Times New Roman"/>
      <w:color w:val="000000"/>
      <w:kern w:val="0"/>
      <w:sz w:val="24"/>
      <w:szCs w:val="24"/>
      <w:lang w:eastAsia="ko-KR"/>
    </w:rPr>
  </w:style>
  <w:style w:type="paragraph" w:styleId="FootnoteText">
    <w:name w:val="footnote text"/>
    <w:basedOn w:val="Normal"/>
    <w:link w:val="FootnoteTextChar"/>
    <w:uiPriority w:val="99"/>
    <w:unhideWhenUsed/>
    <w:rsid w:val="00AC35B5"/>
    <w:pPr>
      <w:spacing w:after="0"/>
    </w:pPr>
    <w:rPr>
      <w:sz w:val="20"/>
      <w:szCs w:val="20"/>
    </w:rPr>
  </w:style>
  <w:style w:type="character" w:customStyle="1" w:styleId="FootnoteTextChar">
    <w:name w:val="Footnote Text Char"/>
    <w:basedOn w:val="DefaultParagraphFont"/>
    <w:link w:val="FootnoteText"/>
    <w:uiPriority w:val="99"/>
    <w:qFormat/>
    <w:rsid w:val="00AC35B5"/>
    <w:rPr>
      <w:rFonts w:ascii="Times New Roman" w:eastAsia="Batang" w:hAnsi="Times New Roman" w:cs="Times New Roman"/>
      <w:kern w:val="0"/>
      <w:sz w:val="20"/>
      <w:szCs w:val="20"/>
      <w:lang w:eastAsia="en-US"/>
    </w:rPr>
  </w:style>
  <w:style w:type="character" w:styleId="FootnoteReference">
    <w:name w:val="footnote reference"/>
    <w:basedOn w:val="DefaultParagraphFont"/>
    <w:unhideWhenUsed/>
    <w:rsid w:val="00AC35B5"/>
    <w:rPr>
      <w:vertAlign w:val="superscript"/>
    </w:rPr>
  </w:style>
  <w:style w:type="table" w:styleId="TableGrid">
    <w:name w:val="Table Grid"/>
    <w:basedOn w:val="TableNormal"/>
    <w:uiPriority w:val="39"/>
    <w:rsid w:val="00AC35B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AC35B5"/>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character" w:customStyle="1" w:styleId="11">
    <w:name w:val="未解決のメンション1"/>
    <w:basedOn w:val="DefaultParagraphFont"/>
    <w:uiPriority w:val="99"/>
    <w:semiHidden/>
    <w:unhideWhenUsed/>
    <w:rsid w:val="00AC35B5"/>
    <w:rPr>
      <w:color w:val="605E5C"/>
      <w:shd w:val="clear" w:color="auto" w:fill="E1DFDD"/>
    </w:rPr>
  </w:style>
  <w:style w:type="paragraph" w:styleId="PlainText">
    <w:name w:val="Plain Text"/>
    <w:basedOn w:val="Normal"/>
    <w:link w:val="PlainTextChar"/>
    <w:uiPriority w:val="99"/>
    <w:semiHidden/>
    <w:unhideWhenUsed/>
    <w:rsid w:val="00AC35B5"/>
    <w:pPr>
      <w:spacing w:after="0"/>
      <w:jc w:val="left"/>
    </w:pPr>
    <w:rPr>
      <w:rFonts w:ascii="Calibri" w:eastAsiaTheme="minorEastAsia" w:hAnsi="Calibri" w:cs="Calibri"/>
      <w:sz w:val="28"/>
      <w:szCs w:val="28"/>
      <w:lang w:eastAsia="zh-CN"/>
    </w:rPr>
  </w:style>
  <w:style w:type="character" w:customStyle="1" w:styleId="PlainTextChar">
    <w:name w:val="Plain Text Char"/>
    <w:basedOn w:val="DefaultParagraphFont"/>
    <w:link w:val="PlainText"/>
    <w:uiPriority w:val="99"/>
    <w:semiHidden/>
    <w:rsid w:val="00AC35B5"/>
    <w:rPr>
      <w:rFonts w:ascii="Calibri" w:hAnsi="Calibri" w:cs="Calibri"/>
      <w:kern w:val="0"/>
      <w:sz w:val="28"/>
      <w:szCs w:val="28"/>
      <w:lang w:eastAsia="zh-CN"/>
    </w:rPr>
  </w:style>
  <w:style w:type="paragraph" w:styleId="NormalWeb">
    <w:name w:val="Normal (Web)"/>
    <w:basedOn w:val="Normal"/>
    <w:uiPriority w:val="99"/>
    <w:semiHidden/>
    <w:unhideWhenUsed/>
    <w:rsid w:val="00AC35B5"/>
    <w:pPr>
      <w:spacing w:after="0"/>
      <w:jc w:val="left"/>
    </w:pPr>
    <w:rPr>
      <w:rFonts w:ascii="Calibri" w:eastAsiaTheme="minorEastAsia" w:hAnsi="Calibri" w:cs="Calibri"/>
      <w:szCs w:val="22"/>
      <w:lang w:eastAsia="zh-CN" w:bidi="mn-Mong-CN"/>
    </w:rPr>
  </w:style>
  <w:style w:type="paragraph" w:styleId="TOC1">
    <w:name w:val="toc 1"/>
    <w:basedOn w:val="Normal"/>
    <w:next w:val="Normal"/>
    <w:autoRedefine/>
    <w:uiPriority w:val="39"/>
    <w:unhideWhenUsed/>
    <w:rsid w:val="00AC35B5"/>
    <w:pPr>
      <w:tabs>
        <w:tab w:val="right" w:leader="dot" w:pos="9360"/>
      </w:tabs>
      <w:spacing w:after="100"/>
      <w:ind w:left="2127" w:hanging="2127"/>
      <w:jc w:val="left"/>
    </w:pPr>
    <w:rPr>
      <w:caps/>
      <w:noProof/>
    </w:rPr>
  </w:style>
  <w:style w:type="paragraph" w:customStyle="1" w:styleId="TTitle">
    <w:name w:val="TTitle"/>
    <w:uiPriority w:val="99"/>
    <w:rsid w:val="00AC35B5"/>
    <w:pPr>
      <w:jc w:val="center"/>
    </w:pPr>
    <w:rPr>
      <w:rFonts w:ascii="Times New Roman" w:eastAsia="Batang" w:hAnsi="Times New Roman" w:cs="Times New Roman"/>
      <w:kern w:val="0"/>
      <w:sz w:val="28"/>
      <w:szCs w:val="28"/>
      <w:lang w:eastAsia="ar-SA"/>
    </w:rPr>
  </w:style>
  <w:style w:type="paragraph" w:styleId="TOCHeading">
    <w:name w:val="TOC Heading"/>
    <w:basedOn w:val="Heading1"/>
    <w:next w:val="Normal"/>
    <w:uiPriority w:val="39"/>
    <w:unhideWhenUsed/>
    <w:qFormat/>
    <w:rsid w:val="00AC35B5"/>
    <w:pPr>
      <w:widowControl/>
      <w:numPr>
        <w:numId w:val="0"/>
      </w:numPr>
      <w:autoSpaceDE/>
      <w:autoSpaceDN/>
      <w:adjustRightInd/>
      <w:snapToGrid/>
      <w:spacing w:before="240" w:line="259" w:lineRule="auto"/>
      <w:jc w:val="left"/>
      <w:outlineLvl w:val="9"/>
    </w:pPr>
    <w:rPr>
      <w:rFonts w:asciiTheme="majorHAnsi" w:eastAsiaTheme="majorEastAsia" w:hAnsiTheme="majorHAnsi" w:cstheme="majorBidi"/>
      <w:b w:val="0"/>
      <w:bCs w:val="0"/>
      <w:caps w:val="0"/>
      <w:color w:val="2E74B5" w:themeColor="accent1" w:themeShade="BF"/>
      <w:sz w:val="32"/>
      <w:szCs w:val="32"/>
      <w:lang w:eastAsia="en-US"/>
    </w:rPr>
  </w:style>
  <w:style w:type="character" w:styleId="CommentReference">
    <w:name w:val="annotation reference"/>
    <w:basedOn w:val="DefaultParagraphFont"/>
    <w:uiPriority w:val="99"/>
    <w:semiHidden/>
    <w:unhideWhenUsed/>
    <w:rsid w:val="00AC35B5"/>
    <w:rPr>
      <w:sz w:val="16"/>
      <w:szCs w:val="16"/>
    </w:rPr>
  </w:style>
  <w:style w:type="paragraph" w:styleId="CommentText">
    <w:name w:val="annotation text"/>
    <w:basedOn w:val="Normal"/>
    <w:link w:val="CommentTextChar"/>
    <w:uiPriority w:val="99"/>
    <w:unhideWhenUsed/>
    <w:rsid w:val="00AC35B5"/>
    <w:pPr>
      <w:widowControl w:val="0"/>
      <w:spacing w:after="0"/>
    </w:pPr>
    <w:rPr>
      <w:rFonts w:asciiTheme="minorHAnsi" w:eastAsiaTheme="minorEastAsia" w:hAnsiTheme="minorHAnsi" w:cstheme="minorBidi"/>
      <w:kern w:val="2"/>
      <w:sz w:val="20"/>
      <w:szCs w:val="20"/>
      <w:lang w:eastAsia="ja-JP"/>
    </w:rPr>
  </w:style>
  <w:style w:type="character" w:customStyle="1" w:styleId="CommentTextChar">
    <w:name w:val="Comment Text Char"/>
    <w:basedOn w:val="DefaultParagraphFont"/>
    <w:link w:val="CommentText"/>
    <w:uiPriority w:val="99"/>
    <w:rsid w:val="00AC35B5"/>
    <w:rPr>
      <w:sz w:val="20"/>
      <w:szCs w:val="20"/>
    </w:rPr>
  </w:style>
  <w:style w:type="paragraph" w:styleId="CommentSubject">
    <w:name w:val="annotation subject"/>
    <w:basedOn w:val="CommentText"/>
    <w:next w:val="CommentText"/>
    <w:link w:val="CommentSubjectChar"/>
    <w:uiPriority w:val="99"/>
    <w:semiHidden/>
    <w:unhideWhenUsed/>
    <w:rsid w:val="00AC35B5"/>
    <w:rPr>
      <w:b/>
      <w:bCs/>
    </w:rPr>
  </w:style>
  <w:style w:type="character" w:customStyle="1" w:styleId="CommentSubjectChar">
    <w:name w:val="Comment Subject Char"/>
    <w:basedOn w:val="CommentTextChar"/>
    <w:link w:val="CommentSubject"/>
    <w:uiPriority w:val="99"/>
    <w:semiHidden/>
    <w:rsid w:val="00AC35B5"/>
    <w:rPr>
      <w:b/>
      <w:bCs/>
      <w:sz w:val="20"/>
      <w:szCs w:val="20"/>
    </w:rPr>
  </w:style>
  <w:style w:type="table" w:customStyle="1" w:styleId="TableGrid1">
    <w:name w:val="Table Grid1"/>
    <w:basedOn w:val="TableNormal"/>
    <w:next w:val="TableGrid"/>
    <w:uiPriority w:val="39"/>
    <w:rsid w:val="00AD04D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TableNormal"/>
    <w:next w:val="TableGrid"/>
    <w:uiPriority w:val="39"/>
    <w:rsid w:val="00DD7CFB"/>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A92DBF"/>
    <w:pPr>
      <w:spacing w:after="120" w:line="276" w:lineRule="auto"/>
      <w:jc w:val="left"/>
    </w:pPr>
    <w:rPr>
      <w:rFonts w:asciiTheme="minorHAnsi" w:eastAsiaTheme="minorEastAsia" w:hAnsiTheme="minorHAnsi" w:cstheme="minorBidi"/>
      <w:sz w:val="16"/>
      <w:szCs w:val="16"/>
      <w:lang w:eastAsia="ja-JP"/>
    </w:rPr>
  </w:style>
  <w:style w:type="character" w:customStyle="1" w:styleId="BodyText3Char">
    <w:name w:val="Body Text 3 Char"/>
    <w:basedOn w:val="DefaultParagraphFont"/>
    <w:link w:val="BodyText3"/>
    <w:uiPriority w:val="99"/>
    <w:semiHidden/>
    <w:rsid w:val="00A92DBF"/>
    <w:rPr>
      <w:kern w:val="0"/>
      <w:sz w:val="16"/>
      <w:szCs w:val="16"/>
    </w:rPr>
  </w:style>
  <w:style w:type="paragraph" w:styleId="Title">
    <w:name w:val="Title"/>
    <w:basedOn w:val="Normal"/>
    <w:next w:val="Normal"/>
    <w:link w:val="TitleChar"/>
    <w:uiPriority w:val="10"/>
    <w:qFormat/>
    <w:rsid w:val="00A92DBF"/>
    <w:pPr>
      <w:spacing w:after="0"/>
      <w:contextualSpacing/>
      <w:jc w:val="left"/>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A92DB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A92DBF"/>
    <w:rPr>
      <w:color w:val="605E5C"/>
      <w:shd w:val="clear" w:color="auto" w:fill="E1DFDD"/>
    </w:rPr>
  </w:style>
  <w:style w:type="character" w:customStyle="1" w:styleId="Heading5Char">
    <w:name w:val="Heading 5 Char"/>
    <w:basedOn w:val="DefaultParagraphFont"/>
    <w:link w:val="Heading5"/>
    <w:uiPriority w:val="9"/>
    <w:semiHidden/>
    <w:rsid w:val="00A1630A"/>
    <w:rPr>
      <w:b/>
      <w:bCs/>
      <w:i/>
      <w:iCs/>
      <w:kern w:val="0"/>
      <w:sz w:val="26"/>
      <w:szCs w:val="26"/>
      <w:lang w:eastAsia="en-US"/>
    </w:rPr>
  </w:style>
  <w:style w:type="character" w:customStyle="1" w:styleId="Heading6Char">
    <w:name w:val="Heading 6 Char"/>
    <w:basedOn w:val="DefaultParagraphFont"/>
    <w:link w:val="Heading6"/>
    <w:rsid w:val="00A1630A"/>
    <w:rPr>
      <w:rFonts w:ascii="Times New Roman" w:eastAsia="Batang" w:hAnsi="Times New Roman" w:cs="Times New Roman"/>
      <w:b/>
      <w:bCs/>
      <w:kern w:val="0"/>
      <w:sz w:val="22"/>
      <w:lang w:eastAsia="en-US"/>
    </w:rPr>
  </w:style>
  <w:style w:type="character" w:customStyle="1" w:styleId="Heading7Char">
    <w:name w:val="Heading 7 Char"/>
    <w:basedOn w:val="DefaultParagraphFont"/>
    <w:link w:val="Heading7"/>
    <w:uiPriority w:val="9"/>
    <w:semiHidden/>
    <w:rsid w:val="00A1630A"/>
    <w:rPr>
      <w:kern w:val="0"/>
      <w:sz w:val="24"/>
      <w:szCs w:val="24"/>
      <w:lang w:eastAsia="en-US"/>
    </w:rPr>
  </w:style>
  <w:style w:type="character" w:customStyle="1" w:styleId="Heading8Char">
    <w:name w:val="Heading 8 Char"/>
    <w:basedOn w:val="DefaultParagraphFont"/>
    <w:link w:val="Heading8"/>
    <w:uiPriority w:val="9"/>
    <w:semiHidden/>
    <w:rsid w:val="00A1630A"/>
    <w:rPr>
      <w:i/>
      <w:iCs/>
      <w:kern w:val="0"/>
      <w:sz w:val="24"/>
      <w:szCs w:val="24"/>
      <w:lang w:eastAsia="en-US"/>
    </w:rPr>
  </w:style>
  <w:style w:type="character" w:customStyle="1" w:styleId="Heading9Char">
    <w:name w:val="Heading 9 Char"/>
    <w:basedOn w:val="DefaultParagraphFont"/>
    <w:link w:val="Heading9"/>
    <w:uiPriority w:val="9"/>
    <w:semiHidden/>
    <w:rsid w:val="00A1630A"/>
    <w:rPr>
      <w:rFonts w:asciiTheme="majorHAnsi" w:eastAsiaTheme="majorEastAsia" w:hAnsiTheme="majorHAnsi" w:cstheme="majorBidi"/>
      <w:kern w:val="0"/>
      <w:sz w:val="22"/>
      <w:lang w:eastAsia="en-US"/>
    </w:rPr>
  </w:style>
  <w:style w:type="table" w:customStyle="1" w:styleId="2">
    <w:name w:val="表 (格子)2"/>
    <w:basedOn w:val="TableNormal"/>
    <w:next w:val="TableGrid"/>
    <w:uiPriority w:val="5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630A"/>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 Grid11"/>
    <w:basedOn w:val="TableNormal"/>
    <w:next w:val="TableGrid"/>
    <w:uiPriority w:val="39"/>
    <w:rsid w:val="00A1630A"/>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TableNormal"/>
    <w:next w:val="TableGrid"/>
    <w:uiPriority w:val="39"/>
    <w:rsid w:val="00A1630A"/>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630A"/>
  </w:style>
  <w:style w:type="table" w:customStyle="1" w:styleId="111">
    <w:name w:val="表 (格子)111"/>
    <w:basedOn w:val="TableNormal"/>
    <w:next w:val="TableGrid"/>
    <w:uiPriority w:val="39"/>
    <w:rsid w:val="00A1630A"/>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8537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TableNormal"/>
    <w:next w:val="TableGrid"/>
    <w:uiPriority w:val="39"/>
    <w:rsid w:val="0078537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84249"/>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75616"/>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semiHidden/>
    <w:unhideWhenUsed/>
    <w:rsid w:val="00C312FB"/>
    <w:pPr>
      <w:widowControl w:val="0"/>
      <w:pBdr>
        <w:between w:val="double" w:sz="6" w:space="0" w:color="auto"/>
      </w:pBdr>
      <w:spacing w:before="120" w:after="120"/>
      <w:jc w:val="center"/>
    </w:pPr>
    <w:rPr>
      <w:rFonts w:asciiTheme="minorHAnsi" w:eastAsiaTheme="minorHAnsi" w:hAnsiTheme="minorHAnsi" w:cstheme="minorBidi"/>
      <w:i/>
      <w:iCs/>
      <w:kern w:val="2"/>
      <w:sz w:val="20"/>
      <w:szCs w:val="20"/>
      <w:lang w:eastAsia="ja-JP"/>
    </w:rPr>
  </w:style>
  <w:style w:type="paragraph" w:styleId="TOC3">
    <w:name w:val="toc 3"/>
    <w:basedOn w:val="Normal"/>
    <w:next w:val="Normal"/>
    <w:autoRedefine/>
    <w:uiPriority w:val="39"/>
    <w:semiHidden/>
    <w:unhideWhenUsed/>
    <w:rsid w:val="00C312FB"/>
    <w:pPr>
      <w:widowControl w:val="0"/>
      <w:pBdr>
        <w:between w:val="double" w:sz="6" w:space="0" w:color="auto"/>
      </w:pBdr>
      <w:spacing w:before="120" w:after="120"/>
      <w:ind w:left="210"/>
      <w:jc w:val="center"/>
    </w:pPr>
    <w:rPr>
      <w:rFonts w:asciiTheme="minorHAnsi" w:eastAsiaTheme="minorHAnsi" w:hAnsiTheme="minorHAnsi" w:cstheme="minorBidi"/>
      <w:kern w:val="2"/>
      <w:sz w:val="20"/>
      <w:szCs w:val="20"/>
      <w:lang w:eastAsia="ja-JP"/>
    </w:rPr>
  </w:style>
  <w:style w:type="paragraph" w:styleId="TOC4">
    <w:name w:val="toc 4"/>
    <w:basedOn w:val="Normal"/>
    <w:next w:val="Normal"/>
    <w:autoRedefine/>
    <w:uiPriority w:val="39"/>
    <w:semiHidden/>
    <w:unhideWhenUsed/>
    <w:rsid w:val="00C312FB"/>
    <w:pPr>
      <w:widowControl w:val="0"/>
      <w:pBdr>
        <w:between w:val="double" w:sz="6" w:space="0" w:color="auto"/>
      </w:pBdr>
      <w:spacing w:before="120" w:after="120"/>
      <w:ind w:left="420"/>
      <w:jc w:val="center"/>
    </w:pPr>
    <w:rPr>
      <w:rFonts w:asciiTheme="minorHAnsi" w:eastAsiaTheme="minorHAnsi" w:hAnsiTheme="minorHAnsi" w:cstheme="minorBidi"/>
      <w:kern w:val="2"/>
      <w:sz w:val="20"/>
      <w:szCs w:val="20"/>
      <w:lang w:eastAsia="ja-JP"/>
    </w:rPr>
  </w:style>
  <w:style w:type="paragraph" w:styleId="TOC5">
    <w:name w:val="toc 5"/>
    <w:basedOn w:val="Normal"/>
    <w:next w:val="Normal"/>
    <w:autoRedefine/>
    <w:uiPriority w:val="39"/>
    <w:semiHidden/>
    <w:unhideWhenUsed/>
    <w:rsid w:val="00C312FB"/>
    <w:pPr>
      <w:widowControl w:val="0"/>
      <w:pBdr>
        <w:between w:val="double" w:sz="6" w:space="0" w:color="auto"/>
      </w:pBdr>
      <w:spacing w:before="120" w:after="120"/>
      <w:ind w:left="630"/>
      <w:jc w:val="center"/>
    </w:pPr>
    <w:rPr>
      <w:rFonts w:asciiTheme="minorHAnsi" w:eastAsiaTheme="minorHAnsi" w:hAnsiTheme="minorHAnsi" w:cstheme="minorBidi"/>
      <w:kern w:val="2"/>
      <w:sz w:val="20"/>
      <w:szCs w:val="20"/>
      <w:lang w:eastAsia="ja-JP"/>
    </w:rPr>
  </w:style>
  <w:style w:type="paragraph" w:styleId="TOC6">
    <w:name w:val="toc 6"/>
    <w:basedOn w:val="Normal"/>
    <w:next w:val="Normal"/>
    <w:autoRedefine/>
    <w:uiPriority w:val="39"/>
    <w:semiHidden/>
    <w:unhideWhenUsed/>
    <w:rsid w:val="00C312FB"/>
    <w:pPr>
      <w:widowControl w:val="0"/>
      <w:pBdr>
        <w:between w:val="double" w:sz="6" w:space="0" w:color="auto"/>
      </w:pBdr>
      <w:spacing w:before="120" w:after="120"/>
      <w:ind w:left="840"/>
      <w:jc w:val="center"/>
    </w:pPr>
    <w:rPr>
      <w:rFonts w:asciiTheme="minorHAnsi" w:eastAsiaTheme="minorHAnsi" w:hAnsiTheme="minorHAnsi" w:cstheme="minorBidi"/>
      <w:kern w:val="2"/>
      <w:sz w:val="20"/>
      <w:szCs w:val="20"/>
      <w:lang w:eastAsia="ja-JP"/>
    </w:rPr>
  </w:style>
  <w:style w:type="paragraph" w:styleId="TOC7">
    <w:name w:val="toc 7"/>
    <w:basedOn w:val="Normal"/>
    <w:next w:val="Normal"/>
    <w:autoRedefine/>
    <w:uiPriority w:val="39"/>
    <w:semiHidden/>
    <w:unhideWhenUsed/>
    <w:rsid w:val="00C312FB"/>
    <w:pPr>
      <w:widowControl w:val="0"/>
      <w:pBdr>
        <w:between w:val="double" w:sz="6" w:space="0" w:color="auto"/>
      </w:pBdr>
      <w:spacing w:before="120" w:after="120"/>
      <w:ind w:left="1050"/>
      <w:jc w:val="center"/>
    </w:pPr>
    <w:rPr>
      <w:rFonts w:asciiTheme="minorHAnsi" w:eastAsiaTheme="minorHAnsi" w:hAnsiTheme="minorHAnsi" w:cstheme="minorBidi"/>
      <w:kern w:val="2"/>
      <w:sz w:val="20"/>
      <w:szCs w:val="20"/>
      <w:lang w:eastAsia="ja-JP"/>
    </w:rPr>
  </w:style>
  <w:style w:type="paragraph" w:styleId="TOC8">
    <w:name w:val="toc 8"/>
    <w:basedOn w:val="Normal"/>
    <w:next w:val="Normal"/>
    <w:autoRedefine/>
    <w:uiPriority w:val="39"/>
    <w:semiHidden/>
    <w:unhideWhenUsed/>
    <w:rsid w:val="00C312FB"/>
    <w:pPr>
      <w:widowControl w:val="0"/>
      <w:pBdr>
        <w:between w:val="double" w:sz="6" w:space="0" w:color="auto"/>
      </w:pBdr>
      <w:spacing w:before="120" w:after="120"/>
      <w:ind w:left="1260"/>
      <w:jc w:val="center"/>
    </w:pPr>
    <w:rPr>
      <w:rFonts w:asciiTheme="minorHAnsi" w:eastAsiaTheme="minorHAnsi" w:hAnsiTheme="minorHAnsi" w:cstheme="minorBidi"/>
      <w:kern w:val="2"/>
      <w:sz w:val="20"/>
      <w:szCs w:val="20"/>
      <w:lang w:eastAsia="ja-JP"/>
    </w:rPr>
  </w:style>
  <w:style w:type="paragraph" w:styleId="TOC9">
    <w:name w:val="toc 9"/>
    <w:basedOn w:val="Normal"/>
    <w:next w:val="Normal"/>
    <w:autoRedefine/>
    <w:uiPriority w:val="39"/>
    <w:semiHidden/>
    <w:unhideWhenUsed/>
    <w:rsid w:val="00C312FB"/>
    <w:pPr>
      <w:widowControl w:val="0"/>
      <w:pBdr>
        <w:between w:val="double" w:sz="6" w:space="0" w:color="auto"/>
      </w:pBdr>
      <w:spacing w:before="120" w:after="120"/>
      <w:ind w:left="1470"/>
      <w:jc w:val="center"/>
    </w:pPr>
    <w:rPr>
      <w:rFonts w:asciiTheme="minorHAnsi" w:eastAsiaTheme="minorHAnsi" w:hAnsiTheme="minorHAnsi" w:cstheme="minorBidi"/>
      <w:kern w:val="2"/>
      <w:sz w:val="20"/>
      <w:szCs w:val="20"/>
      <w:lang w:eastAsia="ja-JP"/>
    </w:rPr>
  </w:style>
  <w:style w:type="numbering" w:customStyle="1" w:styleId="CurrentList1">
    <w:name w:val="Current List1"/>
    <w:uiPriority w:val="99"/>
    <w:rsid w:val="00C312FB"/>
    <w:pPr>
      <w:numPr>
        <w:numId w:val="3"/>
      </w:numPr>
    </w:pPr>
  </w:style>
  <w:style w:type="character" w:customStyle="1" w:styleId="ui-provider">
    <w:name w:val="ui-provider"/>
    <w:basedOn w:val="DefaultParagraphFont"/>
    <w:rsid w:val="00C312FB"/>
  </w:style>
  <w:style w:type="table" w:customStyle="1" w:styleId="3">
    <w:name w:val="表 (格子)3"/>
    <w:basedOn w:val="TableNormal"/>
    <w:next w:val="TableGrid"/>
    <w:uiPriority w:val="39"/>
    <w:rsid w:val="005179F3"/>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NoList"/>
    <w:uiPriority w:val="99"/>
    <w:semiHidden/>
    <w:unhideWhenUsed/>
    <w:rsid w:val="005179F3"/>
  </w:style>
  <w:style w:type="paragraph" w:customStyle="1" w:styleId="nospacing">
    <w:name w:val="no_spacing"/>
    <w:basedOn w:val="Normal"/>
    <w:rsid w:val="005179F3"/>
    <w:pPr>
      <w:spacing w:after="0"/>
      <w:jc w:val="left"/>
    </w:pPr>
    <w:rPr>
      <w:rFonts w:ascii="Arial" w:hAnsi="Arial" w:cs="Arial"/>
      <w:sz w:val="20"/>
      <w:szCs w:val="20"/>
      <w:lang w:eastAsia="zh-TW"/>
    </w:rPr>
  </w:style>
  <w:style w:type="character" w:styleId="UnresolvedMention">
    <w:name w:val="Unresolved Mention"/>
    <w:basedOn w:val="DefaultParagraphFont"/>
    <w:uiPriority w:val="99"/>
    <w:semiHidden/>
    <w:unhideWhenUsed/>
    <w:rsid w:val="005179F3"/>
    <w:rPr>
      <w:color w:val="605E5C"/>
      <w:shd w:val="clear" w:color="auto" w:fill="E1DFDD"/>
    </w:rPr>
  </w:style>
  <w:style w:type="character" w:customStyle="1" w:styleId="gmail-fieldlabelsuffix">
    <w:name w:val="gmail-field__label__suffix"/>
    <w:basedOn w:val="DefaultParagraphFont"/>
    <w:rsid w:val="005179F3"/>
  </w:style>
  <w:style w:type="numbering" w:customStyle="1" w:styleId="20">
    <w:name w:val="リストなし2"/>
    <w:next w:val="NoList"/>
    <w:uiPriority w:val="99"/>
    <w:semiHidden/>
    <w:unhideWhenUsed/>
    <w:rsid w:val="005179F3"/>
  </w:style>
  <w:style w:type="table" w:customStyle="1" w:styleId="4">
    <w:name w:val="表 (格子)4"/>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5179F3"/>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 Grid12"/>
    <w:basedOn w:val="TableNormal"/>
    <w:next w:val="TableGrid"/>
    <w:uiPriority w:val="39"/>
    <w:rsid w:val="005179F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TableNormal"/>
    <w:next w:val="TableGrid"/>
    <w:uiPriority w:val="5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1">
    <w:name w:val="Table Normal1111"/>
    <w:uiPriority w:val="2"/>
    <w:semiHidden/>
    <w:unhideWhenUsed/>
    <w:qFormat/>
    <w:rsid w:val="005179F3"/>
    <w:pPr>
      <w:widowControl w:val="0"/>
      <w:autoSpaceDE w:val="0"/>
      <w:autoSpaceDN w:val="0"/>
    </w:pPr>
    <w:rPr>
      <w:rFonts w:ascii="Calibri" w:eastAsia="MS Mincho" w:hAnsi="Calibri" w:cs="Times New Roman"/>
      <w:kern w:val="0"/>
      <w:sz w:val="22"/>
      <w:lang w:eastAsia="en-US"/>
    </w:rPr>
    <w:tblPr>
      <w:tblInd w:w="0" w:type="dxa"/>
      <w:tblCellMar>
        <w:top w:w="0" w:type="dxa"/>
        <w:left w:w="0" w:type="dxa"/>
        <w:bottom w:w="0" w:type="dxa"/>
        <w:right w:w="0" w:type="dxa"/>
      </w:tblCellMar>
    </w:tblPr>
  </w:style>
  <w:style w:type="table" w:customStyle="1" w:styleId="TableGrid111">
    <w:name w:val="Table Grid111"/>
    <w:basedOn w:val="TableNormal"/>
    <w:next w:val="TableGrid"/>
    <w:uiPriority w:val="39"/>
    <w:rsid w:val="005179F3"/>
    <w:rPr>
      <w:rFonts w:eastAsia="SimSun"/>
      <w:kern w:val="0"/>
      <w:sz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TableNormal"/>
    <w:next w:val="TableGrid"/>
    <w:uiPriority w:val="39"/>
    <w:rsid w:val="005179F3"/>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1"/>
    <w:basedOn w:val="TableNormal"/>
    <w:next w:val="TableGrid"/>
    <w:uiPriority w:val="39"/>
    <w:rsid w:val="005179F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 (格子)121"/>
    <w:basedOn w:val="TableNormal"/>
    <w:next w:val="TableGrid"/>
    <w:uiPriority w:val="39"/>
    <w:rsid w:val="005179F3"/>
    <w:rPr>
      <w:rFonts w:ascii="Times New Roman" w:eastAsia="Times New Roma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179F3"/>
    <w:rPr>
      <w:sz w:val="22"/>
      <w:lang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5179F3"/>
  </w:style>
  <w:style w:type="table" w:customStyle="1" w:styleId="31">
    <w:name w:val="表 (格子)31"/>
    <w:basedOn w:val="TableNormal"/>
    <w:next w:val="TableGrid"/>
    <w:uiPriority w:val="39"/>
    <w:rsid w:val="005179F3"/>
    <w:pPr>
      <w:widowControl w:val="0"/>
    </w:pPr>
    <w:rPr>
      <w:rFonts w:ascii="Times New Roman" w:hAnsi="Times New Roman"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517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452668">
      <w:bodyDiv w:val="1"/>
      <w:marLeft w:val="0"/>
      <w:marRight w:val="0"/>
      <w:marTop w:val="0"/>
      <w:marBottom w:val="0"/>
      <w:divBdr>
        <w:top w:val="none" w:sz="0" w:space="0" w:color="auto"/>
        <w:left w:val="none" w:sz="0" w:space="0" w:color="auto"/>
        <w:bottom w:val="none" w:sz="0" w:space="0" w:color="auto"/>
        <w:right w:val="none" w:sz="0" w:space="0" w:color="auto"/>
      </w:divBdr>
    </w:div>
    <w:div w:id="936982708">
      <w:bodyDiv w:val="1"/>
      <w:marLeft w:val="0"/>
      <w:marRight w:val="0"/>
      <w:marTop w:val="0"/>
      <w:marBottom w:val="0"/>
      <w:divBdr>
        <w:top w:val="none" w:sz="0" w:space="0" w:color="auto"/>
        <w:left w:val="none" w:sz="0" w:space="0" w:color="auto"/>
        <w:bottom w:val="none" w:sz="0" w:space="0" w:color="auto"/>
        <w:right w:val="none" w:sz="0" w:space="0" w:color="auto"/>
      </w:divBdr>
    </w:div>
    <w:div w:id="1386219423">
      <w:bodyDiv w:val="1"/>
      <w:marLeft w:val="0"/>
      <w:marRight w:val="0"/>
      <w:marTop w:val="0"/>
      <w:marBottom w:val="0"/>
      <w:divBdr>
        <w:top w:val="none" w:sz="0" w:space="0" w:color="auto"/>
        <w:left w:val="none" w:sz="0" w:space="0" w:color="auto"/>
        <w:bottom w:val="none" w:sz="0" w:space="0" w:color="auto"/>
        <w:right w:val="none" w:sz="0" w:space="0" w:color="auto"/>
      </w:divBdr>
      <w:divsChild>
        <w:div w:id="1674143356">
          <w:marLeft w:val="0"/>
          <w:marRight w:val="0"/>
          <w:marTop w:val="0"/>
          <w:marBottom w:val="0"/>
          <w:divBdr>
            <w:top w:val="none" w:sz="0" w:space="0" w:color="auto"/>
            <w:left w:val="none" w:sz="0" w:space="0" w:color="auto"/>
            <w:bottom w:val="none" w:sz="0" w:space="0" w:color="auto"/>
            <w:right w:val="none" w:sz="0" w:space="0" w:color="auto"/>
          </w:divBdr>
          <w:divsChild>
            <w:div w:id="1842817963">
              <w:marLeft w:val="0"/>
              <w:marRight w:val="0"/>
              <w:marTop w:val="0"/>
              <w:marBottom w:val="0"/>
              <w:divBdr>
                <w:top w:val="none" w:sz="0" w:space="0" w:color="auto"/>
                <w:left w:val="none" w:sz="0" w:space="0" w:color="auto"/>
                <w:bottom w:val="none" w:sz="0" w:space="0" w:color="auto"/>
                <w:right w:val="none" w:sz="0" w:space="0" w:color="auto"/>
              </w:divBdr>
              <w:divsChild>
                <w:div w:id="95224054">
                  <w:marLeft w:val="0"/>
                  <w:marRight w:val="0"/>
                  <w:marTop w:val="0"/>
                  <w:marBottom w:val="0"/>
                  <w:divBdr>
                    <w:top w:val="none" w:sz="0" w:space="0" w:color="auto"/>
                    <w:left w:val="none" w:sz="0" w:space="0" w:color="auto"/>
                    <w:bottom w:val="none" w:sz="0" w:space="0" w:color="auto"/>
                    <w:right w:val="none" w:sz="0" w:space="0" w:color="auto"/>
                  </w:divBdr>
                  <w:divsChild>
                    <w:div w:id="207801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0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21" Type="http://schemas.openxmlformats.org/officeDocument/2006/relationships/hyperlink" Target="mailto:sabasuki@suhyup.co.kr" TargetMode="Externa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eader" Target="header3.xm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k-hirose@maruha-nichiro.co.jp" TargetMode="External"/><Relationship Id="rId20" Type="http://schemas.openxmlformats.org/officeDocument/2006/relationships/hyperlink" Target="mailto:k-hirose@maruha-nichiro.co.jp"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id-itou@maruha-nichiro.co.jp" TargetMode="External"/><Relationship Id="rId23" Type="http://schemas.openxmlformats.org/officeDocument/2006/relationships/header" Target="header2.xml"/><Relationship Id="rId28" Type="http://schemas.openxmlformats.org/officeDocument/2006/relationships/footer" Target="footer10.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mailto:mataika.moses@gmail.com"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mailto:uematsu@wwf.or.jp" TargetMode="External"/><Relationship Id="rId27" Type="http://schemas.openxmlformats.org/officeDocument/2006/relationships/hyperlink" Target="mailto:brunod@spc.int" TargetMode="External"/><Relationship Id="rId30" Type="http://schemas.openxmlformats.org/officeDocument/2006/relationships/header" Target="header4.xml"/><Relationship Id="rId35" Type="http://schemas.openxmlformats.org/officeDocument/2006/relationships/hyperlink" Target="mailto:brunod@spc.int"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1C724DC-D632-4900-B409-42B31E05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87</Pages>
  <Words>27219</Words>
  <Characters>154605</Characters>
  <Application>Microsoft Office Word</Application>
  <DocSecurity>0</DocSecurity>
  <Lines>4987</Lines>
  <Paragraphs>2754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Urban Connections 57</dc:creator>
  <cp:lastModifiedBy>SungKwon Soh</cp:lastModifiedBy>
  <cp:revision>6</cp:revision>
  <cp:lastPrinted>2024-11-30T18:00:00Z</cp:lastPrinted>
  <dcterms:created xsi:type="dcterms:W3CDTF">2024-07-21T01:03:00Z</dcterms:created>
  <dcterms:modified xsi:type="dcterms:W3CDTF">2024-12-01T04:31:00Z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cb57922afd0e488ce9ad00941294af8807308638ddd325db1d630aac378fc517</vt:lpwstr>
  </property>
</Properties>
</file>