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284EC" w14:textId="45BADACD" w:rsidR="005F13BA" w:rsidRPr="00A938BB" w:rsidRDefault="00B414A1" w:rsidP="002E6785">
      <w:pPr>
        <w:spacing w:after="0"/>
        <w:jc w:val="center"/>
        <w:rPr>
          <w:rFonts w:eastAsia="Times New Roman" w:cstheme="minorHAnsi"/>
          <w:b/>
          <w:bCs/>
          <w:color w:val="000000" w:themeColor="text1"/>
          <w:sz w:val="24"/>
          <w:szCs w:val="24"/>
        </w:rPr>
      </w:pPr>
      <w:r>
        <w:rPr>
          <w:rFonts w:eastAsia="Times New Roman" w:cstheme="minorHAnsi"/>
          <w:b/>
          <w:bCs/>
          <w:noProof/>
          <w:color w:val="000000" w:themeColor="text1"/>
          <w:sz w:val="24"/>
          <w:szCs w:val="24"/>
        </w:rPr>
        <w:drawing>
          <wp:inline distT="0" distB="0" distL="0" distR="0" wp14:anchorId="2C68D64C" wp14:editId="5AF5E574">
            <wp:extent cx="2476500" cy="861706"/>
            <wp:effectExtent l="0" t="0" r="0" b="0"/>
            <wp:docPr id="20093999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2009399976"/>
                    <pic:cNvPicPr/>
                  </pic:nvPicPr>
                  <pic:blipFill>
                    <a:blip r:embed="rId10">
                      <a:extLst>
                        <a:ext uri="{28A0092B-C50C-407E-A947-70E740481C1C}">
                          <a14:useLocalDpi xmlns:a14="http://schemas.microsoft.com/office/drawing/2010/main" val="0"/>
                        </a:ext>
                      </a:extLst>
                    </a:blip>
                    <a:stretch>
                      <a:fillRect/>
                    </a:stretch>
                  </pic:blipFill>
                  <pic:spPr>
                    <a:xfrm>
                      <a:off x="0" y="0"/>
                      <a:ext cx="2492712" cy="867347"/>
                    </a:xfrm>
                    <a:prstGeom prst="rect">
                      <a:avLst/>
                    </a:prstGeom>
                  </pic:spPr>
                </pic:pic>
              </a:graphicData>
            </a:graphic>
          </wp:inline>
        </w:drawing>
      </w:r>
    </w:p>
    <w:p w14:paraId="1C094243" w14:textId="77777777" w:rsidR="00D93602" w:rsidRPr="00A938BB" w:rsidRDefault="00D93602" w:rsidP="002E6785">
      <w:pPr>
        <w:spacing w:after="0"/>
        <w:jc w:val="center"/>
        <w:rPr>
          <w:rFonts w:eastAsia="Times New Roman" w:cstheme="minorHAnsi"/>
          <w:b/>
          <w:bCs/>
          <w:color w:val="000000" w:themeColor="text1"/>
          <w:sz w:val="24"/>
          <w:szCs w:val="24"/>
        </w:rPr>
      </w:pPr>
    </w:p>
    <w:p w14:paraId="0F6C8695" w14:textId="7B5C24A3" w:rsidR="00D93602" w:rsidRPr="00EF7351" w:rsidRDefault="00B04F71" w:rsidP="0031453D">
      <w:pPr>
        <w:spacing w:after="0" w:line="240" w:lineRule="auto"/>
        <w:jc w:val="center"/>
        <w:rPr>
          <w:rFonts w:eastAsia="Times New Roman" w:cstheme="minorHAnsi"/>
          <w:b/>
          <w:bCs/>
          <w:sz w:val="24"/>
          <w:szCs w:val="24"/>
        </w:rPr>
      </w:pPr>
      <w:r w:rsidRPr="00EF7351">
        <w:rPr>
          <w:rFonts w:eastAsia="Times New Roman" w:cstheme="minorHAnsi"/>
          <w:b/>
          <w:bCs/>
          <w:sz w:val="24"/>
          <w:szCs w:val="24"/>
        </w:rPr>
        <w:t>COMMISSION</w:t>
      </w:r>
    </w:p>
    <w:p w14:paraId="5173C3FD" w14:textId="48FBA803" w:rsidR="00D93602" w:rsidRPr="00EF7351" w:rsidRDefault="00B04F71" w:rsidP="0031453D">
      <w:pPr>
        <w:spacing w:after="0" w:line="240" w:lineRule="auto"/>
        <w:jc w:val="center"/>
        <w:rPr>
          <w:rFonts w:eastAsia="Times New Roman" w:cstheme="minorHAnsi"/>
          <w:b/>
          <w:bCs/>
          <w:sz w:val="24"/>
          <w:szCs w:val="24"/>
        </w:rPr>
      </w:pPr>
      <w:r w:rsidRPr="00EF7351">
        <w:rPr>
          <w:rFonts w:eastAsia="Times New Roman" w:cstheme="minorHAnsi"/>
          <w:b/>
          <w:bCs/>
          <w:sz w:val="24"/>
          <w:szCs w:val="24"/>
        </w:rPr>
        <w:t xml:space="preserve">Twentieth </w:t>
      </w:r>
      <w:r w:rsidR="00D93602" w:rsidRPr="00EF7351">
        <w:rPr>
          <w:rFonts w:eastAsia="Times New Roman" w:cstheme="minorHAnsi"/>
          <w:b/>
          <w:bCs/>
          <w:sz w:val="24"/>
          <w:szCs w:val="24"/>
        </w:rPr>
        <w:t>Regular Session</w:t>
      </w:r>
    </w:p>
    <w:p w14:paraId="6132B426" w14:textId="1ED24FA9" w:rsidR="00D93602" w:rsidRPr="00EF7351" w:rsidRDefault="00B04F71" w:rsidP="0031453D">
      <w:pPr>
        <w:spacing w:after="0" w:line="240" w:lineRule="auto"/>
        <w:jc w:val="center"/>
        <w:rPr>
          <w:rFonts w:eastAsia="Times New Roman" w:cstheme="minorHAnsi"/>
          <w:sz w:val="24"/>
          <w:szCs w:val="24"/>
        </w:rPr>
      </w:pPr>
      <w:r w:rsidRPr="00EF7351">
        <w:rPr>
          <w:rFonts w:eastAsia="Times New Roman" w:cstheme="minorHAnsi"/>
          <w:sz w:val="24"/>
          <w:szCs w:val="24"/>
        </w:rPr>
        <w:t>4-</w:t>
      </w:r>
      <w:r w:rsidR="00A6731F" w:rsidRPr="00EF7351">
        <w:rPr>
          <w:rFonts w:eastAsia="Times New Roman" w:cstheme="minorHAnsi"/>
          <w:sz w:val="24"/>
          <w:szCs w:val="24"/>
        </w:rPr>
        <w:t>8 December 2023</w:t>
      </w:r>
    </w:p>
    <w:p w14:paraId="7135FD94" w14:textId="41EBA706" w:rsidR="00D93602" w:rsidRPr="00EF7351" w:rsidRDefault="00A6731F" w:rsidP="0031453D">
      <w:pPr>
        <w:spacing w:after="0" w:line="240" w:lineRule="auto"/>
        <w:jc w:val="center"/>
        <w:rPr>
          <w:rFonts w:eastAsia="Times New Roman" w:cstheme="minorHAnsi"/>
          <w:sz w:val="24"/>
          <w:szCs w:val="24"/>
        </w:rPr>
      </w:pPr>
      <w:r w:rsidRPr="00EF7351">
        <w:rPr>
          <w:rFonts w:eastAsia="Times New Roman" w:cstheme="minorHAnsi"/>
          <w:sz w:val="24"/>
          <w:szCs w:val="24"/>
        </w:rPr>
        <w:t>Rarotonga, Cook Islands</w:t>
      </w:r>
      <w:r w:rsidR="009F5105" w:rsidRPr="00EF7351">
        <w:rPr>
          <w:rFonts w:eastAsia="Times New Roman" w:cstheme="minorHAnsi"/>
          <w:sz w:val="24"/>
          <w:szCs w:val="24"/>
        </w:rPr>
        <w:t xml:space="preserve"> (Hybrid)</w:t>
      </w:r>
    </w:p>
    <w:p w14:paraId="3F4E068F" w14:textId="09117BC7" w:rsidR="00D93602" w:rsidRPr="00EF7351" w:rsidRDefault="00D33D4F" w:rsidP="00D93602">
      <w:pPr>
        <w:pBdr>
          <w:top w:val="single" w:sz="18" w:space="1" w:color="auto"/>
          <w:bottom w:val="single" w:sz="18" w:space="1" w:color="auto"/>
        </w:pBdr>
        <w:spacing w:after="0"/>
        <w:jc w:val="center"/>
        <w:rPr>
          <w:rFonts w:eastAsia="Times New Roman" w:cstheme="minorHAnsi"/>
          <w:sz w:val="24"/>
          <w:szCs w:val="24"/>
        </w:rPr>
      </w:pPr>
      <w:r>
        <w:rPr>
          <w:rFonts w:eastAsia="Times New Roman" w:cstheme="minorHAnsi"/>
          <w:b/>
          <w:bCs/>
          <w:sz w:val="24"/>
          <w:szCs w:val="24"/>
        </w:rPr>
        <w:t xml:space="preserve">Update - </w:t>
      </w:r>
      <w:r w:rsidR="00171CFF">
        <w:rPr>
          <w:rFonts w:eastAsia="Times New Roman" w:cstheme="minorHAnsi"/>
          <w:b/>
          <w:bCs/>
          <w:sz w:val="24"/>
          <w:szCs w:val="24"/>
        </w:rPr>
        <w:t xml:space="preserve">Audit Points </w:t>
      </w:r>
      <w:r w:rsidR="00F01035">
        <w:rPr>
          <w:rFonts w:eastAsia="Times New Roman" w:cstheme="minorHAnsi"/>
          <w:b/>
          <w:bCs/>
          <w:sz w:val="24"/>
          <w:szCs w:val="24"/>
        </w:rPr>
        <w:t>D</w:t>
      </w:r>
      <w:r w:rsidR="00171CFF">
        <w:rPr>
          <w:rFonts w:eastAsia="Times New Roman" w:cstheme="minorHAnsi"/>
          <w:b/>
          <w:bCs/>
          <w:sz w:val="24"/>
          <w:szCs w:val="24"/>
        </w:rPr>
        <w:t xml:space="preserve">evelopment and </w:t>
      </w:r>
      <w:r w:rsidR="00F01035">
        <w:rPr>
          <w:rFonts w:eastAsia="Times New Roman" w:cstheme="minorHAnsi"/>
          <w:b/>
          <w:bCs/>
          <w:sz w:val="24"/>
          <w:szCs w:val="24"/>
        </w:rPr>
        <w:t>A</w:t>
      </w:r>
      <w:r w:rsidR="00171CFF">
        <w:rPr>
          <w:rFonts w:eastAsia="Times New Roman" w:cstheme="minorHAnsi"/>
          <w:b/>
          <w:bCs/>
          <w:sz w:val="24"/>
          <w:szCs w:val="24"/>
        </w:rPr>
        <w:t>doption</w:t>
      </w:r>
    </w:p>
    <w:p w14:paraId="2F5E7617" w14:textId="1EF6FCC1" w:rsidR="00D93602" w:rsidRPr="00EF7351" w:rsidRDefault="00D93602" w:rsidP="005F6D13">
      <w:pPr>
        <w:spacing w:after="0" w:line="240" w:lineRule="auto"/>
        <w:jc w:val="right"/>
        <w:rPr>
          <w:rFonts w:eastAsia="Times New Roman" w:cstheme="minorHAnsi"/>
          <w:b/>
          <w:bCs/>
          <w:sz w:val="24"/>
          <w:szCs w:val="24"/>
        </w:rPr>
      </w:pPr>
      <w:r w:rsidRPr="00576928">
        <w:rPr>
          <w:rFonts w:eastAsia="Times New Roman" w:cstheme="minorHAnsi"/>
          <w:b/>
          <w:bCs/>
          <w:sz w:val="24"/>
          <w:szCs w:val="24"/>
        </w:rPr>
        <w:t>WCPFC</w:t>
      </w:r>
      <w:r w:rsidR="00024E1C" w:rsidRPr="00576928">
        <w:rPr>
          <w:rFonts w:eastAsia="Times New Roman" w:cstheme="minorHAnsi"/>
          <w:b/>
          <w:bCs/>
          <w:sz w:val="24"/>
          <w:szCs w:val="24"/>
        </w:rPr>
        <w:t>20</w:t>
      </w:r>
      <w:r w:rsidRPr="00576928">
        <w:rPr>
          <w:rFonts w:eastAsia="Times New Roman" w:cstheme="minorHAnsi"/>
          <w:b/>
          <w:bCs/>
          <w:sz w:val="24"/>
          <w:szCs w:val="24"/>
        </w:rPr>
        <w:t>-2023-</w:t>
      </w:r>
      <w:r w:rsidR="00576928" w:rsidRPr="00576928">
        <w:rPr>
          <w:rFonts w:eastAsia="Times New Roman" w:cstheme="minorHAnsi"/>
          <w:b/>
          <w:bCs/>
          <w:sz w:val="24"/>
          <w:szCs w:val="24"/>
        </w:rPr>
        <w:t>W</w:t>
      </w:r>
      <w:r w:rsidR="009B25B9" w:rsidRPr="00576928">
        <w:rPr>
          <w:rFonts w:eastAsia="Times New Roman" w:cstheme="minorHAnsi"/>
          <w:b/>
          <w:bCs/>
          <w:sz w:val="24"/>
          <w:szCs w:val="24"/>
        </w:rPr>
        <w:t>P</w:t>
      </w:r>
      <w:r w:rsidR="00576928" w:rsidRPr="00576928">
        <w:rPr>
          <w:rFonts w:eastAsia="Times New Roman" w:cstheme="minorHAnsi"/>
          <w:b/>
          <w:bCs/>
          <w:sz w:val="24"/>
          <w:szCs w:val="24"/>
        </w:rPr>
        <w:t>23</w:t>
      </w:r>
      <w:r w:rsidR="00576928">
        <w:rPr>
          <w:rFonts w:eastAsia="Times New Roman" w:cstheme="minorHAnsi"/>
          <w:b/>
          <w:bCs/>
          <w:sz w:val="24"/>
          <w:szCs w:val="24"/>
        </w:rPr>
        <w:t>_Rev01</w:t>
      </w:r>
    </w:p>
    <w:p w14:paraId="55E51789" w14:textId="7112EFF4" w:rsidR="00D93602" w:rsidRPr="00EF7351" w:rsidRDefault="00621A99" w:rsidP="005F6D13">
      <w:pPr>
        <w:spacing w:after="0" w:line="240" w:lineRule="auto"/>
        <w:jc w:val="right"/>
        <w:rPr>
          <w:rFonts w:eastAsia="Times New Roman" w:cstheme="minorHAnsi"/>
          <w:sz w:val="24"/>
          <w:szCs w:val="24"/>
        </w:rPr>
      </w:pPr>
      <w:r>
        <w:rPr>
          <w:rFonts w:eastAsia="Times New Roman" w:cstheme="minorHAnsi"/>
          <w:b/>
          <w:bCs/>
          <w:sz w:val="24"/>
          <w:szCs w:val="24"/>
        </w:rPr>
        <w:t>6</w:t>
      </w:r>
      <w:r w:rsidR="00D33D4F">
        <w:rPr>
          <w:rFonts w:eastAsia="Times New Roman" w:cstheme="minorHAnsi"/>
          <w:b/>
          <w:bCs/>
          <w:sz w:val="24"/>
          <w:szCs w:val="24"/>
        </w:rPr>
        <w:t xml:space="preserve"> December</w:t>
      </w:r>
      <w:r w:rsidR="009B25B9" w:rsidRPr="00EF7351">
        <w:rPr>
          <w:rFonts w:eastAsia="Times New Roman" w:cstheme="minorHAnsi"/>
          <w:b/>
          <w:bCs/>
          <w:sz w:val="24"/>
          <w:szCs w:val="24"/>
        </w:rPr>
        <w:t xml:space="preserve"> </w:t>
      </w:r>
      <w:r w:rsidR="00EB2A41" w:rsidRPr="00EF7351">
        <w:rPr>
          <w:rFonts w:eastAsia="Times New Roman" w:cstheme="minorHAnsi"/>
          <w:b/>
          <w:bCs/>
          <w:sz w:val="24"/>
          <w:szCs w:val="24"/>
        </w:rPr>
        <w:t>2023</w:t>
      </w:r>
    </w:p>
    <w:p w14:paraId="691CC2DD" w14:textId="77777777" w:rsidR="00D93602" w:rsidRPr="00EF7351" w:rsidRDefault="00D93602" w:rsidP="002E6785">
      <w:pPr>
        <w:spacing w:after="0"/>
        <w:jc w:val="center"/>
        <w:rPr>
          <w:rFonts w:eastAsia="Times New Roman" w:cstheme="minorHAnsi"/>
          <w:color w:val="000000" w:themeColor="text1"/>
          <w:sz w:val="24"/>
          <w:szCs w:val="24"/>
        </w:rPr>
      </w:pPr>
    </w:p>
    <w:p w14:paraId="48AC5FF8" w14:textId="38A8D967" w:rsidR="00D6277E" w:rsidRPr="00171CFF" w:rsidRDefault="00576928" w:rsidP="00065911">
      <w:pPr>
        <w:spacing w:after="0"/>
        <w:jc w:val="center"/>
        <w:rPr>
          <w:rFonts w:eastAsia="Times New Roman" w:cstheme="minorHAnsi"/>
          <w:b/>
          <w:bCs/>
          <w:color w:val="000000" w:themeColor="text1"/>
          <w:sz w:val="24"/>
          <w:szCs w:val="24"/>
        </w:rPr>
      </w:pPr>
      <w:r>
        <w:rPr>
          <w:rFonts w:eastAsia="Times New Roman" w:cstheme="minorHAnsi"/>
          <w:b/>
          <w:bCs/>
          <w:color w:val="000000" w:themeColor="text1"/>
          <w:sz w:val="24"/>
          <w:szCs w:val="24"/>
        </w:rPr>
        <w:t xml:space="preserve">Paper prepared by </w:t>
      </w:r>
      <w:r w:rsidR="00171CFF">
        <w:rPr>
          <w:rFonts w:eastAsia="Times New Roman" w:cstheme="minorHAnsi"/>
          <w:b/>
          <w:bCs/>
          <w:color w:val="000000" w:themeColor="text1"/>
          <w:sz w:val="24"/>
          <w:szCs w:val="24"/>
        </w:rPr>
        <w:t>CMS</w:t>
      </w:r>
      <w:r w:rsidR="005C7A5B">
        <w:rPr>
          <w:rFonts w:eastAsia="Times New Roman" w:cstheme="minorHAnsi"/>
          <w:b/>
          <w:bCs/>
          <w:color w:val="000000" w:themeColor="text1"/>
          <w:sz w:val="24"/>
          <w:szCs w:val="24"/>
        </w:rPr>
        <w:t>-</w:t>
      </w:r>
      <w:r w:rsidR="00171CFF">
        <w:rPr>
          <w:rFonts w:eastAsia="Times New Roman" w:cstheme="minorHAnsi"/>
          <w:b/>
          <w:bCs/>
          <w:color w:val="000000" w:themeColor="text1"/>
          <w:sz w:val="24"/>
          <w:szCs w:val="24"/>
        </w:rPr>
        <w:t xml:space="preserve">IWG </w:t>
      </w:r>
      <w:r w:rsidR="00065911" w:rsidRPr="00171CFF">
        <w:rPr>
          <w:rFonts w:eastAsia="Times New Roman" w:cstheme="minorHAnsi"/>
          <w:b/>
          <w:bCs/>
          <w:color w:val="000000" w:themeColor="text1"/>
          <w:sz w:val="24"/>
          <w:szCs w:val="24"/>
        </w:rPr>
        <w:t>Audit Point</w:t>
      </w:r>
      <w:r w:rsidR="00171CFF">
        <w:rPr>
          <w:rFonts w:eastAsia="Times New Roman" w:cstheme="minorHAnsi"/>
          <w:b/>
          <w:bCs/>
          <w:color w:val="000000" w:themeColor="text1"/>
          <w:sz w:val="24"/>
          <w:szCs w:val="24"/>
        </w:rPr>
        <w:t>s</w:t>
      </w:r>
      <w:r w:rsidR="00065911" w:rsidRPr="00171CFF">
        <w:rPr>
          <w:rFonts w:eastAsia="Times New Roman" w:cstheme="minorHAnsi"/>
          <w:b/>
          <w:bCs/>
          <w:color w:val="000000" w:themeColor="text1"/>
          <w:sz w:val="24"/>
          <w:szCs w:val="24"/>
        </w:rPr>
        <w:t xml:space="preserve"> </w:t>
      </w:r>
      <w:r>
        <w:rPr>
          <w:rFonts w:eastAsia="Times New Roman" w:cstheme="minorHAnsi"/>
          <w:b/>
          <w:bCs/>
          <w:color w:val="000000" w:themeColor="text1"/>
          <w:sz w:val="24"/>
          <w:szCs w:val="24"/>
        </w:rPr>
        <w:t>L</w:t>
      </w:r>
      <w:r w:rsidR="00065911" w:rsidRPr="00171CFF">
        <w:rPr>
          <w:rFonts w:eastAsia="Times New Roman" w:cstheme="minorHAnsi"/>
          <w:b/>
          <w:bCs/>
          <w:color w:val="000000" w:themeColor="text1"/>
          <w:sz w:val="24"/>
          <w:szCs w:val="24"/>
        </w:rPr>
        <w:t>ead</w:t>
      </w:r>
    </w:p>
    <w:p w14:paraId="551794B6" w14:textId="5D9F1BBC" w:rsidR="00C25C8A" w:rsidRDefault="00C25C8A" w:rsidP="00171CFF">
      <w:pPr>
        <w:rPr>
          <w:rFonts w:cstheme="minorHAnsi"/>
        </w:rPr>
      </w:pPr>
    </w:p>
    <w:p w14:paraId="764207AF" w14:textId="0A8B01D2" w:rsidR="00455283" w:rsidRDefault="00455283" w:rsidP="00460441">
      <w:pPr>
        <w:pStyle w:val="ListParagraph"/>
        <w:numPr>
          <w:ilvl w:val="0"/>
          <w:numId w:val="40"/>
        </w:numPr>
        <w:rPr>
          <w:rFonts w:cstheme="minorHAnsi"/>
        </w:rPr>
      </w:pPr>
      <w:r>
        <w:rPr>
          <w:rFonts w:cstheme="minorHAnsi"/>
        </w:rPr>
        <w:t>The CMS-IWG Audit Points lead submitted a working paper to WCPFC20: A</w:t>
      </w:r>
      <w:r w:rsidRPr="00455283">
        <w:rPr>
          <w:rFonts w:cstheme="minorHAnsi"/>
          <w:i/>
          <w:iCs/>
        </w:rPr>
        <w:t>udit Points Development and Adoption</w:t>
      </w:r>
      <w:r>
        <w:rPr>
          <w:rFonts w:cstheme="minorHAnsi"/>
        </w:rPr>
        <w:t xml:space="preserve"> (</w:t>
      </w:r>
      <w:r w:rsidRPr="00455283">
        <w:rPr>
          <w:rFonts w:cstheme="minorHAnsi"/>
        </w:rPr>
        <w:t>WCPFC20-2023-23</w:t>
      </w:r>
      <w:r>
        <w:rPr>
          <w:rFonts w:cstheme="minorHAnsi"/>
        </w:rPr>
        <w:t>). Th</w:t>
      </w:r>
      <w:r w:rsidR="00A1020C">
        <w:rPr>
          <w:rFonts w:cstheme="minorHAnsi"/>
        </w:rPr>
        <w:t xml:space="preserve">at working </w:t>
      </w:r>
      <w:r>
        <w:rPr>
          <w:rFonts w:cstheme="minorHAnsi"/>
        </w:rPr>
        <w:t xml:space="preserve">paper outlined the CMS IWG’s progress to </w:t>
      </w:r>
      <w:proofErr w:type="spellStart"/>
      <w:r>
        <w:rPr>
          <w:rFonts w:cstheme="minorHAnsi"/>
        </w:rPr>
        <w:t>finalise</w:t>
      </w:r>
      <w:proofErr w:type="spellEnd"/>
      <w:r>
        <w:rPr>
          <w:rFonts w:cstheme="minorHAnsi"/>
        </w:rPr>
        <w:t xml:space="preserve"> audit points, or agree on an approach, for 120 obligations.</w:t>
      </w:r>
    </w:p>
    <w:p w14:paraId="0382BC5E" w14:textId="77777777" w:rsidR="00082783" w:rsidRDefault="00082783" w:rsidP="00082783">
      <w:pPr>
        <w:pStyle w:val="ListParagraph"/>
        <w:ind w:left="360"/>
        <w:rPr>
          <w:rFonts w:cstheme="minorHAnsi"/>
        </w:rPr>
      </w:pPr>
    </w:p>
    <w:p w14:paraId="31B76AC2" w14:textId="71499240" w:rsidR="00A1020C" w:rsidRPr="00A1020C" w:rsidRDefault="00A1020C" w:rsidP="00A1020C">
      <w:pPr>
        <w:pStyle w:val="ListParagraph"/>
        <w:numPr>
          <w:ilvl w:val="0"/>
          <w:numId w:val="40"/>
        </w:numPr>
        <w:rPr>
          <w:rFonts w:cstheme="minorHAnsi"/>
        </w:rPr>
      </w:pPr>
      <w:r w:rsidRPr="00A1020C">
        <w:rPr>
          <w:rFonts w:cstheme="minorHAnsi"/>
        </w:rPr>
        <w:t xml:space="preserve">This update is provided to support the upcoming small working group discussion on audit points (scheduled for 8am, 7 December 2023). </w:t>
      </w:r>
      <w:r w:rsidR="00455283" w:rsidRPr="00A1020C">
        <w:rPr>
          <w:rFonts w:cstheme="minorHAnsi"/>
        </w:rPr>
        <w:t>Noting the limited time available at WCPFC20, this update seeks to achieve agreement on the final remaining audit points requiring CCM/IWG participant discussion.</w:t>
      </w:r>
      <w:r w:rsidR="00082783" w:rsidRPr="00A1020C">
        <w:rPr>
          <w:rFonts w:cstheme="minorHAnsi"/>
        </w:rPr>
        <w:t xml:space="preserve"> </w:t>
      </w:r>
      <w:r w:rsidRPr="00A1020C">
        <w:rPr>
          <w:rFonts w:cstheme="minorHAnsi"/>
        </w:rPr>
        <w:t xml:space="preserve">This document only covers the draft audit points that were in orange the previous working paper </w:t>
      </w:r>
      <w:proofErr w:type="gramStart"/>
      <w:r w:rsidRPr="00A1020C">
        <w:rPr>
          <w:rFonts w:cstheme="minorHAnsi"/>
        </w:rPr>
        <w:t>i.e.</w:t>
      </w:r>
      <w:proofErr w:type="gramEnd"/>
      <w:r w:rsidRPr="00A1020C">
        <w:rPr>
          <w:rFonts w:cstheme="minorHAnsi"/>
        </w:rPr>
        <w:t xml:space="preserve"> obligations where the CMS-IWG is yet to agree on draft AP, or a CCM has proposed an edit requiring review.</w:t>
      </w:r>
    </w:p>
    <w:p w14:paraId="7EC64B66" w14:textId="77777777" w:rsidR="00A1020C" w:rsidRDefault="00A1020C" w:rsidP="00A1020C">
      <w:pPr>
        <w:pStyle w:val="ListParagraph"/>
        <w:ind w:left="360"/>
        <w:rPr>
          <w:rFonts w:cstheme="minorHAnsi"/>
        </w:rPr>
      </w:pPr>
    </w:p>
    <w:p w14:paraId="09B94F85" w14:textId="5782A224" w:rsidR="00A1020C" w:rsidRDefault="00A1020C" w:rsidP="00460441">
      <w:pPr>
        <w:pStyle w:val="ListParagraph"/>
        <w:numPr>
          <w:ilvl w:val="0"/>
          <w:numId w:val="40"/>
        </w:numPr>
        <w:rPr>
          <w:rFonts w:cstheme="minorHAnsi"/>
        </w:rPr>
      </w:pPr>
      <w:r>
        <w:rPr>
          <w:rFonts w:cstheme="minorHAnsi"/>
        </w:rPr>
        <w:t>All comments received prior to, and during, WCPFC20 have been reflected. There are only three audit points with proposed edits</w:t>
      </w:r>
      <w:r w:rsidR="00C65830">
        <w:rPr>
          <w:rFonts w:cstheme="minorHAnsi"/>
        </w:rPr>
        <w:t xml:space="preserve"> (#71, #89, #92).</w:t>
      </w:r>
      <w:r>
        <w:rPr>
          <w:rFonts w:cstheme="minorHAnsi"/>
        </w:rPr>
        <w:t xml:space="preserve"> </w:t>
      </w:r>
      <w:r w:rsidR="00C65830">
        <w:rPr>
          <w:rFonts w:cstheme="minorHAnsi"/>
        </w:rPr>
        <w:t xml:space="preserve">These three obligations all have </w:t>
      </w:r>
      <w:r>
        <w:rPr>
          <w:rFonts w:cstheme="minorHAnsi"/>
        </w:rPr>
        <w:t xml:space="preserve">new </w:t>
      </w:r>
      <w:r w:rsidR="00C65830">
        <w:rPr>
          <w:rFonts w:cstheme="minorHAnsi"/>
        </w:rPr>
        <w:t xml:space="preserve">draft </w:t>
      </w:r>
      <w:r w:rsidR="00B43595">
        <w:rPr>
          <w:rFonts w:cstheme="minorHAnsi"/>
        </w:rPr>
        <w:t>Reporting</w:t>
      </w:r>
      <w:r>
        <w:rPr>
          <w:rFonts w:cstheme="minorHAnsi"/>
        </w:rPr>
        <w:t xml:space="preserve"> </w:t>
      </w:r>
      <w:r w:rsidR="00B43595">
        <w:rPr>
          <w:rFonts w:cstheme="minorHAnsi"/>
        </w:rPr>
        <w:t xml:space="preserve">(RP) </w:t>
      </w:r>
      <w:r>
        <w:rPr>
          <w:rFonts w:cstheme="minorHAnsi"/>
        </w:rPr>
        <w:t xml:space="preserve">audit point, instead of </w:t>
      </w:r>
      <w:r w:rsidR="00B43595">
        <w:rPr>
          <w:rFonts w:cstheme="minorHAnsi"/>
        </w:rPr>
        <w:t>Implementation (IM)</w:t>
      </w:r>
      <w:r>
        <w:rPr>
          <w:rFonts w:cstheme="minorHAnsi"/>
        </w:rPr>
        <w:t>.</w:t>
      </w:r>
      <w:r w:rsidR="00C65830">
        <w:rPr>
          <w:rFonts w:cstheme="minorHAnsi"/>
        </w:rPr>
        <w:t xml:space="preserve"> </w:t>
      </w:r>
    </w:p>
    <w:p w14:paraId="252C576B" w14:textId="77777777" w:rsidR="00A1020C" w:rsidRPr="00A1020C" w:rsidRDefault="00A1020C" w:rsidP="00A1020C">
      <w:pPr>
        <w:pStyle w:val="ListParagraph"/>
        <w:rPr>
          <w:rFonts w:cstheme="minorHAnsi"/>
        </w:rPr>
      </w:pPr>
    </w:p>
    <w:p w14:paraId="60F9E0B1" w14:textId="49932D5F" w:rsidR="004206E4" w:rsidRDefault="00082783" w:rsidP="00082783">
      <w:pPr>
        <w:pStyle w:val="ListParagraph"/>
        <w:numPr>
          <w:ilvl w:val="0"/>
          <w:numId w:val="40"/>
        </w:numPr>
        <w:rPr>
          <w:rFonts w:cstheme="minorHAnsi"/>
        </w:rPr>
      </w:pPr>
      <w:r>
        <w:rPr>
          <w:rFonts w:cstheme="minorHAnsi"/>
        </w:rPr>
        <w:t xml:space="preserve">In addition, the paper seeks to </w:t>
      </w:r>
      <w:proofErr w:type="spellStart"/>
      <w:r>
        <w:rPr>
          <w:rFonts w:cstheme="minorHAnsi"/>
        </w:rPr>
        <w:t>finalise</w:t>
      </w:r>
      <w:proofErr w:type="spellEnd"/>
      <w:r>
        <w:rPr>
          <w:rFonts w:cstheme="minorHAnsi"/>
        </w:rPr>
        <w:t xml:space="preserve"> CMS-IWG recommendations for adoption by WCPFC20.</w:t>
      </w:r>
      <w:r w:rsidRPr="00082783">
        <w:rPr>
          <w:rFonts w:cstheme="minorHAnsi"/>
        </w:rPr>
        <w:t xml:space="preserve"> </w:t>
      </w:r>
      <w:r w:rsidRPr="00460441">
        <w:rPr>
          <w:rFonts w:cstheme="minorHAnsi"/>
        </w:rPr>
        <w:t>These recommendations provide proposed guidance and context to the Commission (and TCC or SC) regarding current and future audit point work.</w:t>
      </w:r>
      <w:r w:rsidR="004206E4">
        <w:rPr>
          <w:rFonts w:cstheme="minorHAnsi"/>
        </w:rPr>
        <w:t xml:space="preserve"> Proposed recommendations 7, 8 and 9 are new and were not contained in the initial version of Working Paper 23.</w:t>
      </w:r>
      <w:r w:rsidR="00B43595">
        <w:rPr>
          <w:rFonts w:cstheme="minorHAnsi"/>
        </w:rPr>
        <w:t xml:space="preserve"> </w:t>
      </w:r>
    </w:p>
    <w:p w14:paraId="6EFAD079" w14:textId="77777777" w:rsidR="00583E00" w:rsidRPr="00583E00" w:rsidRDefault="00583E00" w:rsidP="00583E00">
      <w:pPr>
        <w:pStyle w:val="ListParagraph"/>
        <w:rPr>
          <w:rFonts w:cstheme="minorHAnsi"/>
        </w:rPr>
      </w:pPr>
    </w:p>
    <w:p w14:paraId="5C381531" w14:textId="1D82E7E6" w:rsidR="00583E00" w:rsidRPr="00583E00" w:rsidRDefault="00583E00" w:rsidP="00583E00">
      <w:pPr>
        <w:pStyle w:val="ListParagraph"/>
        <w:numPr>
          <w:ilvl w:val="0"/>
          <w:numId w:val="40"/>
        </w:numPr>
        <w:rPr>
          <w:rFonts w:cstheme="minorHAnsi"/>
        </w:rPr>
      </w:pPr>
      <w:r>
        <w:rPr>
          <w:rFonts w:cstheme="minorHAnsi"/>
        </w:rPr>
        <w:t>During the SWG session, the lead will run the session as follows:</w:t>
      </w:r>
    </w:p>
    <w:p w14:paraId="6EF23069" w14:textId="24AB18D8" w:rsidR="00583E00" w:rsidRDefault="00583E00" w:rsidP="00583E00">
      <w:pPr>
        <w:pStyle w:val="ListParagraph"/>
        <w:numPr>
          <w:ilvl w:val="1"/>
          <w:numId w:val="40"/>
        </w:numPr>
        <w:rPr>
          <w:rFonts w:cstheme="minorHAnsi"/>
        </w:rPr>
      </w:pPr>
      <w:r>
        <w:rPr>
          <w:rFonts w:cstheme="minorHAnsi"/>
        </w:rPr>
        <w:t>Review the audit points where comments or concerns have been raised, or new text proposed (currently this is only audit points #71, #89 and #92).</w:t>
      </w:r>
    </w:p>
    <w:p w14:paraId="52E4D82E" w14:textId="3011587C" w:rsidR="00583E00" w:rsidRPr="004206E4" w:rsidRDefault="00583E00" w:rsidP="00583E00">
      <w:pPr>
        <w:pStyle w:val="ListParagraph"/>
        <w:numPr>
          <w:ilvl w:val="1"/>
          <w:numId w:val="40"/>
        </w:numPr>
        <w:rPr>
          <w:rFonts w:cstheme="minorHAnsi"/>
        </w:rPr>
      </w:pPr>
      <w:r>
        <w:rPr>
          <w:rFonts w:cstheme="minorHAnsi"/>
        </w:rPr>
        <w:t>Review the draft CMS IWG recommendations.</w:t>
      </w:r>
    </w:p>
    <w:p w14:paraId="14751A19" w14:textId="77777777" w:rsidR="004206E4" w:rsidRDefault="004206E4" w:rsidP="00082783">
      <w:pPr>
        <w:rPr>
          <w:rFonts w:cstheme="minorHAnsi"/>
        </w:rPr>
      </w:pPr>
    </w:p>
    <w:p w14:paraId="31459584" w14:textId="247C67A3" w:rsidR="00082783" w:rsidRPr="00082783" w:rsidRDefault="00082783" w:rsidP="00583E00">
      <w:pPr>
        <w:jc w:val="center"/>
        <w:rPr>
          <w:rFonts w:cstheme="minorHAnsi"/>
          <w:u w:val="single"/>
        </w:rPr>
      </w:pPr>
      <w:r w:rsidRPr="00082783">
        <w:rPr>
          <w:rFonts w:cstheme="minorHAnsi"/>
          <w:u w:val="single"/>
        </w:rPr>
        <w:lastRenderedPageBreak/>
        <w:t>Proposed CMS-IWG recommendations</w:t>
      </w:r>
    </w:p>
    <w:p w14:paraId="5585A63E" w14:textId="77777777" w:rsidR="00082783" w:rsidRPr="00460441" w:rsidRDefault="00082783" w:rsidP="00082783">
      <w:pPr>
        <w:rPr>
          <w:rFonts w:cstheme="minorHAnsi"/>
          <w:b/>
          <w:bCs/>
          <w:i/>
          <w:iCs/>
        </w:rPr>
      </w:pPr>
      <w:r w:rsidRPr="00460441">
        <w:rPr>
          <w:rFonts w:cstheme="minorHAnsi"/>
          <w:b/>
          <w:bCs/>
          <w:i/>
          <w:iCs/>
        </w:rPr>
        <w:t>The CMS-IWG recommends that:</w:t>
      </w:r>
    </w:p>
    <w:p w14:paraId="034788B2" w14:textId="77777777" w:rsidR="00082783" w:rsidRPr="00460441" w:rsidRDefault="00082783" w:rsidP="00082783">
      <w:pPr>
        <w:rPr>
          <w:rFonts w:cstheme="minorHAnsi"/>
          <w:b/>
          <w:bCs/>
          <w:i/>
          <w:iCs/>
        </w:rPr>
      </w:pPr>
      <w:r w:rsidRPr="00460441">
        <w:rPr>
          <w:rFonts w:cstheme="minorHAnsi"/>
          <w:b/>
          <w:bCs/>
          <w:i/>
          <w:iCs/>
        </w:rPr>
        <w:t>1. TCC, as a standing agenda item relating to the Special Requirements of Developing States, review and assess the Commission’s implementation of, and compliance with, CMM 2013-06 for the previous calendar year.</w:t>
      </w:r>
    </w:p>
    <w:p w14:paraId="6A53C4EA" w14:textId="77777777" w:rsidR="00082783" w:rsidRPr="00460441" w:rsidRDefault="00082783" w:rsidP="00082783">
      <w:pPr>
        <w:rPr>
          <w:rFonts w:cstheme="minorHAnsi"/>
          <w:b/>
          <w:bCs/>
          <w:i/>
          <w:iCs/>
        </w:rPr>
      </w:pPr>
      <w:r w:rsidRPr="00460441">
        <w:rPr>
          <w:rFonts w:cstheme="minorHAnsi"/>
          <w:b/>
          <w:bCs/>
          <w:i/>
          <w:iCs/>
        </w:rPr>
        <w:t>2. The Commission considers the obligation outlined in paragraph 1, CMM 2013-06 and whether it is fit for purpose, including whether it requires CCMs to report information already reported in other CMMs or obligations.</w:t>
      </w:r>
    </w:p>
    <w:p w14:paraId="2AB64451" w14:textId="77777777" w:rsidR="00082783" w:rsidRPr="00460441" w:rsidRDefault="00082783" w:rsidP="00082783">
      <w:pPr>
        <w:rPr>
          <w:rFonts w:cstheme="minorHAnsi"/>
          <w:b/>
          <w:bCs/>
          <w:i/>
          <w:iCs/>
        </w:rPr>
      </w:pPr>
      <w:r w:rsidRPr="00460441">
        <w:rPr>
          <w:rFonts w:cstheme="minorHAnsi"/>
          <w:b/>
          <w:bCs/>
          <w:i/>
          <w:iCs/>
        </w:rPr>
        <w:t>3. TCC20 consider whether any amendments are required to VMS SSPs 7.2.4 to provide clearer language in relation to this reporting requirement (</w:t>
      </w:r>
      <w:proofErr w:type="gramStart"/>
      <w:r w:rsidRPr="00460441">
        <w:rPr>
          <w:rFonts w:cstheme="minorHAnsi"/>
          <w:b/>
          <w:bCs/>
          <w:i/>
          <w:iCs/>
        </w:rPr>
        <w:t>i.e.</w:t>
      </w:r>
      <w:proofErr w:type="gramEnd"/>
      <w:r w:rsidRPr="00460441">
        <w:rPr>
          <w:rFonts w:cstheme="minorHAnsi"/>
          <w:b/>
          <w:bCs/>
          <w:i/>
          <w:iCs/>
        </w:rPr>
        <w:t xml:space="preserve"> protocol for inspecting States to inspect ALCs/MTU of other CCMs vessels at sea, includes reporting requirements for inspecting States).  </w:t>
      </w:r>
    </w:p>
    <w:p w14:paraId="2D6792D8" w14:textId="77777777" w:rsidR="00082783" w:rsidRPr="00460441" w:rsidRDefault="00082783" w:rsidP="00082783">
      <w:pPr>
        <w:rPr>
          <w:rFonts w:cstheme="minorHAnsi"/>
          <w:b/>
          <w:bCs/>
          <w:i/>
          <w:iCs/>
        </w:rPr>
      </w:pPr>
      <w:r w:rsidRPr="00460441">
        <w:rPr>
          <w:rFonts w:cstheme="minorHAnsi"/>
          <w:b/>
          <w:bCs/>
          <w:i/>
          <w:iCs/>
        </w:rPr>
        <w:t xml:space="preserve">4. SC20 and TCC20 review the </w:t>
      </w:r>
      <w:proofErr w:type="spellStart"/>
      <w:r w:rsidRPr="00460441">
        <w:rPr>
          <w:rFonts w:cstheme="minorHAnsi"/>
          <w:b/>
          <w:bCs/>
          <w:i/>
          <w:iCs/>
        </w:rPr>
        <w:t>SciData</w:t>
      </w:r>
      <w:proofErr w:type="spellEnd"/>
      <w:r w:rsidRPr="00460441">
        <w:rPr>
          <w:rFonts w:cstheme="minorHAnsi"/>
          <w:b/>
          <w:bCs/>
          <w:i/>
          <w:iCs/>
        </w:rPr>
        <w:t xml:space="preserve"> requirements to capture turtle interaction reporting requirements under CMM 2018-04, paragraphs 5c and 7e.</w:t>
      </w:r>
    </w:p>
    <w:p w14:paraId="797943E1" w14:textId="77777777" w:rsidR="00082783" w:rsidRPr="00460441" w:rsidRDefault="00082783" w:rsidP="00082783">
      <w:pPr>
        <w:rPr>
          <w:rFonts w:cstheme="minorHAnsi"/>
          <w:b/>
          <w:bCs/>
          <w:i/>
          <w:iCs/>
        </w:rPr>
      </w:pPr>
      <w:r w:rsidRPr="00460441">
        <w:rPr>
          <w:rFonts w:cstheme="minorHAnsi"/>
          <w:b/>
          <w:bCs/>
          <w:i/>
          <w:iCs/>
        </w:rPr>
        <w:t>5. TCC20 consider whether any adopted audit points for Quantitative Limit obligations require additional verification sources or processes to better facilitate compliance assessments.</w:t>
      </w:r>
    </w:p>
    <w:p w14:paraId="3C2DFFA8" w14:textId="6D5D9A30" w:rsidR="00082783" w:rsidRDefault="00082783" w:rsidP="00082783">
      <w:pPr>
        <w:rPr>
          <w:rFonts w:cstheme="minorHAnsi"/>
          <w:b/>
          <w:bCs/>
          <w:i/>
          <w:iCs/>
        </w:rPr>
      </w:pPr>
      <w:r w:rsidRPr="00460441">
        <w:rPr>
          <w:rFonts w:cstheme="minorHAnsi"/>
          <w:b/>
          <w:bCs/>
          <w:i/>
          <w:iCs/>
        </w:rPr>
        <w:t>6. TCC20 prepare new audit points for the revised catch and effort reporting CMM (CMM 2022-06), noting it enters into force on 1 January 2024.</w:t>
      </w:r>
    </w:p>
    <w:p w14:paraId="3AF11AE0" w14:textId="4936F4F2" w:rsidR="000E211F" w:rsidRPr="00A11483" w:rsidRDefault="000E211F" w:rsidP="00082783">
      <w:pPr>
        <w:rPr>
          <w:rFonts w:cstheme="minorHAnsi"/>
          <w:b/>
          <w:bCs/>
          <w:i/>
          <w:iCs/>
        </w:rPr>
      </w:pPr>
      <w:bookmarkStart w:id="0" w:name="_Hlk152660481"/>
      <w:r w:rsidRPr="00A11483">
        <w:rPr>
          <w:rFonts w:cstheme="minorHAnsi"/>
          <w:b/>
          <w:bCs/>
          <w:i/>
          <w:iCs/>
        </w:rPr>
        <w:t>7. The Commission task TCC to annually prepare a provision</w:t>
      </w:r>
      <w:r w:rsidR="00AD0873" w:rsidRPr="00A11483">
        <w:rPr>
          <w:rFonts w:cstheme="minorHAnsi"/>
          <w:b/>
          <w:bCs/>
          <w:i/>
          <w:iCs/>
        </w:rPr>
        <w:t>al</w:t>
      </w:r>
      <w:r w:rsidRPr="00A11483">
        <w:rPr>
          <w:rFonts w:cstheme="minorHAnsi"/>
          <w:b/>
          <w:bCs/>
          <w:i/>
          <w:iCs/>
        </w:rPr>
        <w:t xml:space="preserve"> list of obligations to be assessed in the following year’s Compliance Monitoring Scheme</w:t>
      </w:r>
      <w:r w:rsidR="00A11483">
        <w:rPr>
          <w:rFonts w:cstheme="minorHAnsi"/>
          <w:b/>
          <w:bCs/>
          <w:i/>
          <w:iCs/>
        </w:rPr>
        <w:t xml:space="preserve"> (CMS)</w:t>
      </w:r>
      <w:r w:rsidRPr="00A11483">
        <w:rPr>
          <w:rFonts w:cstheme="minorHAnsi"/>
          <w:b/>
          <w:bCs/>
          <w:i/>
          <w:iCs/>
        </w:rPr>
        <w:t xml:space="preserve">. This will allow the Secretariat and TCC chair sufficient time to determine whether the Commission will need to adopt </w:t>
      </w:r>
      <w:r w:rsidR="00330075" w:rsidRPr="00A11483">
        <w:rPr>
          <w:rFonts w:cstheme="minorHAnsi"/>
          <w:b/>
          <w:bCs/>
          <w:i/>
          <w:iCs/>
        </w:rPr>
        <w:t xml:space="preserve">any additional </w:t>
      </w:r>
      <w:r w:rsidRPr="00A11483">
        <w:rPr>
          <w:rFonts w:cstheme="minorHAnsi"/>
          <w:b/>
          <w:bCs/>
          <w:i/>
          <w:iCs/>
        </w:rPr>
        <w:t xml:space="preserve">audit points </w:t>
      </w:r>
      <w:r w:rsidR="00330075" w:rsidRPr="00A11483">
        <w:rPr>
          <w:rFonts w:cstheme="minorHAnsi"/>
          <w:b/>
          <w:bCs/>
          <w:i/>
          <w:iCs/>
        </w:rPr>
        <w:t xml:space="preserve">to inform the CMS process. </w:t>
      </w:r>
    </w:p>
    <w:p w14:paraId="75140ED4" w14:textId="0C8FAFC3" w:rsidR="003E23E2" w:rsidRPr="00A11483" w:rsidRDefault="003E23E2" w:rsidP="00082783">
      <w:pPr>
        <w:rPr>
          <w:rFonts w:cstheme="minorHAnsi"/>
          <w:i/>
          <w:iCs/>
        </w:rPr>
      </w:pPr>
      <w:r w:rsidRPr="00A11483">
        <w:rPr>
          <w:rFonts w:cstheme="minorHAnsi"/>
          <w:b/>
          <w:bCs/>
          <w:i/>
          <w:iCs/>
        </w:rPr>
        <w:t xml:space="preserve">8. </w:t>
      </w:r>
      <w:r w:rsidR="00A018B5" w:rsidRPr="00A11483">
        <w:rPr>
          <w:rFonts w:cstheme="minorHAnsi"/>
          <w:b/>
          <w:bCs/>
          <w:i/>
          <w:iCs/>
        </w:rPr>
        <w:t>The Commission remind</w:t>
      </w:r>
      <w:r w:rsidR="00B43C04" w:rsidRPr="00A11483">
        <w:rPr>
          <w:rFonts w:cstheme="minorHAnsi"/>
          <w:b/>
          <w:bCs/>
          <w:i/>
          <w:iCs/>
        </w:rPr>
        <w:t>s</w:t>
      </w:r>
      <w:r w:rsidR="00A018B5" w:rsidRPr="00A11483">
        <w:rPr>
          <w:rFonts w:cstheme="minorHAnsi"/>
          <w:b/>
          <w:bCs/>
          <w:i/>
          <w:iCs/>
        </w:rPr>
        <w:t xml:space="preserve"> CCMs to use the audit point checklist adopted by WCPFC19 for any proposed new or amended obligations (Attachment R, WCPFC19 Summary Report). CCMs’ use of this checklist will ensure that the development of audit points is embedded within </w:t>
      </w:r>
      <w:r w:rsidR="00986B72" w:rsidRPr="00A11483">
        <w:rPr>
          <w:rFonts w:cstheme="minorHAnsi"/>
          <w:b/>
          <w:bCs/>
          <w:i/>
          <w:iCs/>
        </w:rPr>
        <w:t xml:space="preserve">the Commission’s consideration of new proposals. </w:t>
      </w:r>
    </w:p>
    <w:bookmarkEnd w:id="0"/>
    <w:p w14:paraId="54059760" w14:textId="38425C5B" w:rsidR="00132176" w:rsidRPr="00A11483" w:rsidRDefault="003747CE" w:rsidP="00132176">
      <w:pPr>
        <w:rPr>
          <w:rFonts w:cstheme="minorHAnsi"/>
          <w:b/>
          <w:bCs/>
        </w:rPr>
      </w:pPr>
      <w:r w:rsidRPr="00A11483">
        <w:rPr>
          <w:rFonts w:cstheme="minorHAnsi"/>
          <w:b/>
          <w:bCs/>
        </w:rPr>
        <w:t xml:space="preserve">9. </w:t>
      </w:r>
      <w:r w:rsidR="00132176" w:rsidRPr="00A11483">
        <w:rPr>
          <w:rFonts w:cstheme="minorHAnsi"/>
          <w:b/>
          <w:bCs/>
        </w:rPr>
        <w:t xml:space="preserve">The Commission </w:t>
      </w:r>
      <w:r w:rsidR="00F43B93" w:rsidRPr="00A11483">
        <w:rPr>
          <w:rFonts w:cstheme="minorHAnsi"/>
          <w:b/>
          <w:bCs/>
        </w:rPr>
        <w:t>will</w:t>
      </w:r>
      <w:r w:rsidR="00132176" w:rsidRPr="00A11483">
        <w:rPr>
          <w:rFonts w:cstheme="minorHAnsi"/>
          <w:b/>
          <w:bCs/>
        </w:rPr>
        <w:t xml:space="preserve"> apply the follow</w:t>
      </w:r>
      <w:r w:rsidR="00F43B93" w:rsidRPr="00A11483">
        <w:rPr>
          <w:rFonts w:cstheme="minorHAnsi"/>
          <w:b/>
          <w:bCs/>
        </w:rPr>
        <w:t>ing</w:t>
      </w:r>
      <w:r w:rsidR="00132176" w:rsidRPr="00A11483">
        <w:rPr>
          <w:rFonts w:cstheme="minorHAnsi"/>
          <w:b/>
          <w:bCs/>
        </w:rPr>
        <w:t xml:space="preserve"> general approach when determining the particular category of obligations (</w:t>
      </w:r>
      <w:proofErr w:type="gramStart"/>
      <w:r w:rsidR="00132176" w:rsidRPr="00A11483">
        <w:rPr>
          <w:rFonts w:cstheme="minorHAnsi"/>
          <w:b/>
          <w:bCs/>
        </w:rPr>
        <w:t>i.e.</w:t>
      </w:r>
      <w:proofErr w:type="gramEnd"/>
      <w:r w:rsidR="00132176" w:rsidRPr="00A11483">
        <w:rPr>
          <w:rFonts w:cstheme="minorHAnsi"/>
          <w:b/>
          <w:bCs/>
        </w:rPr>
        <w:t xml:space="preserve"> implementation</w:t>
      </w:r>
      <w:r w:rsidR="006D195B" w:rsidRPr="00A11483">
        <w:rPr>
          <w:rFonts w:cstheme="minorHAnsi"/>
          <w:b/>
          <w:bCs/>
        </w:rPr>
        <w:t xml:space="preserve"> or</w:t>
      </w:r>
      <w:r w:rsidR="00132176" w:rsidRPr="00A11483">
        <w:rPr>
          <w:rFonts w:cstheme="minorHAnsi"/>
          <w:b/>
          <w:bCs/>
        </w:rPr>
        <w:t xml:space="preserve"> reporting)</w:t>
      </w:r>
      <w:r w:rsidR="00D451C9" w:rsidRPr="00A11483">
        <w:rPr>
          <w:rFonts w:cstheme="minorHAnsi"/>
          <w:b/>
          <w:bCs/>
        </w:rPr>
        <w:t xml:space="preserve"> and developing associated audit points</w:t>
      </w:r>
      <w:r w:rsidR="00132176" w:rsidRPr="00A11483">
        <w:rPr>
          <w:rFonts w:cstheme="minorHAnsi"/>
          <w:b/>
          <w:bCs/>
        </w:rPr>
        <w:t>:</w:t>
      </w:r>
    </w:p>
    <w:p w14:paraId="758D3190" w14:textId="68C9962A" w:rsidR="00132176" w:rsidRPr="00A11483" w:rsidRDefault="00064661" w:rsidP="0084731E">
      <w:pPr>
        <w:ind w:left="720"/>
        <w:rPr>
          <w:rFonts w:cstheme="minorHAnsi"/>
          <w:b/>
          <w:bCs/>
        </w:rPr>
      </w:pPr>
      <w:r w:rsidRPr="00A11483">
        <w:rPr>
          <w:rFonts w:cstheme="minorHAnsi"/>
          <w:b/>
          <w:bCs/>
        </w:rPr>
        <w:t>a</w:t>
      </w:r>
      <w:r w:rsidR="00132176" w:rsidRPr="00A11483">
        <w:rPr>
          <w:rFonts w:cstheme="minorHAnsi"/>
          <w:b/>
          <w:bCs/>
        </w:rPr>
        <w:t>)</w:t>
      </w:r>
      <w:r w:rsidR="00132176" w:rsidRPr="00A11483">
        <w:rPr>
          <w:rFonts w:cstheme="minorHAnsi"/>
          <w:b/>
          <w:bCs/>
        </w:rPr>
        <w:tab/>
        <w:t>obligations that require specific action from a national authority or its officers (</w:t>
      </w:r>
      <w:proofErr w:type="gramStart"/>
      <w:r w:rsidR="00132176" w:rsidRPr="00A11483">
        <w:rPr>
          <w:rFonts w:cstheme="minorHAnsi"/>
          <w:b/>
          <w:bCs/>
        </w:rPr>
        <w:t>e.g.</w:t>
      </w:r>
      <w:proofErr w:type="gramEnd"/>
      <w:r w:rsidR="00132176" w:rsidRPr="00A11483">
        <w:rPr>
          <w:rFonts w:cstheme="minorHAnsi"/>
          <w:b/>
          <w:bCs/>
        </w:rPr>
        <w:t xml:space="preserve"> inspectors) are best treated as reporting obligations rather than implementation obligations. This is because CCMs do not generally have national binding measures requiring the</w:t>
      </w:r>
      <w:r w:rsidR="00F43B93" w:rsidRPr="00A11483">
        <w:rPr>
          <w:rFonts w:cstheme="minorHAnsi"/>
          <w:b/>
          <w:bCs/>
        </w:rPr>
        <w:t xml:space="preserve">ir national authority or officials </w:t>
      </w:r>
      <w:r w:rsidR="00132176" w:rsidRPr="00A11483">
        <w:rPr>
          <w:rFonts w:cstheme="minorHAnsi"/>
          <w:b/>
          <w:bCs/>
        </w:rPr>
        <w:t xml:space="preserve">to take specific action, and instead </w:t>
      </w:r>
      <w:r w:rsidR="00F43B93" w:rsidRPr="00A11483">
        <w:rPr>
          <w:rFonts w:cstheme="minorHAnsi"/>
          <w:b/>
          <w:bCs/>
        </w:rPr>
        <w:t xml:space="preserve">they </w:t>
      </w:r>
      <w:r w:rsidR="00132176" w:rsidRPr="00A11483">
        <w:rPr>
          <w:rFonts w:cstheme="minorHAnsi"/>
          <w:b/>
          <w:bCs/>
        </w:rPr>
        <w:t>implement or require such action as part of national procedures or policies</w:t>
      </w:r>
      <w:r w:rsidR="00E13C00">
        <w:rPr>
          <w:rFonts w:cstheme="minorHAnsi"/>
          <w:b/>
          <w:bCs/>
        </w:rPr>
        <w:t>.</w:t>
      </w:r>
    </w:p>
    <w:p w14:paraId="44B34C89" w14:textId="34FC218F" w:rsidR="00132176" w:rsidRPr="00A11483" w:rsidRDefault="00064661" w:rsidP="0084731E">
      <w:pPr>
        <w:ind w:left="720"/>
        <w:rPr>
          <w:rFonts w:cstheme="minorHAnsi"/>
          <w:b/>
          <w:bCs/>
        </w:rPr>
      </w:pPr>
      <w:r w:rsidRPr="00A11483">
        <w:rPr>
          <w:rFonts w:cstheme="minorHAnsi"/>
          <w:b/>
          <w:bCs/>
        </w:rPr>
        <w:t>b</w:t>
      </w:r>
      <w:r w:rsidR="00132176" w:rsidRPr="00A11483">
        <w:rPr>
          <w:rFonts w:cstheme="minorHAnsi"/>
          <w:b/>
          <w:bCs/>
        </w:rPr>
        <w:t>)</w:t>
      </w:r>
      <w:r w:rsidR="00132176" w:rsidRPr="00A11483">
        <w:rPr>
          <w:rFonts w:cstheme="minorHAnsi"/>
          <w:b/>
          <w:bCs/>
        </w:rPr>
        <w:tab/>
        <w:t>obligations that require CCMs to complete an action (</w:t>
      </w:r>
      <w:proofErr w:type="gramStart"/>
      <w:r w:rsidR="00132176" w:rsidRPr="00A11483">
        <w:rPr>
          <w:rFonts w:cstheme="minorHAnsi"/>
          <w:b/>
          <w:bCs/>
        </w:rPr>
        <w:t>e.g.</w:t>
      </w:r>
      <w:proofErr w:type="gramEnd"/>
      <w:r w:rsidR="00132176" w:rsidRPr="00A11483">
        <w:rPr>
          <w:rFonts w:cstheme="minorHAnsi"/>
          <w:b/>
          <w:bCs/>
        </w:rPr>
        <w:t xml:space="preserve"> ‘CCMs shall…’) but provide some qualification (e.g. ‘to the extent practicable’ or ‘where possible’) are best treated as reporting obligations. This is because a CCM still has a binding obligation to take a particular action but has some discretion </w:t>
      </w:r>
      <w:proofErr w:type="gramStart"/>
      <w:r w:rsidR="00F43B93" w:rsidRPr="00A11483">
        <w:rPr>
          <w:rFonts w:cstheme="minorHAnsi"/>
          <w:b/>
          <w:bCs/>
        </w:rPr>
        <w:t>in light of</w:t>
      </w:r>
      <w:proofErr w:type="gramEnd"/>
      <w:r w:rsidR="00F43B93" w:rsidRPr="00A11483">
        <w:rPr>
          <w:rFonts w:cstheme="minorHAnsi"/>
          <w:b/>
          <w:bCs/>
        </w:rPr>
        <w:t xml:space="preserve"> particular circumstances</w:t>
      </w:r>
      <w:r w:rsidR="00132176" w:rsidRPr="00A11483">
        <w:rPr>
          <w:rFonts w:cstheme="minorHAnsi"/>
          <w:b/>
          <w:bCs/>
        </w:rPr>
        <w:t>.</w:t>
      </w:r>
    </w:p>
    <w:p w14:paraId="2D8BFAEA" w14:textId="2CD84EF8" w:rsidR="00132176" w:rsidRPr="00A11483" w:rsidRDefault="00064661" w:rsidP="0084731E">
      <w:pPr>
        <w:ind w:left="720"/>
        <w:rPr>
          <w:rFonts w:cstheme="minorHAnsi"/>
          <w:b/>
          <w:bCs/>
        </w:rPr>
      </w:pPr>
      <w:r w:rsidRPr="00A11483">
        <w:rPr>
          <w:rFonts w:cstheme="minorHAnsi"/>
          <w:b/>
          <w:bCs/>
        </w:rPr>
        <w:lastRenderedPageBreak/>
        <w:t>c</w:t>
      </w:r>
      <w:r w:rsidR="00132176" w:rsidRPr="00A11483">
        <w:rPr>
          <w:rFonts w:cstheme="minorHAnsi"/>
          <w:b/>
          <w:bCs/>
        </w:rPr>
        <w:t>)</w:t>
      </w:r>
      <w:r w:rsidR="00132176" w:rsidRPr="00A11483">
        <w:rPr>
          <w:rFonts w:cstheme="minorHAnsi"/>
          <w:b/>
          <w:bCs/>
        </w:rPr>
        <w:tab/>
        <w:t>obligations that require CCMs to take particular control or action over its vessels, operators, masters or crew (</w:t>
      </w:r>
      <w:proofErr w:type="gramStart"/>
      <w:r w:rsidR="00132176" w:rsidRPr="00A11483">
        <w:rPr>
          <w:rFonts w:cstheme="minorHAnsi"/>
          <w:b/>
          <w:bCs/>
        </w:rPr>
        <w:t>e.g.</w:t>
      </w:r>
      <w:proofErr w:type="gramEnd"/>
      <w:r w:rsidR="00132176" w:rsidRPr="00A11483">
        <w:rPr>
          <w:rFonts w:cstheme="minorHAnsi"/>
          <w:b/>
          <w:bCs/>
        </w:rPr>
        <w:t xml:space="preserve"> ‘CCMs shall ensure that its flagged vessels…’) are best treated as </w:t>
      </w:r>
      <w:r w:rsidR="00D451C9" w:rsidRPr="00A11483">
        <w:rPr>
          <w:rFonts w:cstheme="minorHAnsi"/>
          <w:b/>
          <w:bCs/>
        </w:rPr>
        <w:t>i</w:t>
      </w:r>
      <w:r w:rsidR="00132176" w:rsidRPr="00A11483">
        <w:rPr>
          <w:rFonts w:cstheme="minorHAnsi"/>
          <w:b/>
          <w:bCs/>
        </w:rPr>
        <w:t xml:space="preserve">mplementation obligations. This is because these obligations require CCMs to </w:t>
      </w:r>
      <w:r w:rsidR="00F43B93" w:rsidRPr="00A11483">
        <w:rPr>
          <w:rFonts w:cstheme="minorHAnsi"/>
          <w:b/>
          <w:bCs/>
        </w:rPr>
        <w:t xml:space="preserve">exercise </w:t>
      </w:r>
      <w:r w:rsidR="00132176" w:rsidRPr="00A11483">
        <w:rPr>
          <w:rFonts w:cstheme="minorHAnsi"/>
          <w:b/>
          <w:bCs/>
        </w:rPr>
        <w:t xml:space="preserve">control over its vessels, </w:t>
      </w:r>
      <w:proofErr w:type="gramStart"/>
      <w:r w:rsidR="00132176" w:rsidRPr="00A11483">
        <w:rPr>
          <w:rFonts w:cstheme="minorHAnsi"/>
          <w:b/>
          <w:bCs/>
        </w:rPr>
        <w:t>masters</w:t>
      </w:r>
      <w:proofErr w:type="gramEnd"/>
      <w:r w:rsidR="00132176" w:rsidRPr="00A11483">
        <w:rPr>
          <w:rFonts w:cstheme="minorHAnsi"/>
          <w:b/>
          <w:bCs/>
        </w:rPr>
        <w:t xml:space="preserve"> or crew – and require national binding measures </w:t>
      </w:r>
      <w:r w:rsidR="00F43B93" w:rsidRPr="00A11483">
        <w:rPr>
          <w:rFonts w:cstheme="minorHAnsi"/>
          <w:b/>
          <w:bCs/>
        </w:rPr>
        <w:t xml:space="preserve">to enable it to do so, </w:t>
      </w:r>
      <w:r w:rsidR="00132176" w:rsidRPr="00A11483">
        <w:rPr>
          <w:rFonts w:cstheme="minorHAnsi"/>
          <w:b/>
          <w:bCs/>
        </w:rPr>
        <w:t>along with appropriate monitoring controls.</w:t>
      </w:r>
    </w:p>
    <w:p w14:paraId="6E259FFF" w14:textId="15B26DEB" w:rsidR="00132176" w:rsidRPr="00A11483" w:rsidRDefault="00064661" w:rsidP="0084731E">
      <w:pPr>
        <w:ind w:firstLine="720"/>
        <w:rPr>
          <w:rFonts w:cstheme="minorHAnsi"/>
          <w:b/>
          <w:bCs/>
        </w:rPr>
      </w:pPr>
      <w:r w:rsidRPr="00A11483">
        <w:rPr>
          <w:rFonts w:cstheme="minorHAnsi"/>
          <w:b/>
          <w:bCs/>
        </w:rPr>
        <w:t>d</w:t>
      </w:r>
      <w:r w:rsidR="00132176" w:rsidRPr="00A11483">
        <w:rPr>
          <w:rFonts w:cstheme="minorHAnsi"/>
          <w:b/>
          <w:bCs/>
        </w:rPr>
        <w:t>)</w:t>
      </w:r>
      <w:r w:rsidR="00132176" w:rsidRPr="00A11483">
        <w:rPr>
          <w:rFonts w:cstheme="minorHAnsi"/>
          <w:b/>
          <w:bCs/>
        </w:rPr>
        <w:tab/>
        <w:t>obligations requiring CCMs to cooperate are best treated as reporting obligations.</w:t>
      </w:r>
    </w:p>
    <w:p w14:paraId="792F86EA" w14:textId="2E9F299D" w:rsidR="00903990" w:rsidRPr="00A11483" w:rsidRDefault="00903990" w:rsidP="0084731E">
      <w:pPr>
        <w:ind w:firstLine="720"/>
        <w:rPr>
          <w:rFonts w:cstheme="minorHAnsi"/>
          <w:b/>
          <w:bCs/>
        </w:rPr>
      </w:pPr>
      <w:r w:rsidRPr="00A11483">
        <w:rPr>
          <w:rFonts w:cstheme="minorHAnsi"/>
          <w:b/>
          <w:bCs/>
        </w:rPr>
        <w:t>e)</w:t>
      </w:r>
      <w:r w:rsidRPr="00A11483">
        <w:rPr>
          <w:rFonts w:cstheme="minorHAnsi"/>
          <w:b/>
          <w:bCs/>
        </w:rPr>
        <w:tab/>
        <w:t xml:space="preserve">obligations may be </w:t>
      </w:r>
      <w:proofErr w:type="spellStart"/>
      <w:r w:rsidRPr="00A11483">
        <w:rPr>
          <w:rFonts w:cstheme="minorHAnsi"/>
          <w:b/>
          <w:bCs/>
        </w:rPr>
        <w:t>categorised</w:t>
      </w:r>
      <w:proofErr w:type="spellEnd"/>
      <w:r w:rsidRPr="00A11483">
        <w:rPr>
          <w:rFonts w:cstheme="minorHAnsi"/>
          <w:b/>
          <w:bCs/>
        </w:rPr>
        <w:t xml:space="preserve"> as both implementation and reporting obligations.</w:t>
      </w:r>
    </w:p>
    <w:p w14:paraId="6FA45E75" w14:textId="2B0C40EE" w:rsidR="00132176" w:rsidRPr="00A11483" w:rsidRDefault="00064661" w:rsidP="0084731E">
      <w:pPr>
        <w:ind w:firstLine="720"/>
        <w:rPr>
          <w:rFonts w:cstheme="minorHAnsi"/>
          <w:b/>
          <w:bCs/>
        </w:rPr>
      </w:pPr>
      <w:r w:rsidRPr="00A11483">
        <w:rPr>
          <w:rFonts w:cstheme="minorHAnsi"/>
          <w:b/>
          <w:bCs/>
        </w:rPr>
        <w:t>e</w:t>
      </w:r>
      <w:r w:rsidR="00132176" w:rsidRPr="00A11483">
        <w:rPr>
          <w:rFonts w:cstheme="minorHAnsi"/>
          <w:b/>
          <w:bCs/>
        </w:rPr>
        <w:t>)</w:t>
      </w:r>
      <w:r w:rsidR="00132176" w:rsidRPr="00A11483">
        <w:rPr>
          <w:rFonts w:cstheme="minorHAnsi"/>
          <w:b/>
          <w:bCs/>
        </w:rPr>
        <w:tab/>
        <w:t>no audit points are required for</w:t>
      </w:r>
      <w:r w:rsidR="00903990" w:rsidRPr="00A11483">
        <w:rPr>
          <w:rFonts w:cstheme="minorHAnsi"/>
          <w:b/>
          <w:bCs/>
        </w:rPr>
        <w:t>:</w:t>
      </w:r>
    </w:p>
    <w:p w14:paraId="78E3C86B" w14:textId="313A880D" w:rsidR="00132176" w:rsidRPr="00A11483" w:rsidRDefault="00132176" w:rsidP="00903990">
      <w:pPr>
        <w:ind w:left="2160" w:hanging="720"/>
        <w:rPr>
          <w:rFonts w:cstheme="minorHAnsi"/>
          <w:b/>
          <w:bCs/>
        </w:rPr>
      </w:pPr>
      <w:r w:rsidRPr="00A11483">
        <w:rPr>
          <w:rFonts w:cstheme="minorHAnsi"/>
          <w:b/>
          <w:bCs/>
        </w:rPr>
        <w:t>a.</w:t>
      </w:r>
      <w:r w:rsidRPr="00A11483">
        <w:rPr>
          <w:rFonts w:cstheme="minorHAnsi"/>
          <w:b/>
          <w:bCs/>
        </w:rPr>
        <w:tab/>
        <w:t xml:space="preserve">Convention obligations that are covered by specific CMMs or </w:t>
      </w:r>
      <w:r w:rsidR="00F43B93" w:rsidRPr="00A11483">
        <w:rPr>
          <w:rFonts w:cstheme="minorHAnsi"/>
          <w:b/>
          <w:bCs/>
        </w:rPr>
        <w:t>which are general in nature</w:t>
      </w:r>
      <w:r w:rsidRPr="00A11483">
        <w:rPr>
          <w:rFonts w:cstheme="minorHAnsi"/>
          <w:b/>
          <w:bCs/>
        </w:rPr>
        <w:t>; and</w:t>
      </w:r>
    </w:p>
    <w:p w14:paraId="0E903A55" w14:textId="059D1BCE" w:rsidR="00132176" w:rsidRPr="00A11483" w:rsidRDefault="00132176" w:rsidP="0084731E">
      <w:pPr>
        <w:ind w:left="720" w:firstLine="720"/>
        <w:rPr>
          <w:rFonts w:cstheme="minorHAnsi"/>
          <w:b/>
          <w:bCs/>
        </w:rPr>
      </w:pPr>
      <w:r w:rsidRPr="00A11483">
        <w:rPr>
          <w:rFonts w:cstheme="minorHAnsi"/>
          <w:b/>
          <w:bCs/>
        </w:rPr>
        <w:t>b.</w:t>
      </w:r>
      <w:r w:rsidRPr="00A11483">
        <w:rPr>
          <w:rFonts w:cstheme="minorHAnsi"/>
          <w:b/>
          <w:bCs/>
        </w:rPr>
        <w:tab/>
        <w:t>non-binding obligations</w:t>
      </w:r>
      <w:r w:rsidR="009C3565" w:rsidRPr="00A11483">
        <w:rPr>
          <w:rFonts w:cstheme="minorHAnsi"/>
          <w:b/>
          <w:bCs/>
        </w:rPr>
        <w:t>.</w:t>
      </w:r>
    </w:p>
    <w:p w14:paraId="6C605B25" w14:textId="77777777" w:rsidR="00132176" w:rsidRPr="0084731E" w:rsidRDefault="00132176" w:rsidP="00132176">
      <w:pPr>
        <w:ind w:firstLine="720"/>
        <w:rPr>
          <w:rFonts w:cstheme="minorHAnsi"/>
          <w:b/>
          <w:bCs/>
        </w:rPr>
      </w:pPr>
    </w:p>
    <w:p w14:paraId="68BEE839" w14:textId="77777777" w:rsidR="000E211F" w:rsidRPr="00082783" w:rsidRDefault="000E211F" w:rsidP="00082783">
      <w:pPr>
        <w:rPr>
          <w:rFonts w:cstheme="minorHAnsi"/>
        </w:rPr>
      </w:pPr>
    </w:p>
    <w:p w14:paraId="49D84B14" w14:textId="77777777" w:rsidR="00171CFF" w:rsidRPr="00460441" w:rsidRDefault="00171CFF" w:rsidP="00AD65F0">
      <w:pPr>
        <w:rPr>
          <w:rFonts w:cstheme="minorHAnsi"/>
        </w:rPr>
      </w:pPr>
    </w:p>
    <w:p w14:paraId="17CA9A49" w14:textId="77777777" w:rsidR="00455283" w:rsidRDefault="00455283" w:rsidP="00CE5B7E">
      <w:pPr>
        <w:spacing w:after="0"/>
        <w:rPr>
          <w:rFonts w:cstheme="minorHAnsi"/>
          <w:sz w:val="24"/>
          <w:szCs w:val="24"/>
        </w:rPr>
        <w:sectPr w:rsidR="00455283" w:rsidSect="00CE5B7E">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pPr>
    </w:p>
    <w:p w14:paraId="2C24AB74" w14:textId="77777777" w:rsidR="005E5CAF" w:rsidRDefault="005E5CAF" w:rsidP="00CE5B7E">
      <w:pPr>
        <w:spacing w:after="0"/>
        <w:rPr>
          <w:rFonts w:cstheme="minorHAnsi"/>
          <w:sz w:val="24"/>
          <w:szCs w:val="24"/>
          <w:u w:val="single"/>
        </w:rPr>
      </w:pPr>
    </w:p>
    <w:p w14:paraId="457144A2" w14:textId="2562C3FC" w:rsidR="00455283" w:rsidRDefault="00455283" w:rsidP="00CE5B7E">
      <w:pPr>
        <w:spacing w:after="0"/>
        <w:rPr>
          <w:rFonts w:cstheme="minorHAnsi"/>
          <w:sz w:val="24"/>
          <w:szCs w:val="24"/>
          <w:u w:val="single"/>
        </w:rPr>
      </w:pPr>
    </w:p>
    <w:tbl>
      <w:tblPr>
        <w:tblStyle w:val="GridTable5Dark-Accent3"/>
        <w:tblpPr w:leftFromText="180" w:rightFromText="180" w:vertAnchor="text" w:tblpX="-1150" w:tblpY="1"/>
        <w:tblW w:w="5909" w:type="pct"/>
        <w:tblInd w:w="0" w:type="dxa"/>
        <w:tblLook w:val="04A0" w:firstRow="1" w:lastRow="0" w:firstColumn="1" w:lastColumn="0" w:noHBand="0" w:noVBand="1"/>
      </w:tblPr>
      <w:tblGrid>
        <w:gridCol w:w="593"/>
        <w:gridCol w:w="3511"/>
        <w:gridCol w:w="4114"/>
        <w:gridCol w:w="6"/>
        <w:gridCol w:w="4123"/>
        <w:gridCol w:w="2957"/>
      </w:tblGrid>
      <w:tr w:rsidR="00EC1EC6" w14:paraId="141C9EA2" w14:textId="77777777" w:rsidTr="00EC1E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tcBorders>
              <w:bottom w:val="single" w:sz="4" w:space="0" w:color="FFFFFF" w:themeColor="background1"/>
            </w:tcBorders>
            <w:shd w:val="clear" w:color="auto" w:fill="ED7D31" w:themeFill="accent2"/>
            <w:vAlign w:val="center"/>
          </w:tcPr>
          <w:p w14:paraId="0C8FB04D" w14:textId="1EC2DE3C" w:rsidR="00455283" w:rsidRPr="00455283" w:rsidRDefault="00455283" w:rsidP="00F83045">
            <w:pPr>
              <w:rPr>
                <w:rFonts w:cstheme="minorHAnsi"/>
                <w:sz w:val="21"/>
                <w:szCs w:val="21"/>
              </w:rPr>
            </w:pPr>
            <w:r>
              <w:rPr>
                <w:rFonts w:cstheme="minorHAnsi"/>
                <w:sz w:val="21"/>
                <w:szCs w:val="21"/>
              </w:rPr>
              <w:t>18.</w:t>
            </w:r>
          </w:p>
        </w:tc>
        <w:tc>
          <w:tcPr>
            <w:tcW w:w="1147" w:type="pct"/>
            <w:tcBorders>
              <w:bottom w:val="single" w:sz="4" w:space="0" w:color="FFFFFF" w:themeColor="background1"/>
            </w:tcBorders>
            <w:shd w:val="clear" w:color="auto" w:fill="F7CAAC" w:themeFill="accent2" w:themeFillTint="66"/>
            <w:hideMark/>
          </w:tcPr>
          <w:p w14:paraId="7F6B310B" w14:textId="77777777" w:rsidR="00455283" w:rsidRPr="00F83045" w:rsidRDefault="00455283" w:rsidP="00F83045">
            <w:pPr>
              <w:cnfStyle w:val="100000000000" w:firstRow="1" w:lastRow="0" w:firstColumn="0" w:lastColumn="0" w:oddVBand="0" w:evenVBand="0" w:oddHBand="0" w:evenHBand="0" w:firstRowFirstColumn="0" w:firstRowLastColumn="0" w:lastRowFirstColumn="0" w:lastRowLastColumn="0"/>
              <w:rPr>
                <w:rFonts w:cstheme="minorHAnsi"/>
                <w:color w:val="auto"/>
                <w:sz w:val="21"/>
                <w:szCs w:val="21"/>
              </w:rPr>
            </w:pPr>
            <w:r w:rsidRPr="00F83045">
              <w:rPr>
                <w:rFonts w:cstheme="minorHAnsi"/>
                <w:color w:val="auto"/>
                <w:sz w:val="21"/>
                <w:szCs w:val="21"/>
              </w:rPr>
              <w:t>Cetaceans</w:t>
            </w:r>
          </w:p>
          <w:p w14:paraId="4E45603E" w14:textId="77777777" w:rsidR="00455283" w:rsidRDefault="00455283" w:rsidP="00F83045">
            <w:pPr>
              <w:pStyle w:val="TableParagrap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44546A" w:themeColor="text2"/>
                <w:sz w:val="21"/>
                <w:szCs w:val="21"/>
              </w:rPr>
            </w:pPr>
            <w:r>
              <w:rPr>
                <w:rFonts w:asciiTheme="minorHAnsi" w:hAnsiTheme="minorHAnsi" w:cstheme="minorHAnsi"/>
                <w:color w:val="44546A" w:themeColor="text2"/>
                <w:sz w:val="21"/>
                <w:szCs w:val="21"/>
              </w:rPr>
              <w:t xml:space="preserve">2011-03 </w:t>
            </w:r>
            <w:r>
              <w:rPr>
                <w:rFonts w:asciiTheme="minorHAnsi" w:hAnsiTheme="minorHAnsi" w:cstheme="minorHAnsi"/>
                <w:strike/>
                <w:color w:val="44546A" w:themeColor="text2"/>
                <w:sz w:val="21"/>
                <w:szCs w:val="21"/>
                <w:u w:val="single"/>
              </w:rPr>
              <w:t>02-</w:t>
            </w:r>
            <w:r>
              <w:rPr>
                <w:rFonts w:asciiTheme="minorHAnsi" w:hAnsiTheme="minorHAnsi" w:cstheme="minorHAnsi"/>
                <w:color w:val="44546A" w:themeColor="text2"/>
                <w:sz w:val="21"/>
                <w:szCs w:val="21"/>
              </w:rPr>
              <w:t>03</w:t>
            </w:r>
          </w:p>
          <w:p w14:paraId="5689FE11" w14:textId="63897DCB" w:rsidR="00455283" w:rsidRDefault="00455283" w:rsidP="00F83045">
            <w:pPr>
              <w:cnfStyle w:val="100000000000" w:firstRow="1" w:lastRow="0" w:firstColumn="0" w:lastColumn="0" w:oddVBand="0" w:evenVBand="0" w:oddHBand="0" w:evenHBand="0" w:firstRowFirstColumn="0" w:firstRowLastColumn="0" w:lastRowFirstColumn="0" w:lastRowLastColumn="0"/>
              <w:rPr>
                <w:rFonts w:cstheme="minorHAnsi"/>
                <w:sz w:val="21"/>
                <w:szCs w:val="21"/>
                <w:u w:val="single"/>
              </w:rPr>
            </w:pPr>
            <w:r w:rsidRPr="00F83045">
              <w:rPr>
                <w:rFonts w:cstheme="minorHAnsi"/>
                <w:color w:val="auto"/>
                <w:sz w:val="21"/>
                <w:szCs w:val="21"/>
              </w:rPr>
              <w:t xml:space="preserve">Category: </w:t>
            </w:r>
            <w:r w:rsidRPr="00F83045">
              <w:rPr>
                <w:rFonts w:cstheme="minorHAnsi"/>
                <w:b w:val="0"/>
                <w:bCs w:val="0"/>
                <w:strike/>
                <w:color w:val="auto"/>
                <w:sz w:val="21"/>
                <w:szCs w:val="21"/>
              </w:rPr>
              <w:t>Implementation (IM)</w:t>
            </w:r>
            <w:r w:rsidR="00F83045">
              <w:rPr>
                <w:rFonts w:cstheme="minorHAnsi"/>
                <w:b w:val="0"/>
                <w:bCs w:val="0"/>
                <w:strike/>
                <w:color w:val="auto"/>
                <w:sz w:val="21"/>
                <w:szCs w:val="21"/>
              </w:rPr>
              <w:t xml:space="preserve"> </w:t>
            </w:r>
            <w:r w:rsidRPr="00F83045">
              <w:rPr>
                <w:rFonts w:cstheme="minorHAnsi"/>
                <w:b w:val="0"/>
                <w:bCs w:val="0"/>
                <w:color w:val="auto"/>
                <w:sz w:val="21"/>
                <w:szCs w:val="21"/>
                <w:u w:val="single"/>
              </w:rPr>
              <w:t>Report (RP)</w:t>
            </w:r>
          </w:p>
        </w:tc>
        <w:tc>
          <w:tcPr>
            <w:tcW w:w="1346" w:type="pct"/>
            <w:gridSpan w:val="2"/>
            <w:tcBorders>
              <w:bottom w:val="single" w:sz="4" w:space="0" w:color="FFFFFF" w:themeColor="background1"/>
            </w:tcBorders>
            <w:shd w:val="clear" w:color="auto" w:fill="F7CAAC" w:themeFill="accent2" w:themeFillTint="66"/>
          </w:tcPr>
          <w:p w14:paraId="06E4C053" w14:textId="77777777" w:rsidR="00455283" w:rsidRDefault="00455283" w:rsidP="00F83045">
            <w:pPr>
              <w:widowControl/>
              <w:adjustRightInd w:val="0"/>
              <w:cnfStyle w:val="100000000000" w:firstRow="1"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p>
        </w:tc>
        <w:tc>
          <w:tcPr>
            <w:tcW w:w="1346" w:type="pct"/>
            <w:tcBorders>
              <w:bottom w:val="single" w:sz="4" w:space="0" w:color="FFFFFF" w:themeColor="background1"/>
            </w:tcBorders>
            <w:shd w:val="clear" w:color="auto" w:fill="F7CAAC" w:themeFill="accent2" w:themeFillTint="66"/>
          </w:tcPr>
          <w:p w14:paraId="10B2E415" w14:textId="77777777" w:rsidR="00455283" w:rsidRDefault="00455283" w:rsidP="00F83045">
            <w:pPr>
              <w:pStyle w:val="TableParagrap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967" w:type="pct"/>
            <w:tcBorders>
              <w:bottom w:val="single" w:sz="4" w:space="0" w:color="FFFFFF" w:themeColor="background1"/>
            </w:tcBorders>
            <w:shd w:val="clear" w:color="auto" w:fill="F7CAAC" w:themeFill="accent2" w:themeFillTint="66"/>
          </w:tcPr>
          <w:p w14:paraId="39E4A863" w14:textId="77777777" w:rsidR="00455283" w:rsidRDefault="00455283" w:rsidP="00F83045">
            <w:pPr>
              <w:cnfStyle w:val="100000000000" w:firstRow="1" w:lastRow="0" w:firstColumn="0" w:lastColumn="0" w:oddVBand="0" w:evenVBand="0" w:oddHBand="0" w:evenHBand="0" w:firstRowFirstColumn="0" w:firstRowLastColumn="0" w:lastRowFirstColumn="0" w:lastRowLastColumn="0"/>
              <w:rPr>
                <w:rFonts w:cstheme="minorHAnsi"/>
                <w:b w:val="0"/>
                <w:sz w:val="21"/>
                <w:szCs w:val="21"/>
              </w:rPr>
            </w:pPr>
          </w:p>
        </w:tc>
      </w:tr>
      <w:tr w:rsidR="00EC1EC6" w14:paraId="12C50757"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tcBorders>
              <w:top w:val="single" w:sz="4" w:space="0" w:color="FFFFFF" w:themeColor="background1"/>
              <w:bottom w:val="single" w:sz="4" w:space="0" w:color="FFFFFF" w:themeColor="background1"/>
              <w:right w:val="single" w:sz="4" w:space="0" w:color="FFFFFF" w:themeColor="background1"/>
            </w:tcBorders>
            <w:shd w:val="clear" w:color="auto" w:fill="ED7D31" w:themeFill="accent2"/>
            <w:vAlign w:val="center"/>
          </w:tcPr>
          <w:p w14:paraId="28FE56F7" w14:textId="77777777" w:rsidR="00455283" w:rsidRDefault="00455283" w:rsidP="00F83045">
            <w:pPr>
              <w:jc w:val="center"/>
              <w:rPr>
                <w:rFonts w:cstheme="minorHAnsi"/>
                <w:sz w:val="21"/>
                <w:szCs w:val="21"/>
              </w:rPr>
            </w:pPr>
          </w:p>
        </w:tc>
        <w:tc>
          <w:tcPr>
            <w:tcW w:w="11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E4D5" w:themeFill="accent2" w:themeFillTint="33"/>
            <w:vAlign w:val="center"/>
            <w:hideMark/>
          </w:tcPr>
          <w:p w14:paraId="405AF85A" w14:textId="77777777" w:rsidR="00455283" w:rsidRDefault="00455283" w:rsidP="00F83045">
            <w:pPr>
              <w:jc w:val="center"/>
              <w:cnfStyle w:val="000000100000" w:firstRow="0" w:lastRow="0" w:firstColumn="0" w:lastColumn="0" w:oddVBand="0" w:evenVBand="0" w:oddHBand="1" w:evenHBand="0" w:firstRowFirstColumn="0" w:firstRowLastColumn="0" w:lastRowFirstColumn="0" w:lastRowLastColumn="0"/>
              <w:rPr>
                <w:rFonts w:cstheme="minorHAnsi"/>
                <w:sz w:val="21"/>
                <w:szCs w:val="21"/>
              </w:rPr>
            </w:pPr>
            <w:r>
              <w:rPr>
                <w:rFonts w:cstheme="minorHAnsi"/>
                <w:b/>
                <w:bCs/>
                <w:sz w:val="21"/>
                <w:szCs w:val="21"/>
              </w:rPr>
              <w:t>WCPFC Secretariat Criteria</w:t>
            </w:r>
          </w:p>
        </w:tc>
        <w:tc>
          <w:tcPr>
            <w:tcW w:w="1346"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E4D5" w:themeFill="accent2" w:themeFillTint="33"/>
            <w:vAlign w:val="center"/>
            <w:hideMark/>
          </w:tcPr>
          <w:p w14:paraId="7CF67E7E" w14:textId="77777777" w:rsidR="00455283" w:rsidRDefault="00455283" w:rsidP="00F83045">
            <w:pPr>
              <w:widowControl/>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Pr>
                <w:rFonts w:cstheme="minorHAnsi"/>
                <w:b/>
                <w:bCs/>
                <w:color w:val="0000FF"/>
                <w:sz w:val="21"/>
                <w:szCs w:val="21"/>
              </w:rPr>
              <w:t>Draft Audit Point for consideration</w:t>
            </w:r>
          </w:p>
        </w:tc>
        <w:tc>
          <w:tcPr>
            <w:tcW w:w="13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E4D5" w:themeFill="accent2" w:themeFillTint="33"/>
            <w:vAlign w:val="center"/>
            <w:hideMark/>
          </w:tcPr>
          <w:p w14:paraId="175F93E6" w14:textId="77777777" w:rsidR="00455283" w:rsidRDefault="00455283" w:rsidP="00F8304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9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E4D5" w:themeFill="accent2" w:themeFillTint="33"/>
            <w:vAlign w:val="center"/>
            <w:hideMark/>
          </w:tcPr>
          <w:p w14:paraId="48B9963A" w14:textId="77777777" w:rsidR="00455283" w:rsidRDefault="00455283" w:rsidP="00F83045">
            <w:pPr>
              <w:jc w:val="center"/>
              <w:cnfStyle w:val="000000100000" w:firstRow="0" w:lastRow="0" w:firstColumn="0" w:lastColumn="0" w:oddVBand="0" w:evenVBand="0" w:oddHBand="1" w:evenHBand="0" w:firstRowFirstColumn="0" w:firstRowLastColumn="0" w:lastRowFirstColumn="0" w:lastRowLastColumn="0"/>
              <w:rPr>
                <w:rFonts w:cstheme="minorHAnsi"/>
                <w:b/>
                <w:sz w:val="21"/>
                <w:szCs w:val="21"/>
              </w:rPr>
            </w:pPr>
            <w:r>
              <w:rPr>
                <w:rFonts w:cstheme="minorHAnsi"/>
                <w:b/>
                <w:bCs/>
                <w:sz w:val="21"/>
                <w:szCs w:val="21"/>
              </w:rPr>
              <w:t>Decision Points/Comments</w:t>
            </w:r>
          </w:p>
        </w:tc>
      </w:tr>
      <w:tr w:rsidR="00EC1EC6" w14:paraId="60C17A8E" w14:textId="77777777" w:rsidTr="00EC1EC6">
        <w:tc>
          <w:tcPr>
            <w:cnfStyle w:val="001000000000" w:firstRow="0" w:lastRow="0" w:firstColumn="1" w:lastColumn="0" w:oddVBand="0" w:evenVBand="0" w:oddHBand="0" w:evenHBand="0" w:firstRowFirstColumn="0" w:firstRowLastColumn="0" w:lastRowFirstColumn="0" w:lastRowLastColumn="0"/>
            <w:tcW w:w="194" w:type="pct"/>
            <w:tcBorders>
              <w:top w:val="single" w:sz="4" w:space="0" w:color="FFFFFF" w:themeColor="background1"/>
              <w:right w:val="single" w:sz="4" w:space="0" w:color="FFFFFF" w:themeColor="background1"/>
            </w:tcBorders>
            <w:shd w:val="clear" w:color="auto" w:fill="ED7D31" w:themeFill="accent2"/>
            <w:vAlign w:val="center"/>
          </w:tcPr>
          <w:p w14:paraId="2BB74709" w14:textId="77777777" w:rsidR="00455283" w:rsidRDefault="00455283" w:rsidP="00F83045">
            <w:pPr>
              <w:jc w:val="center"/>
              <w:rPr>
                <w:rFonts w:cstheme="minorHAnsi"/>
                <w:sz w:val="21"/>
                <w:szCs w:val="21"/>
              </w:rPr>
            </w:pPr>
          </w:p>
        </w:tc>
        <w:tc>
          <w:tcPr>
            <w:tcW w:w="11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CAAC" w:themeFill="accent2" w:themeFillTint="66"/>
          </w:tcPr>
          <w:p w14:paraId="312CE11D" w14:textId="77777777" w:rsidR="00455283" w:rsidRDefault="00455283" w:rsidP="00F83045">
            <w:pPr>
              <w:jc w:val="center"/>
              <w:cnfStyle w:val="000000000000" w:firstRow="0" w:lastRow="0" w:firstColumn="0" w:lastColumn="0" w:oddVBand="0" w:evenVBand="0" w:oddHBand="0" w:evenHBand="0" w:firstRowFirstColumn="0" w:firstRowLastColumn="0" w:lastRowFirstColumn="0" w:lastRowLastColumn="0"/>
              <w:rPr>
                <w:rFonts w:cstheme="minorHAnsi"/>
                <w:sz w:val="21"/>
                <w:szCs w:val="21"/>
                <w:u w:val="single"/>
              </w:rPr>
            </w:pPr>
            <w:r>
              <w:rPr>
                <w:rFonts w:cstheme="minorHAnsi"/>
                <w:sz w:val="21"/>
                <w:szCs w:val="21"/>
                <w:u w:val="single"/>
              </w:rPr>
              <w:t>*2011-03 *02 and 03</w:t>
            </w:r>
          </w:p>
          <w:p w14:paraId="21C4DBE5" w14:textId="77777777" w:rsidR="00455283" w:rsidRDefault="00455283"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Pr>
                <w:rFonts w:cstheme="minorHAnsi"/>
                <w:sz w:val="21"/>
                <w:szCs w:val="21"/>
              </w:rPr>
              <w:t xml:space="preserve">1. AR Pt 2 should include a statement that confirms the adoption by a flag CCM, in accordance with its own national policies and procedures, of binding measures that implement the two requirements in the event of unintentional encircling of cetaceans in the purse seine net, including taking of reasonable steps to ensure safe release and incident reporting requirements as per (CMM 2011-03) PROTECTION OF CETACEANS  </w:t>
            </w:r>
          </w:p>
          <w:p w14:paraId="1834A92D" w14:textId="77777777" w:rsidR="00455283" w:rsidRDefault="00455283"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374AD3AD" w14:textId="77777777" w:rsidR="00455283" w:rsidRDefault="00455283"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Pr>
                <w:rFonts w:cstheme="minorHAnsi"/>
                <w:sz w:val="21"/>
                <w:szCs w:val="21"/>
              </w:rPr>
              <w:t xml:space="preserve">2. CCMs should also provide information showing that it has a system to monitor and ensure compliance with this obligation and has </w:t>
            </w:r>
            <w:proofErr w:type="gramStart"/>
            <w:r>
              <w:rPr>
                <w:rFonts w:cstheme="minorHAnsi"/>
                <w:sz w:val="21"/>
                <w:szCs w:val="21"/>
              </w:rPr>
              <w:t>taken action</w:t>
            </w:r>
            <w:proofErr w:type="gramEnd"/>
            <w:r>
              <w:rPr>
                <w:rFonts w:cstheme="minorHAnsi"/>
                <w:sz w:val="21"/>
                <w:szCs w:val="21"/>
              </w:rPr>
              <w:t xml:space="preserve"> in response to any potential infringements</w:t>
            </w:r>
          </w:p>
        </w:tc>
        <w:tc>
          <w:tcPr>
            <w:tcW w:w="1346"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CAAC" w:themeFill="accent2" w:themeFillTint="66"/>
          </w:tcPr>
          <w:p w14:paraId="4CA773C1" w14:textId="77777777" w:rsidR="00455283" w:rsidRDefault="00455283"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u w:val="single"/>
                <w:lang w:val="en-AU"/>
              </w:rPr>
            </w:pPr>
            <w:r>
              <w:rPr>
                <w:rFonts w:eastAsiaTheme="minorHAnsi" w:cstheme="minorHAnsi"/>
                <w:color w:val="0000FF"/>
                <w:sz w:val="21"/>
                <w:szCs w:val="21"/>
                <w:u w:val="single"/>
                <w:lang w:val="en-AU"/>
              </w:rPr>
              <w:t>[RP – paragraph 3]</w:t>
            </w:r>
          </w:p>
          <w:p w14:paraId="4F10A022" w14:textId="77777777" w:rsidR="00455283" w:rsidRDefault="00455283"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u w:val="single"/>
                <w:lang w:val="en-AU"/>
              </w:rPr>
            </w:pPr>
            <w:r>
              <w:rPr>
                <w:rFonts w:eastAsiaTheme="minorHAnsi" w:cstheme="minorHAnsi"/>
                <w:color w:val="0000FF"/>
                <w:sz w:val="21"/>
                <w:szCs w:val="21"/>
                <w:u w:val="single"/>
                <w:lang w:val="en-AU"/>
              </w:rPr>
              <w:t>The Secretariat confirms that the CCM provided information on how it requires the master of its flagged vessels to follow WCPFC guidelines in relation to the safe release of cetaceans.</w:t>
            </w:r>
          </w:p>
          <w:p w14:paraId="56594076" w14:textId="77777777" w:rsidR="00455283" w:rsidRDefault="00455283"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p>
          <w:p w14:paraId="390AD046" w14:textId="77777777" w:rsidR="00455283" w:rsidRDefault="00455283"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i/>
                <w:iCs/>
                <w:color w:val="0000FF"/>
                <w:sz w:val="21"/>
                <w:szCs w:val="21"/>
                <w:lang w:val="en-AU"/>
              </w:rPr>
            </w:pPr>
            <w:r>
              <w:rPr>
                <w:rFonts w:eastAsiaTheme="minorHAnsi" w:cstheme="minorHAnsi"/>
                <w:i/>
                <w:iCs/>
                <w:color w:val="0000FF"/>
                <w:sz w:val="21"/>
                <w:szCs w:val="21"/>
                <w:lang w:val="en-AU"/>
              </w:rPr>
              <w:t>[Previous draft IM AP (covering both paras 2 and 3)]</w:t>
            </w:r>
          </w:p>
          <w:p w14:paraId="6EE4EC5C" w14:textId="77777777" w:rsidR="00455283" w:rsidRDefault="00455283"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strike/>
                <w:color w:val="0000FF"/>
                <w:sz w:val="21"/>
                <w:szCs w:val="21"/>
                <w:lang w:val="en-AU"/>
              </w:rPr>
            </w:pPr>
            <w:r>
              <w:rPr>
                <w:rFonts w:eastAsiaTheme="minorHAnsi" w:cstheme="minorHAnsi"/>
                <w:strike/>
                <w:color w:val="0000FF"/>
                <w:sz w:val="21"/>
                <w:szCs w:val="21"/>
                <w:lang w:val="en-AU"/>
              </w:rPr>
              <w:t>CCM submitted a statement in AR Pt 2 that:</w:t>
            </w:r>
          </w:p>
          <w:p w14:paraId="5F4C8AF1" w14:textId="77777777" w:rsidR="00455283" w:rsidRDefault="00455283"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strike/>
                <w:color w:val="0000FF"/>
                <w:sz w:val="21"/>
                <w:szCs w:val="21"/>
                <w:lang w:val="en-AU"/>
              </w:rPr>
            </w:pPr>
            <w:r>
              <w:rPr>
                <w:rFonts w:eastAsiaTheme="minorHAnsi" w:cstheme="minorHAnsi"/>
                <w:strike/>
                <w:color w:val="0000FF"/>
                <w:sz w:val="21"/>
                <w:szCs w:val="21"/>
                <w:lang w:val="en-AU"/>
              </w:rPr>
              <w:t>a. confirms CCM’s implementation through adoption of a national binding measure that requires vessel masters of CCM flagged PS vessels to take reasonable steps to ensure safe release (in accordance with WCPFC guidelines), including stopping the net roll and not resuming fishing operation until the animal has been released and is no longer at risk of capture.</w:t>
            </w:r>
          </w:p>
          <w:p w14:paraId="167B33C4" w14:textId="77777777" w:rsidR="00455283" w:rsidRDefault="00455283"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Pr>
                <w:rFonts w:eastAsiaTheme="minorHAnsi" w:cstheme="minorHAnsi"/>
                <w:strike/>
                <w:color w:val="0000FF"/>
                <w:sz w:val="21"/>
                <w:szCs w:val="21"/>
                <w:lang w:val="en-AU"/>
              </w:rPr>
              <w:t xml:space="preserve">b. describes how CCM is monitoring and ensuring that in the event a cetacean is unintentionally encircled in the purse seine net, the vessel masters of CCM flagged PS vessels take reasonable steps to ensure safe release, including stopping the net roll and not resuming fishing operation until the animal has been released and is no longer at risk of capture, and how CCM responds to </w:t>
            </w:r>
            <w:r>
              <w:rPr>
                <w:rFonts w:eastAsiaTheme="minorHAnsi" w:cstheme="minorHAnsi"/>
                <w:strike/>
                <w:color w:val="0000FF"/>
                <w:sz w:val="21"/>
                <w:szCs w:val="21"/>
                <w:lang w:val="en-AU"/>
              </w:rPr>
              <w:lastRenderedPageBreak/>
              <w:t>potential infringements or instances of non-compliance with this requirement</w:t>
            </w:r>
            <w:r>
              <w:rPr>
                <w:rFonts w:eastAsiaTheme="minorHAnsi" w:cstheme="minorHAnsi"/>
                <w:color w:val="0000FF"/>
                <w:sz w:val="21"/>
                <w:szCs w:val="21"/>
                <w:lang w:val="en-AU"/>
              </w:rPr>
              <w:t>.</w:t>
            </w:r>
          </w:p>
        </w:tc>
        <w:tc>
          <w:tcPr>
            <w:tcW w:w="13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CAAC" w:themeFill="accent2" w:themeFillTint="66"/>
            <w:hideMark/>
          </w:tcPr>
          <w:p w14:paraId="0F7DB57B" w14:textId="77777777" w:rsidR="00455283" w:rsidRDefault="00455283"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lastRenderedPageBreak/>
              <w:t>3. In taking steps to ensure the safe release of the cetacean as required under paragraph 2(a), CCMs shall require the master of the vessel to follow any guidelines adopted by the Commission for the purpose of this measure.</w:t>
            </w:r>
          </w:p>
        </w:tc>
        <w:tc>
          <w:tcPr>
            <w:tcW w:w="9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CAAC" w:themeFill="accent2" w:themeFillTint="66"/>
          </w:tcPr>
          <w:p w14:paraId="64A7E9E7" w14:textId="77777777" w:rsidR="00455283" w:rsidRDefault="00455283" w:rsidP="00F83045">
            <w:pPr>
              <w:cnfStyle w:val="000000000000" w:firstRow="0" w:lastRow="0" w:firstColumn="0" w:lastColumn="0" w:oddVBand="0" w:evenVBand="0" w:oddHBand="0" w:evenHBand="0" w:firstRowFirstColumn="0" w:firstRowLastColumn="0" w:lastRowFirstColumn="0" w:lastRowLastColumn="0"/>
              <w:rPr>
                <w:rFonts w:cstheme="minorHAnsi"/>
                <w:bCs/>
                <w:sz w:val="21"/>
                <w:szCs w:val="21"/>
              </w:rPr>
            </w:pPr>
            <w:r>
              <w:rPr>
                <w:rFonts w:cstheme="minorHAnsi"/>
                <w:bCs/>
                <w:sz w:val="21"/>
                <w:szCs w:val="21"/>
              </w:rPr>
              <w:t xml:space="preserve">AP for CMM 2011-03 02 (IM) adopted. </w:t>
            </w:r>
          </w:p>
          <w:p w14:paraId="18C521EE" w14:textId="77777777" w:rsidR="00455283" w:rsidRDefault="00455283" w:rsidP="00F83045">
            <w:pPr>
              <w:cnfStyle w:val="000000000000" w:firstRow="0" w:lastRow="0" w:firstColumn="0" w:lastColumn="0" w:oddVBand="0" w:evenVBand="0" w:oddHBand="0" w:evenHBand="0" w:firstRowFirstColumn="0" w:firstRowLastColumn="0" w:lastRowFirstColumn="0" w:lastRowLastColumn="0"/>
              <w:rPr>
                <w:rFonts w:cstheme="minorHAnsi"/>
                <w:bCs/>
                <w:sz w:val="21"/>
                <w:szCs w:val="21"/>
              </w:rPr>
            </w:pPr>
          </w:p>
          <w:p w14:paraId="5DB36739" w14:textId="77777777" w:rsidR="00455283" w:rsidRDefault="00455283" w:rsidP="00F83045">
            <w:pPr>
              <w:cnfStyle w:val="000000000000" w:firstRow="0" w:lastRow="0" w:firstColumn="0" w:lastColumn="0" w:oddVBand="0" w:evenVBand="0" w:oddHBand="0" w:evenHBand="0" w:firstRowFirstColumn="0" w:firstRowLastColumn="0" w:lastRowFirstColumn="0" w:lastRowLastColumn="0"/>
              <w:rPr>
                <w:rFonts w:cstheme="minorHAnsi"/>
                <w:bCs/>
                <w:sz w:val="21"/>
                <w:szCs w:val="21"/>
              </w:rPr>
            </w:pPr>
            <w:r>
              <w:rPr>
                <w:rFonts w:cstheme="minorHAnsi"/>
                <w:bCs/>
                <w:sz w:val="21"/>
                <w:szCs w:val="21"/>
              </w:rPr>
              <w:t>Paragraphs 2 and 3 obligations overlap, therefore discussion as to whether to combine APs to cover both paras 2 and 3.</w:t>
            </w:r>
          </w:p>
          <w:p w14:paraId="468BE5A6" w14:textId="77777777" w:rsidR="00455283" w:rsidRDefault="00455283" w:rsidP="00F83045">
            <w:pPr>
              <w:cnfStyle w:val="000000000000" w:firstRow="0" w:lastRow="0" w:firstColumn="0" w:lastColumn="0" w:oddVBand="0" w:evenVBand="0" w:oddHBand="0" w:evenHBand="0" w:firstRowFirstColumn="0" w:firstRowLastColumn="0" w:lastRowFirstColumn="0" w:lastRowLastColumn="0"/>
              <w:rPr>
                <w:rFonts w:cstheme="minorHAnsi"/>
                <w:bCs/>
                <w:sz w:val="21"/>
                <w:szCs w:val="21"/>
              </w:rPr>
            </w:pPr>
          </w:p>
          <w:p w14:paraId="7FF5F960" w14:textId="77777777" w:rsidR="00455283" w:rsidRDefault="00455283" w:rsidP="00F83045">
            <w:pPr>
              <w:cnfStyle w:val="000000000000" w:firstRow="0" w:lastRow="0" w:firstColumn="0" w:lastColumn="0" w:oddVBand="0" w:evenVBand="0" w:oddHBand="0" w:evenHBand="0" w:firstRowFirstColumn="0" w:firstRowLastColumn="0" w:lastRowFirstColumn="0" w:lastRowLastColumn="0"/>
              <w:rPr>
                <w:rFonts w:cstheme="minorHAnsi"/>
                <w:bCs/>
                <w:sz w:val="21"/>
                <w:szCs w:val="21"/>
              </w:rPr>
            </w:pPr>
            <w:r>
              <w:rPr>
                <w:rFonts w:cstheme="minorHAnsi"/>
                <w:bCs/>
                <w:sz w:val="21"/>
                <w:szCs w:val="21"/>
              </w:rPr>
              <w:t>JP prefer to maintain para 2 IM AP (already adopted) and adopt a RP AP for para 3.</w:t>
            </w:r>
          </w:p>
          <w:p w14:paraId="1A6CE38B" w14:textId="77777777" w:rsidR="00455283" w:rsidRDefault="00455283" w:rsidP="00F83045">
            <w:pPr>
              <w:cnfStyle w:val="000000000000" w:firstRow="0" w:lastRow="0" w:firstColumn="0" w:lastColumn="0" w:oddVBand="0" w:evenVBand="0" w:oddHBand="0" w:evenHBand="0" w:firstRowFirstColumn="0" w:firstRowLastColumn="0" w:lastRowFirstColumn="0" w:lastRowLastColumn="0"/>
              <w:rPr>
                <w:rFonts w:cstheme="minorHAnsi"/>
                <w:bCs/>
                <w:sz w:val="21"/>
                <w:szCs w:val="21"/>
              </w:rPr>
            </w:pPr>
          </w:p>
          <w:p w14:paraId="5E621526" w14:textId="77777777" w:rsidR="00455283" w:rsidRDefault="00455283"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commentRangeStart w:id="1"/>
            <w:r>
              <w:rPr>
                <w:rFonts w:cstheme="minorHAnsi"/>
                <w:b/>
                <w:sz w:val="21"/>
                <w:szCs w:val="21"/>
              </w:rPr>
              <w:t>Proposed approach (in line with JP suggestion):</w:t>
            </w:r>
          </w:p>
          <w:p w14:paraId="73D241D8" w14:textId="77777777" w:rsidR="00455283" w:rsidRDefault="00455283" w:rsidP="00F83045">
            <w:pPr>
              <w:pStyle w:val="ListParagraph"/>
              <w:numPr>
                <w:ilvl w:val="0"/>
                <w:numId w:val="42"/>
              </w:numPr>
              <w:contextualSpacing w:val="0"/>
              <w:cnfStyle w:val="000000000000" w:firstRow="0" w:lastRow="0" w:firstColumn="0" w:lastColumn="0" w:oddVBand="0" w:evenVBand="0" w:oddHBand="0" w:evenHBand="0" w:firstRowFirstColumn="0" w:firstRowLastColumn="0" w:lastRowFirstColumn="0" w:lastRowLastColumn="0"/>
              <w:rPr>
                <w:rFonts w:cstheme="minorHAnsi"/>
                <w:bCs/>
                <w:sz w:val="21"/>
                <w:szCs w:val="21"/>
              </w:rPr>
            </w:pPr>
            <w:r>
              <w:rPr>
                <w:rFonts w:cstheme="minorHAnsi"/>
                <w:bCs/>
                <w:sz w:val="21"/>
                <w:szCs w:val="21"/>
              </w:rPr>
              <w:t>Maintain existing IM AP for para 2; and</w:t>
            </w:r>
          </w:p>
          <w:p w14:paraId="64350303" w14:textId="77777777" w:rsidR="00455283" w:rsidRDefault="00455283" w:rsidP="00F83045">
            <w:pPr>
              <w:pStyle w:val="ListParagraph"/>
              <w:numPr>
                <w:ilvl w:val="0"/>
                <w:numId w:val="42"/>
              </w:numPr>
              <w:contextualSpacing w:val="0"/>
              <w:cnfStyle w:val="000000000000" w:firstRow="0" w:lastRow="0" w:firstColumn="0" w:lastColumn="0" w:oddVBand="0" w:evenVBand="0" w:oddHBand="0" w:evenHBand="0" w:firstRowFirstColumn="0" w:firstRowLastColumn="0" w:lastRowFirstColumn="0" w:lastRowLastColumn="0"/>
              <w:rPr>
                <w:rFonts w:cstheme="minorHAnsi"/>
                <w:bCs/>
                <w:sz w:val="21"/>
                <w:szCs w:val="21"/>
              </w:rPr>
            </w:pPr>
            <w:r>
              <w:rPr>
                <w:rFonts w:cstheme="minorHAnsi"/>
                <w:bCs/>
                <w:sz w:val="21"/>
                <w:szCs w:val="21"/>
              </w:rPr>
              <w:t>Adopt new RP AP for para 3 in relation to use of guidelines (see draft)</w:t>
            </w:r>
            <w:commentRangeEnd w:id="1"/>
            <w:r w:rsidR="00AE3B05">
              <w:rPr>
                <w:rStyle w:val="CommentReference"/>
                <w:rFonts w:eastAsiaTheme="minorHAnsi"/>
              </w:rPr>
              <w:commentReference w:id="1"/>
            </w:r>
          </w:p>
        </w:tc>
      </w:tr>
      <w:tr w:rsidR="00EC1EC6" w:rsidRPr="00023944" w14:paraId="68F88B41"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7B23709C" w14:textId="77777777" w:rsidR="00431332" w:rsidRPr="00023944" w:rsidRDefault="00431332" w:rsidP="00F83045">
            <w:pPr>
              <w:jc w:val="center"/>
              <w:rPr>
                <w:rFonts w:cstheme="minorHAnsi"/>
                <w:sz w:val="21"/>
                <w:szCs w:val="21"/>
              </w:rPr>
            </w:pPr>
            <w:r>
              <w:rPr>
                <w:rFonts w:cstheme="minorHAnsi"/>
                <w:sz w:val="21"/>
                <w:szCs w:val="21"/>
              </w:rPr>
              <w:t>38.</w:t>
            </w:r>
          </w:p>
        </w:tc>
        <w:tc>
          <w:tcPr>
            <w:tcW w:w="1147" w:type="pct"/>
            <w:shd w:val="clear" w:color="auto" w:fill="F7CAAC" w:themeFill="accent2" w:themeFillTint="66"/>
          </w:tcPr>
          <w:p w14:paraId="19A41C31" w14:textId="77777777" w:rsidR="00431332" w:rsidRPr="00023944"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023944">
              <w:rPr>
                <w:rFonts w:cstheme="minorHAnsi"/>
                <w:sz w:val="21"/>
                <w:szCs w:val="21"/>
              </w:rPr>
              <w:t>VMS</w:t>
            </w:r>
          </w:p>
          <w:p w14:paraId="47DA3FAB" w14:textId="77777777" w:rsidR="00431332" w:rsidRPr="00023944"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b/>
                <w:bCs/>
                <w:color w:val="44546A" w:themeColor="text2"/>
                <w:sz w:val="21"/>
                <w:szCs w:val="21"/>
              </w:rPr>
            </w:pPr>
            <w:r w:rsidRPr="00023944">
              <w:rPr>
                <w:rFonts w:cstheme="minorHAnsi"/>
                <w:b/>
                <w:bCs/>
                <w:color w:val="44546A" w:themeColor="text2"/>
                <w:sz w:val="21"/>
                <w:szCs w:val="21"/>
              </w:rPr>
              <w:t>2014-02 9a VMS SSPs 7.2.5</w:t>
            </w:r>
          </w:p>
          <w:p w14:paraId="1AC961FC" w14:textId="77777777" w:rsidR="00431332" w:rsidRPr="00023944"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023944">
              <w:rPr>
                <w:rFonts w:cstheme="minorHAnsi"/>
                <w:b/>
                <w:bCs/>
                <w:sz w:val="21"/>
                <w:szCs w:val="21"/>
              </w:rPr>
              <w:t xml:space="preserve">Category: </w:t>
            </w:r>
            <w:r w:rsidRPr="00023944">
              <w:rPr>
                <w:rFonts w:cstheme="minorHAnsi"/>
                <w:sz w:val="21"/>
                <w:szCs w:val="21"/>
              </w:rPr>
              <w:t xml:space="preserve">Report (RP)  </w:t>
            </w:r>
          </w:p>
        </w:tc>
        <w:tc>
          <w:tcPr>
            <w:tcW w:w="1346" w:type="pct"/>
            <w:gridSpan w:val="2"/>
            <w:shd w:val="clear" w:color="auto" w:fill="F7CAAC" w:themeFill="accent2" w:themeFillTint="66"/>
          </w:tcPr>
          <w:p w14:paraId="3AC0B260" w14:textId="77777777" w:rsidR="00431332" w:rsidRPr="00CB6C58"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p>
        </w:tc>
        <w:tc>
          <w:tcPr>
            <w:tcW w:w="1346" w:type="pct"/>
            <w:shd w:val="clear" w:color="auto" w:fill="F7CAAC" w:themeFill="accent2" w:themeFillTint="66"/>
          </w:tcPr>
          <w:p w14:paraId="0D87DEB3" w14:textId="77777777" w:rsidR="00431332" w:rsidRPr="00023944" w:rsidRDefault="00431332"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967" w:type="pct"/>
            <w:shd w:val="clear" w:color="auto" w:fill="F7CAAC" w:themeFill="accent2" w:themeFillTint="66"/>
          </w:tcPr>
          <w:p w14:paraId="307739FE" w14:textId="77777777" w:rsidR="00431332" w:rsidRPr="00023944"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p>
        </w:tc>
      </w:tr>
      <w:tr w:rsidR="00EC1EC6" w:rsidRPr="00023944" w14:paraId="393EA30A"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22032F7B" w14:textId="77777777" w:rsidR="00431332" w:rsidRPr="00023944" w:rsidRDefault="00431332" w:rsidP="00F83045">
            <w:pPr>
              <w:jc w:val="center"/>
              <w:rPr>
                <w:rFonts w:cstheme="minorHAnsi"/>
                <w:sz w:val="21"/>
                <w:szCs w:val="21"/>
              </w:rPr>
            </w:pPr>
          </w:p>
        </w:tc>
        <w:tc>
          <w:tcPr>
            <w:tcW w:w="1147" w:type="pct"/>
            <w:shd w:val="clear" w:color="auto" w:fill="FBE4D5" w:themeFill="accent2" w:themeFillTint="33"/>
          </w:tcPr>
          <w:p w14:paraId="6F41469D" w14:textId="77777777" w:rsidR="00431332" w:rsidRPr="00023944" w:rsidRDefault="00431332" w:rsidP="00F83045">
            <w:pPr>
              <w:jc w:val="cente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023944">
              <w:rPr>
                <w:rFonts w:cstheme="minorHAnsi"/>
                <w:b/>
                <w:bCs/>
                <w:sz w:val="21"/>
                <w:szCs w:val="21"/>
              </w:rPr>
              <w:t>WCPFC Sec Criteria</w:t>
            </w:r>
          </w:p>
        </w:tc>
        <w:tc>
          <w:tcPr>
            <w:tcW w:w="1346" w:type="pct"/>
            <w:gridSpan w:val="2"/>
            <w:shd w:val="clear" w:color="auto" w:fill="FBE4D5" w:themeFill="accent2" w:themeFillTint="33"/>
          </w:tcPr>
          <w:p w14:paraId="363EF96F" w14:textId="77777777" w:rsidR="00431332" w:rsidRPr="00CB6C58" w:rsidRDefault="00431332" w:rsidP="00F83045">
            <w:pPr>
              <w:widowControl/>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CB6C58">
              <w:rPr>
                <w:rFonts w:cstheme="minorHAnsi"/>
                <w:b/>
                <w:bCs/>
                <w:color w:val="0000FF"/>
                <w:sz w:val="21"/>
                <w:szCs w:val="21"/>
              </w:rPr>
              <w:t>Draft Audit Point for consideration</w:t>
            </w:r>
          </w:p>
        </w:tc>
        <w:tc>
          <w:tcPr>
            <w:tcW w:w="1346" w:type="pct"/>
            <w:shd w:val="clear" w:color="auto" w:fill="FBE4D5" w:themeFill="accent2" w:themeFillTint="33"/>
          </w:tcPr>
          <w:p w14:paraId="28F3EFAB" w14:textId="77777777" w:rsidR="00431332" w:rsidRPr="00023944" w:rsidRDefault="00431332" w:rsidP="00F8304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967" w:type="pct"/>
            <w:shd w:val="clear" w:color="auto" w:fill="FBE4D5" w:themeFill="accent2" w:themeFillTint="33"/>
          </w:tcPr>
          <w:p w14:paraId="313E2C84" w14:textId="77777777" w:rsidR="00431332" w:rsidRPr="00023944" w:rsidRDefault="00431332" w:rsidP="00F83045">
            <w:pPr>
              <w:jc w:val="center"/>
              <w:cnfStyle w:val="000000000000" w:firstRow="0" w:lastRow="0" w:firstColumn="0" w:lastColumn="0" w:oddVBand="0" w:evenVBand="0" w:oddHBand="0" w:evenHBand="0" w:firstRowFirstColumn="0" w:firstRowLastColumn="0" w:lastRowFirstColumn="0" w:lastRowLastColumn="0"/>
              <w:rPr>
                <w:rFonts w:cstheme="minorHAnsi"/>
                <w:b/>
                <w:sz w:val="21"/>
                <w:szCs w:val="21"/>
              </w:rPr>
            </w:pPr>
            <w:r w:rsidRPr="00023944">
              <w:rPr>
                <w:rFonts w:cstheme="minorHAnsi"/>
                <w:b/>
                <w:bCs/>
                <w:sz w:val="21"/>
                <w:szCs w:val="21"/>
              </w:rPr>
              <w:t>Decision Points/Comments</w:t>
            </w:r>
          </w:p>
        </w:tc>
      </w:tr>
      <w:tr w:rsidR="00EC1EC6" w:rsidRPr="00023944" w14:paraId="05BD9646"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33017D5E" w14:textId="77777777" w:rsidR="00431332" w:rsidRPr="00023944" w:rsidRDefault="00431332" w:rsidP="00F83045">
            <w:pPr>
              <w:jc w:val="center"/>
              <w:rPr>
                <w:rFonts w:cstheme="minorHAnsi"/>
                <w:sz w:val="21"/>
                <w:szCs w:val="21"/>
              </w:rPr>
            </w:pPr>
          </w:p>
        </w:tc>
        <w:tc>
          <w:tcPr>
            <w:tcW w:w="1147" w:type="pct"/>
            <w:shd w:val="clear" w:color="auto" w:fill="F7CAAC" w:themeFill="accent2" w:themeFillTint="66"/>
          </w:tcPr>
          <w:p w14:paraId="5B33449B" w14:textId="77777777" w:rsidR="00431332" w:rsidRPr="0095645A" w:rsidRDefault="00431332" w:rsidP="00F83045">
            <w:pPr>
              <w:cnfStyle w:val="000000100000" w:firstRow="0" w:lastRow="0" w:firstColumn="0" w:lastColumn="0" w:oddVBand="0" w:evenVBand="0" w:oddHBand="1" w:evenHBand="0" w:firstRowFirstColumn="0" w:firstRowLastColumn="0" w:lastRowFirstColumn="0" w:lastRowLastColumn="0"/>
              <w:rPr>
                <w:rStyle w:val="normaltextrun"/>
                <w:rFonts w:cstheme="minorHAnsi"/>
                <w:sz w:val="21"/>
                <w:szCs w:val="21"/>
              </w:rPr>
            </w:pPr>
            <w:r w:rsidRPr="00023944">
              <w:rPr>
                <w:rFonts w:cstheme="minorHAnsi"/>
                <w:sz w:val="21"/>
                <w:szCs w:val="21"/>
              </w:rPr>
              <w:t xml:space="preserve">Report to Secretariat any ALC/MTU, and associated details, that appear to not be in compliance with applicable CMMs related to VMS </w:t>
            </w:r>
            <w:proofErr w:type="gramStart"/>
            <w:r w:rsidRPr="00023944">
              <w:rPr>
                <w:rFonts w:cstheme="minorHAnsi"/>
                <w:sz w:val="21"/>
                <w:szCs w:val="21"/>
              </w:rPr>
              <w:t>reporting</w:t>
            </w:r>
            <w:proofErr w:type="gramEnd"/>
          </w:p>
          <w:p w14:paraId="58DBD6C2" w14:textId="77777777" w:rsidR="00431332" w:rsidRPr="002C0D2E" w:rsidRDefault="00431332" w:rsidP="00F83045">
            <w:pPr>
              <w:tabs>
                <w:tab w:val="center" w:pos="1593"/>
              </w:tabs>
              <w:cnfStyle w:val="000000100000" w:firstRow="0" w:lastRow="0" w:firstColumn="0" w:lastColumn="0" w:oddVBand="0" w:evenVBand="0" w:oddHBand="1" w:evenHBand="0" w:firstRowFirstColumn="0" w:firstRowLastColumn="0" w:lastRowFirstColumn="0" w:lastRowLastColumn="0"/>
              <w:rPr>
                <w:rFonts w:cs="Calibri"/>
                <w:color w:val="000000"/>
                <w:sz w:val="21"/>
                <w:szCs w:val="21"/>
                <w:bdr w:val="none" w:sz="0" w:space="0" w:color="auto" w:frame="1"/>
              </w:rPr>
            </w:pPr>
            <w:r w:rsidRPr="002C0D2E">
              <w:rPr>
                <w:rFonts w:cstheme="minorHAnsi"/>
                <w:sz w:val="21"/>
                <w:szCs w:val="21"/>
              </w:rPr>
              <w:t xml:space="preserve">1. AR Pt 2 should include a statement that confirms the adoption by a flag CCM, in accordance with its own national policies and procedures, of binding measures that implement the requirement that CCMs </w:t>
            </w:r>
            <w:r w:rsidRPr="00023944">
              <w:rPr>
                <w:rFonts w:cstheme="minorHAnsi"/>
                <w:sz w:val="21"/>
                <w:szCs w:val="21"/>
              </w:rPr>
              <w:t xml:space="preserve">report to Secretariat within 5 days of detection of any ALC/MTU, and its associated details, that appear to not </w:t>
            </w:r>
            <w:proofErr w:type="gramStart"/>
            <w:r w:rsidRPr="00023944">
              <w:rPr>
                <w:rFonts w:cstheme="minorHAnsi"/>
                <w:sz w:val="21"/>
                <w:szCs w:val="21"/>
              </w:rPr>
              <w:t>be in compliance with</w:t>
            </w:r>
            <w:proofErr w:type="gramEnd"/>
            <w:r w:rsidRPr="00023944">
              <w:rPr>
                <w:rFonts w:cstheme="minorHAnsi"/>
                <w:sz w:val="21"/>
                <w:szCs w:val="21"/>
              </w:rPr>
              <w:t xml:space="preserve"> applicable CMMs related to VMS reporting</w:t>
            </w:r>
          </w:p>
        </w:tc>
        <w:tc>
          <w:tcPr>
            <w:tcW w:w="1346" w:type="pct"/>
            <w:gridSpan w:val="2"/>
            <w:shd w:val="clear" w:color="auto" w:fill="F7CAAC" w:themeFill="accent2" w:themeFillTint="66"/>
          </w:tcPr>
          <w:p w14:paraId="04CAB243" w14:textId="77777777" w:rsidR="00431332" w:rsidRPr="00CB6C58"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lang w:val="en-AU"/>
              </w:rPr>
              <w:t xml:space="preserve">The Secretariat confirms that the </w:t>
            </w:r>
            <w:r w:rsidRPr="0091323E">
              <w:rPr>
                <w:rFonts w:eastAsiaTheme="minorHAnsi" w:cstheme="minorHAnsi"/>
                <w:color w:val="0000FF"/>
                <w:sz w:val="21"/>
                <w:szCs w:val="21"/>
                <w:u w:val="single"/>
                <w:lang w:val="en-AU"/>
              </w:rPr>
              <w:t xml:space="preserve">flag </w:t>
            </w:r>
            <w:r w:rsidRPr="00CB6C58">
              <w:rPr>
                <w:rFonts w:eastAsiaTheme="minorHAnsi" w:cstheme="minorHAnsi"/>
                <w:color w:val="0000FF"/>
                <w:sz w:val="21"/>
                <w:szCs w:val="21"/>
                <w:lang w:val="en-AU"/>
              </w:rPr>
              <w:t>CCM</w:t>
            </w:r>
            <w:r w:rsidRPr="00D04EDD">
              <w:rPr>
                <w:rFonts w:eastAsiaTheme="minorHAnsi" w:cstheme="minorHAnsi"/>
                <w:strike/>
                <w:color w:val="0000FF"/>
                <w:sz w:val="21"/>
                <w:szCs w:val="21"/>
                <w:u w:val="single"/>
                <w:lang w:val="en-AU"/>
              </w:rPr>
              <w:t xml:space="preserve"> of the boarded vessel</w:t>
            </w:r>
            <w:r w:rsidRPr="00CB6C58">
              <w:rPr>
                <w:rFonts w:eastAsiaTheme="minorHAnsi" w:cstheme="minorHAnsi"/>
                <w:color w:val="0000FF"/>
                <w:sz w:val="21"/>
                <w:szCs w:val="21"/>
                <w:lang w:val="en-AU"/>
              </w:rPr>
              <w:t xml:space="preserve"> submitted</w:t>
            </w:r>
            <w:r w:rsidRPr="0091323E">
              <w:rPr>
                <w:rFonts w:eastAsiaTheme="minorHAnsi" w:cstheme="minorHAnsi"/>
                <w:color w:val="0000FF"/>
                <w:sz w:val="21"/>
                <w:szCs w:val="21"/>
                <w:u w:val="single"/>
                <w:lang w:val="en-AU"/>
              </w:rPr>
              <w:t xml:space="preserve"> </w:t>
            </w:r>
            <w:r w:rsidRPr="00D04EDD">
              <w:rPr>
                <w:rFonts w:eastAsiaTheme="minorHAnsi" w:cstheme="minorHAnsi"/>
                <w:strike/>
                <w:color w:val="0000FF"/>
                <w:sz w:val="21"/>
                <w:szCs w:val="21"/>
                <w:u w:val="single"/>
                <w:lang w:val="en-AU"/>
              </w:rPr>
              <w:t>responsive</w:t>
            </w:r>
            <w:r w:rsidRPr="00CB6C58">
              <w:rPr>
                <w:rFonts w:eastAsiaTheme="minorHAnsi" w:cstheme="minorHAnsi"/>
                <w:color w:val="0000FF"/>
                <w:sz w:val="21"/>
                <w:szCs w:val="21"/>
                <w:lang w:val="en-AU"/>
              </w:rPr>
              <w:t xml:space="preserve"> information on </w:t>
            </w:r>
            <w:r w:rsidRPr="00CB6C58">
              <w:rPr>
                <w:rFonts w:cstheme="minorHAnsi"/>
                <w:color w:val="0000FF"/>
                <w:sz w:val="21"/>
                <w:szCs w:val="21"/>
              </w:rPr>
              <w:t xml:space="preserve">any ALC/MTU </w:t>
            </w:r>
            <w:r>
              <w:rPr>
                <w:rFonts w:cstheme="minorHAnsi"/>
                <w:color w:val="0000FF"/>
                <w:sz w:val="21"/>
                <w:szCs w:val="21"/>
                <w:u w:val="single"/>
              </w:rPr>
              <w:t xml:space="preserve">on its flagged vessels </w:t>
            </w:r>
            <w:r w:rsidRPr="00CB6C58">
              <w:rPr>
                <w:rFonts w:cstheme="minorHAnsi"/>
                <w:color w:val="0000FF"/>
                <w:sz w:val="21"/>
                <w:szCs w:val="21"/>
              </w:rPr>
              <w:t xml:space="preserve">that appear to not </w:t>
            </w:r>
            <w:proofErr w:type="gramStart"/>
            <w:r w:rsidRPr="00CB6C58">
              <w:rPr>
                <w:rFonts w:cstheme="minorHAnsi"/>
                <w:color w:val="0000FF"/>
                <w:sz w:val="21"/>
                <w:szCs w:val="21"/>
              </w:rPr>
              <w:t>be in compliance with</w:t>
            </w:r>
            <w:proofErr w:type="gramEnd"/>
            <w:r w:rsidRPr="00CB6C58">
              <w:rPr>
                <w:rFonts w:cstheme="minorHAnsi"/>
                <w:color w:val="0000FF"/>
                <w:sz w:val="21"/>
                <w:szCs w:val="21"/>
              </w:rPr>
              <w:t xml:space="preserve"> the Commission VMS requirements (including CMM 2014-02, VMS SSPs) within 5 days of </w:t>
            </w:r>
            <w:r>
              <w:rPr>
                <w:rFonts w:cstheme="minorHAnsi"/>
                <w:color w:val="0000FF"/>
                <w:sz w:val="21"/>
                <w:szCs w:val="21"/>
                <w:u w:val="single"/>
              </w:rPr>
              <w:t xml:space="preserve">the </w:t>
            </w:r>
            <w:r w:rsidRPr="0091323E">
              <w:rPr>
                <w:rFonts w:cstheme="minorHAnsi"/>
                <w:color w:val="0000FF"/>
                <w:sz w:val="21"/>
                <w:szCs w:val="21"/>
                <w:u w:val="single"/>
              </w:rPr>
              <w:t>flag CCM</w:t>
            </w:r>
            <w:r w:rsidRPr="00D04EDD">
              <w:rPr>
                <w:rFonts w:cstheme="minorHAnsi"/>
                <w:strike/>
                <w:color w:val="0000FF"/>
                <w:sz w:val="21"/>
                <w:szCs w:val="21"/>
                <w:u w:val="single"/>
              </w:rPr>
              <w:t xml:space="preserve"> of the boarded vessel </w:t>
            </w:r>
            <w:r w:rsidRPr="00CB6C58">
              <w:rPr>
                <w:rFonts w:cstheme="minorHAnsi"/>
                <w:color w:val="0000FF"/>
                <w:sz w:val="21"/>
                <w:szCs w:val="21"/>
              </w:rPr>
              <w:t>becoming aware of any such compliance issues</w:t>
            </w:r>
            <w:r w:rsidRPr="00CB6C58">
              <w:rPr>
                <w:rFonts w:eastAsiaTheme="minorHAnsi" w:cstheme="minorHAnsi"/>
                <w:color w:val="0000FF"/>
                <w:sz w:val="21"/>
                <w:szCs w:val="21"/>
                <w:lang w:val="en-AU"/>
              </w:rPr>
              <w:t>.</w:t>
            </w:r>
          </w:p>
        </w:tc>
        <w:tc>
          <w:tcPr>
            <w:tcW w:w="1346" w:type="pct"/>
            <w:shd w:val="clear" w:color="auto" w:fill="F7CAAC" w:themeFill="accent2" w:themeFillTint="66"/>
          </w:tcPr>
          <w:p w14:paraId="6F256963" w14:textId="77777777" w:rsidR="00431332" w:rsidRPr="00023944" w:rsidRDefault="00431332"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7.2.5 [CCMs] </w:t>
            </w:r>
            <w:r w:rsidRPr="002E6555">
              <w:rPr>
                <w:rFonts w:asciiTheme="minorHAnsi" w:hAnsiTheme="minorHAnsi" w:cstheme="minorHAnsi"/>
                <w:sz w:val="21"/>
                <w:szCs w:val="21"/>
              </w:rPr>
              <w:t>To report, by e-mail, facsimile or data entry procedures established by the Commission to the Secretariat within a period of 5 days any registered ALC, including connections and antennas, associated vessels (by name and flag) and vessel masters that appear to not be in compliance with CMM-20014-02 (or its successor measure) and/or specifications and procedures agreed by the Commission as well as the details of the non-compliance. The Secretariat will issue an acknowledgement of reception of each report and, in the absence of this acknowledgement within 72 hours of transmission, the CCM is required to retransmit any unacknowledged report.</w:t>
            </w:r>
          </w:p>
        </w:tc>
        <w:tc>
          <w:tcPr>
            <w:tcW w:w="967" w:type="pct"/>
            <w:shd w:val="clear" w:color="auto" w:fill="F7CAAC" w:themeFill="accent2" w:themeFillTint="66"/>
          </w:tcPr>
          <w:p w14:paraId="0948EBE3" w14:textId="77777777" w:rsidR="00431332" w:rsidRPr="00321FB6"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bCs/>
                <w:sz w:val="21"/>
                <w:szCs w:val="21"/>
              </w:rPr>
            </w:pPr>
            <w:r w:rsidRPr="00321FB6">
              <w:rPr>
                <w:rFonts w:cstheme="minorHAnsi"/>
                <w:bCs/>
                <w:sz w:val="21"/>
                <w:szCs w:val="21"/>
              </w:rPr>
              <w:t>Comments received querying inclusion of ‘of the boarded vessel’ noting that identification of non-compliant ALCs may result from different situations.</w:t>
            </w:r>
          </w:p>
          <w:p w14:paraId="4D8E0CC0" w14:textId="77777777" w:rsidR="00431332" w:rsidRPr="00321FB6"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bCs/>
                <w:sz w:val="21"/>
                <w:szCs w:val="21"/>
              </w:rPr>
            </w:pPr>
          </w:p>
          <w:p w14:paraId="5D8BFECF" w14:textId="77777777" w:rsidR="00431332" w:rsidRPr="00321FB6"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bCs/>
                <w:sz w:val="21"/>
                <w:szCs w:val="21"/>
              </w:rPr>
            </w:pPr>
            <w:r w:rsidRPr="00321FB6">
              <w:rPr>
                <w:rFonts w:cstheme="minorHAnsi"/>
                <w:bCs/>
                <w:sz w:val="21"/>
                <w:szCs w:val="21"/>
              </w:rPr>
              <w:t>Proposed edits to align with obligation.</w:t>
            </w:r>
          </w:p>
          <w:p w14:paraId="5EBB3BF7" w14:textId="77777777" w:rsidR="00431332"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p>
          <w:p w14:paraId="4FF85ABB" w14:textId="77777777" w:rsidR="00431332" w:rsidRPr="00023944"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commentRangeStart w:id="2"/>
            <w:r>
              <w:rPr>
                <w:rFonts w:cstheme="minorHAnsi"/>
                <w:b/>
                <w:sz w:val="21"/>
                <w:szCs w:val="21"/>
              </w:rPr>
              <w:t>Consider draft AP</w:t>
            </w:r>
            <w:commentRangeEnd w:id="2"/>
            <w:r w:rsidR="00FF549A">
              <w:rPr>
                <w:rStyle w:val="CommentReference"/>
                <w:rFonts w:eastAsiaTheme="minorHAnsi"/>
              </w:rPr>
              <w:commentReference w:id="2"/>
            </w:r>
          </w:p>
        </w:tc>
      </w:tr>
      <w:tr w:rsidR="00EC1EC6" w:rsidRPr="00023944" w14:paraId="30DDE812"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6A22E59E" w14:textId="77777777" w:rsidR="00431332" w:rsidRPr="00023944" w:rsidRDefault="00431332" w:rsidP="00F83045">
            <w:pPr>
              <w:jc w:val="center"/>
              <w:rPr>
                <w:rFonts w:cstheme="minorHAnsi"/>
                <w:sz w:val="21"/>
                <w:szCs w:val="21"/>
              </w:rPr>
            </w:pPr>
            <w:r>
              <w:rPr>
                <w:rFonts w:cstheme="minorHAnsi"/>
                <w:sz w:val="21"/>
                <w:szCs w:val="21"/>
              </w:rPr>
              <w:t xml:space="preserve">40. </w:t>
            </w:r>
          </w:p>
        </w:tc>
        <w:tc>
          <w:tcPr>
            <w:tcW w:w="1147" w:type="pct"/>
            <w:shd w:val="clear" w:color="auto" w:fill="F7CAAC" w:themeFill="accent2" w:themeFillTint="66"/>
            <w:vAlign w:val="center"/>
          </w:tcPr>
          <w:p w14:paraId="57CFD935" w14:textId="77777777" w:rsidR="00431332" w:rsidRPr="00C87DA7" w:rsidRDefault="00431332"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C87DA7">
              <w:rPr>
                <w:rFonts w:cstheme="minorHAnsi"/>
                <w:sz w:val="21"/>
                <w:szCs w:val="21"/>
              </w:rPr>
              <w:t>Port State Measures</w:t>
            </w:r>
          </w:p>
          <w:p w14:paraId="5BCCA350" w14:textId="77777777" w:rsidR="00431332" w:rsidRPr="00C87DA7"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44546A" w:themeColor="text2"/>
                <w:sz w:val="21"/>
                <w:szCs w:val="21"/>
              </w:rPr>
            </w:pPr>
            <w:r w:rsidRPr="00C87DA7">
              <w:rPr>
                <w:rFonts w:asciiTheme="minorHAnsi" w:hAnsiTheme="minorHAnsi" w:cstheme="minorHAnsi"/>
                <w:b/>
                <w:bCs/>
                <w:color w:val="44546A" w:themeColor="text2"/>
                <w:sz w:val="21"/>
                <w:szCs w:val="21"/>
              </w:rPr>
              <w:t>2017-02 05</w:t>
            </w:r>
          </w:p>
          <w:p w14:paraId="54A224D4" w14:textId="77777777" w:rsidR="00431332" w:rsidRPr="00023944" w:rsidRDefault="00431332"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C87DA7">
              <w:rPr>
                <w:rFonts w:cstheme="minorHAnsi"/>
                <w:b/>
                <w:bCs/>
                <w:sz w:val="21"/>
                <w:szCs w:val="21"/>
              </w:rPr>
              <w:t>Category:</w:t>
            </w:r>
            <w:r w:rsidRPr="00C87DA7">
              <w:rPr>
                <w:rFonts w:cstheme="minorHAnsi"/>
                <w:sz w:val="21"/>
                <w:szCs w:val="21"/>
              </w:rPr>
              <w:t xml:space="preserve">  Implementation (I</w:t>
            </w:r>
            <w:r>
              <w:rPr>
                <w:rFonts w:cstheme="minorHAnsi"/>
                <w:sz w:val="21"/>
                <w:szCs w:val="21"/>
              </w:rPr>
              <w:t>M</w:t>
            </w:r>
            <w:r w:rsidRPr="00C87DA7">
              <w:rPr>
                <w:rFonts w:cstheme="minorHAnsi"/>
                <w:sz w:val="21"/>
                <w:szCs w:val="21"/>
              </w:rPr>
              <w:t>)</w:t>
            </w:r>
          </w:p>
        </w:tc>
        <w:tc>
          <w:tcPr>
            <w:tcW w:w="1346" w:type="pct"/>
            <w:gridSpan w:val="2"/>
            <w:shd w:val="clear" w:color="auto" w:fill="F7CAAC" w:themeFill="accent2" w:themeFillTint="66"/>
            <w:vAlign w:val="center"/>
          </w:tcPr>
          <w:p w14:paraId="6B6BC104" w14:textId="77777777" w:rsidR="00431332" w:rsidRPr="00CB6C58"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p>
        </w:tc>
        <w:tc>
          <w:tcPr>
            <w:tcW w:w="1346" w:type="pct"/>
            <w:shd w:val="clear" w:color="auto" w:fill="F7CAAC" w:themeFill="accent2" w:themeFillTint="66"/>
            <w:vAlign w:val="center"/>
          </w:tcPr>
          <w:p w14:paraId="1FD894CA" w14:textId="77777777" w:rsidR="00431332" w:rsidRPr="00023944"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967" w:type="pct"/>
            <w:shd w:val="clear" w:color="auto" w:fill="F7CAAC" w:themeFill="accent2" w:themeFillTint="66"/>
            <w:vAlign w:val="center"/>
          </w:tcPr>
          <w:p w14:paraId="52D0D73C" w14:textId="77777777" w:rsidR="00431332" w:rsidRPr="00023944" w:rsidRDefault="00431332"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p>
        </w:tc>
      </w:tr>
      <w:tr w:rsidR="00EC1EC6" w:rsidRPr="00023944" w14:paraId="6EEB1420"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4C1CDB1F" w14:textId="77777777" w:rsidR="00431332" w:rsidRPr="00023944" w:rsidRDefault="00431332" w:rsidP="00F83045">
            <w:pPr>
              <w:jc w:val="center"/>
              <w:rPr>
                <w:rFonts w:cstheme="minorHAnsi"/>
                <w:sz w:val="21"/>
                <w:szCs w:val="21"/>
              </w:rPr>
            </w:pPr>
          </w:p>
        </w:tc>
        <w:tc>
          <w:tcPr>
            <w:tcW w:w="1147" w:type="pct"/>
            <w:shd w:val="clear" w:color="auto" w:fill="FBE4D5" w:themeFill="accent2" w:themeFillTint="33"/>
            <w:vAlign w:val="center"/>
          </w:tcPr>
          <w:p w14:paraId="0A0F1346" w14:textId="77777777" w:rsidR="00431332" w:rsidRPr="00023944" w:rsidRDefault="00431332" w:rsidP="00F83045">
            <w:pPr>
              <w:jc w:val="cente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C87DA7">
              <w:rPr>
                <w:rFonts w:cstheme="minorHAnsi"/>
                <w:b/>
                <w:bCs/>
                <w:sz w:val="21"/>
                <w:szCs w:val="21"/>
              </w:rPr>
              <w:t>WCPFC Sec Criteria</w:t>
            </w:r>
          </w:p>
        </w:tc>
        <w:tc>
          <w:tcPr>
            <w:tcW w:w="1346" w:type="pct"/>
            <w:gridSpan w:val="2"/>
            <w:shd w:val="clear" w:color="auto" w:fill="FBE4D5" w:themeFill="accent2" w:themeFillTint="33"/>
            <w:vAlign w:val="center"/>
          </w:tcPr>
          <w:p w14:paraId="7F632431" w14:textId="77777777" w:rsidR="00431332" w:rsidRPr="00CB6C58" w:rsidRDefault="00431332" w:rsidP="00F83045">
            <w:pPr>
              <w:widowControl/>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CB6C58">
              <w:rPr>
                <w:rFonts w:cstheme="minorHAnsi"/>
                <w:b/>
                <w:bCs/>
                <w:color w:val="0000FF"/>
                <w:sz w:val="21"/>
                <w:szCs w:val="21"/>
              </w:rPr>
              <w:t>Draft Audit Point for consideration</w:t>
            </w:r>
          </w:p>
        </w:tc>
        <w:tc>
          <w:tcPr>
            <w:tcW w:w="1346" w:type="pct"/>
            <w:shd w:val="clear" w:color="auto" w:fill="FBE4D5" w:themeFill="accent2" w:themeFillTint="33"/>
            <w:vAlign w:val="center"/>
          </w:tcPr>
          <w:p w14:paraId="19705BBF" w14:textId="77777777" w:rsidR="00431332" w:rsidRPr="00023944" w:rsidRDefault="00431332" w:rsidP="00F8304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967" w:type="pct"/>
            <w:shd w:val="clear" w:color="auto" w:fill="FBE4D5" w:themeFill="accent2" w:themeFillTint="33"/>
            <w:vAlign w:val="center"/>
          </w:tcPr>
          <w:p w14:paraId="067C7041" w14:textId="77777777" w:rsidR="00431332" w:rsidRPr="00023944" w:rsidRDefault="00431332" w:rsidP="00F83045">
            <w:pPr>
              <w:jc w:val="center"/>
              <w:cnfStyle w:val="000000100000" w:firstRow="0" w:lastRow="0" w:firstColumn="0" w:lastColumn="0" w:oddVBand="0" w:evenVBand="0" w:oddHBand="1" w:evenHBand="0" w:firstRowFirstColumn="0" w:firstRowLastColumn="0" w:lastRowFirstColumn="0" w:lastRowLastColumn="0"/>
              <w:rPr>
                <w:rFonts w:cstheme="minorHAnsi"/>
                <w:b/>
                <w:sz w:val="21"/>
                <w:szCs w:val="21"/>
              </w:rPr>
            </w:pPr>
            <w:r w:rsidRPr="00C87DA7">
              <w:rPr>
                <w:rFonts w:cstheme="minorHAnsi"/>
                <w:b/>
                <w:bCs/>
                <w:sz w:val="21"/>
                <w:szCs w:val="21"/>
              </w:rPr>
              <w:t>Decision Points/Comments</w:t>
            </w:r>
          </w:p>
        </w:tc>
      </w:tr>
      <w:tr w:rsidR="00EC1EC6" w:rsidRPr="00023944" w14:paraId="08A70853"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4B6FF766" w14:textId="77777777" w:rsidR="00431332" w:rsidRPr="00023944" w:rsidRDefault="00431332" w:rsidP="00F83045">
            <w:pPr>
              <w:jc w:val="center"/>
              <w:rPr>
                <w:rFonts w:cstheme="minorHAnsi"/>
                <w:sz w:val="21"/>
                <w:szCs w:val="21"/>
              </w:rPr>
            </w:pPr>
          </w:p>
        </w:tc>
        <w:tc>
          <w:tcPr>
            <w:tcW w:w="1147" w:type="pct"/>
            <w:shd w:val="clear" w:color="auto" w:fill="F7CAAC" w:themeFill="accent2" w:themeFillTint="66"/>
          </w:tcPr>
          <w:p w14:paraId="2172F3ED" w14:textId="77777777" w:rsidR="00431332" w:rsidRPr="00C87DA7"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Flag CCMs are to confirm whether obligation was implemented. </w:t>
            </w:r>
          </w:p>
          <w:p w14:paraId="520485D7" w14:textId="77777777" w:rsidR="00431332" w:rsidRPr="00023944" w:rsidRDefault="00431332"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C87DA7">
              <w:rPr>
                <w:rFonts w:cstheme="minorHAnsi"/>
                <w:sz w:val="21"/>
                <w:szCs w:val="21"/>
              </w:rPr>
              <w:t xml:space="preserve">Provide additional information / details that confirms the adoption by a flag CCM, in accordance with its own national policies and procedures, of binding measures that implement the requirement for its flagged vessels CCMs should also provide information </w:t>
            </w:r>
            <w:r w:rsidRPr="00C87DA7">
              <w:rPr>
                <w:rFonts w:cstheme="minorHAnsi"/>
                <w:sz w:val="21"/>
                <w:szCs w:val="21"/>
              </w:rPr>
              <w:lastRenderedPageBreak/>
              <w:t xml:space="preserve">showing that it has a system to monitor and ensure compliance with this obligation and has </w:t>
            </w:r>
            <w:proofErr w:type="gramStart"/>
            <w:r w:rsidRPr="00C87DA7">
              <w:rPr>
                <w:rFonts w:cstheme="minorHAnsi"/>
                <w:sz w:val="21"/>
                <w:szCs w:val="21"/>
              </w:rPr>
              <w:t>taken action</w:t>
            </w:r>
            <w:proofErr w:type="gramEnd"/>
            <w:r w:rsidRPr="00C87DA7">
              <w:rPr>
                <w:rFonts w:cstheme="minorHAnsi"/>
                <w:sz w:val="21"/>
                <w:szCs w:val="21"/>
              </w:rPr>
              <w:t xml:space="preserve"> in response to any potential infringements</w:t>
            </w:r>
          </w:p>
        </w:tc>
        <w:tc>
          <w:tcPr>
            <w:tcW w:w="1346" w:type="pct"/>
            <w:gridSpan w:val="2"/>
            <w:shd w:val="clear" w:color="auto" w:fill="F7CAAC" w:themeFill="accent2" w:themeFillTint="66"/>
          </w:tcPr>
          <w:p w14:paraId="128F7288" w14:textId="77777777" w:rsidR="00431332" w:rsidRPr="00D111ED"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strike/>
                <w:color w:val="0000FF"/>
                <w:sz w:val="21"/>
                <w:szCs w:val="21"/>
                <w:lang w:val="en-AU"/>
              </w:rPr>
            </w:pPr>
            <w:r w:rsidRPr="00D111ED">
              <w:rPr>
                <w:rFonts w:eastAsiaTheme="minorHAnsi" w:cstheme="minorHAnsi"/>
                <w:strike/>
                <w:color w:val="0000FF"/>
                <w:sz w:val="21"/>
                <w:szCs w:val="21"/>
                <w:lang w:val="en-AU"/>
              </w:rPr>
              <w:lastRenderedPageBreak/>
              <w:t>CCM submitted a statement in ARPt2 that:</w:t>
            </w:r>
          </w:p>
          <w:p w14:paraId="242994B0" w14:textId="77777777" w:rsidR="00431332" w:rsidRPr="00D111ED"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strike/>
                <w:color w:val="0000FF"/>
                <w:sz w:val="21"/>
                <w:szCs w:val="21"/>
                <w:lang w:val="en-AU"/>
              </w:rPr>
            </w:pPr>
            <w:r w:rsidRPr="00D111ED">
              <w:rPr>
                <w:rFonts w:eastAsiaTheme="minorHAnsi" w:cstheme="minorHAnsi"/>
                <w:strike/>
                <w:color w:val="0000FF"/>
                <w:sz w:val="21"/>
                <w:szCs w:val="21"/>
                <w:lang w:val="en-AU"/>
              </w:rPr>
              <w:t xml:space="preserve">a. confirms CCM’s implementation through adoption of a national binding measure that requires its flagged vessels to cooperate with any CCM port that is implementing port </w:t>
            </w:r>
            <w:r w:rsidRPr="00D111ED">
              <w:rPr>
                <w:rFonts w:eastAsiaTheme="minorHAnsi" w:cstheme="minorHAnsi"/>
                <w:strike/>
                <w:color w:val="0000FF"/>
                <w:sz w:val="21"/>
                <w:szCs w:val="21"/>
                <w:u w:val="single"/>
                <w:lang w:val="en-AU"/>
              </w:rPr>
              <w:t>S</w:t>
            </w:r>
            <w:r w:rsidRPr="00D111ED">
              <w:rPr>
                <w:rFonts w:eastAsiaTheme="minorHAnsi" w:cstheme="minorHAnsi"/>
                <w:strike/>
                <w:color w:val="0000FF"/>
                <w:sz w:val="21"/>
                <w:szCs w:val="21"/>
                <w:lang w:val="en-AU"/>
              </w:rPr>
              <w:t>tate measures under the WCPF Convention and CMM, when in that CCM’s port</w:t>
            </w:r>
          </w:p>
          <w:p w14:paraId="6A39F023" w14:textId="77777777" w:rsidR="00431332" w:rsidRPr="00CB6C58"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D111ED">
              <w:rPr>
                <w:rFonts w:eastAsiaTheme="minorHAnsi" w:cstheme="minorHAnsi"/>
                <w:strike/>
                <w:color w:val="0000FF"/>
                <w:sz w:val="21"/>
                <w:szCs w:val="21"/>
                <w:lang w:val="en-AU"/>
              </w:rPr>
              <w:t xml:space="preserve">b. describes how CCM is monitoring and ensuring that its flagged vessels cooperate </w:t>
            </w:r>
            <w:r w:rsidRPr="00D111ED">
              <w:rPr>
                <w:rFonts w:eastAsiaTheme="minorHAnsi" w:cstheme="minorHAnsi"/>
                <w:strike/>
                <w:color w:val="0000FF"/>
                <w:sz w:val="21"/>
                <w:szCs w:val="21"/>
                <w:lang w:val="en-AU"/>
              </w:rPr>
              <w:lastRenderedPageBreak/>
              <w:t>with any CCM port that is implementing WCPFC port state measures when in that CCM’s port, and how the CCM responds to potential infringement or instances of non-compliance with this requirement.</w:t>
            </w:r>
          </w:p>
        </w:tc>
        <w:tc>
          <w:tcPr>
            <w:tcW w:w="1346" w:type="pct"/>
            <w:shd w:val="clear" w:color="auto" w:fill="F7CAAC" w:themeFill="accent2" w:themeFillTint="66"/>
          </w:tcPr>
          <w:p w14:paraId="4BBE6480" w14:textId="77777777" w:rsidR="00431332" w:rsidRPr="006A18D3" w:rsidRDefault="00431332" w:rsidP="00F83045">
            <w:pPr>
              <w:pStyle w:val="Heading6"/>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rsidRPr="006A18D3">
              <w:lastRenderedPageBreak/>
              <w:t>General rights and obligations</w:t>
            </w:r>
          </w:p>
          <w:p w14:paraId="62227104" w14:textId="77777777" w:rsidR="00431332" w:rsidRDefault="00431332" w:rsidP="00F83045">
            <w:pPr>
              <w:cnfStyle w:val="000000000000" w:firstRow="0" w:lastRow="0" w:firstColumn="0" w:lastColumn="0" w:oddVBand="0" w:evenVBand="0" w:oddHBand="0" w:evenHBand="0" w:firstRowFirstColumn="0" w:firstRowLastColumn="0" w:lastRowFirstColumn="0" w:lastRowLastColumn="0"/>
              <w:rPr>
                <w:sz w:val="21"/>
                <w:szCs w:val="21"/>
              </w:rPr>
            </w:pPr>
          </w:p>
          <w:p w14:paraId="5E56A395" w14:textId="77777777" w:rsidR="00431332" w:rsidRPr="00023944"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Bidi"/>
                <w:sz w:val="21"/>
                <w:szCs w:val="21"/>
              </w:rPr>
              <w:t xml:space="preserve">5. </w:t>
            </w:r>
            <w:r w:rsidRPr="006A18D3">
              <w:rPr>
                <w:rFonts w:asciiTheme="minorHAnsi" w:hAnsiTheme="minorHAnsi" w:cstheme="minorBidi"/>
                <w:sz w:val="21"/>
                <w:szCs w:val="21"/>
              </w:rPr>
              <w:t>Each flag CCM shall require its flagged vessels to cooperate with any port</w:t>
            </w:r>
            <w:r>
              <w:rPr>
                <w:rFonts w:asciiTheme="minorHAnsi" w:hAnsiTheme="minorHAnsi" w:cstheme="minorBidi"/>
                <w:sz w:val="21"/>
                <w:szCs w:val="21"/>
              </w:rPr>
              <w:t xml:space="preserve"> </w:t>
            </w:r>
            <w:r w:rsidRPr="006A18D3">
              <w:rPr>
                <w:rFonts w:asciiTheme="minorHAnsi" w:hAnsiTheme="minorHAnsi" w:cstheme="minorBidi"/>
                <w:sz w:val="21"/>
                <w:szCs w:val="21"/>
              </w:rPr>
              <w:t>CCM that is implementing any port State measures under the WCPF Convention, and</w:t>
            </w:r>
            <w:r>
              <w:rPr>
                <w:rFonts w:asciiTheme="minorHAnsi" w:hAnsiTheme="minorHAnsi" w:cstheme="minorBidi"/>
                <w:sz w:val="21"/>
                <w:szCs w:val="21"/>
              </w:rPr>
              <w:t xml:space="preserve"> </w:t>
            </w:r>
            <w:r w:rsidRPr="006A18D3">
              <w:rPr>
                <w:rFonts w:asciiTheme="minorHAnsi" w:hAnsiTheme="minorHAnsi" w:cstheme="minorBidi"/>
                <w:sz w:val="21"/>
                <w:szCs w:val="21"/>
              </w:rPr>
              <w:t>this CMM.</w:t>
            </w:r>
          </w:p>
        </w:tc>
        <w:tc>
          <w:tcPr>
            <w:tcW w:w="967" w:type="pct"/>
            <w:shd w:val="clear" w:color="auto" w:fill="F7CAAC" w:themeFill="accent2" w:themeFillTint="66"/>
          </w:tcPr>
          <w:p w14:paraId="3CCE7202" w14:textId="77777777" w:rsidR="00431332" w:rsidRDefault="00431332"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proofErr w:type="gramStart"/>
            <w:r w:rsidRPr="00D111ED">
              <w:rPr>
                <w:rFonts w:cstheme="minorHAnsi"/>
                <w:bCs/>
                <w:sz w:val="21"/>
                <w:szCs w:val="21"/>
              </w:rPr>
              <w:t>EU’s</w:t>
            </w:r>
            <w:proofErr w:type="gramEnd"/>
            <w:r w:rsidRPr="00D111ED">
              <w:rPr>
                <w:rFonts w:cstheme="minorHAnsi"/>
                <w:bCs/>
                <w:sz w:val="21"/>
                <w:szCs w:val="21"/>
              </w:rPr>
              <w:t xml:space="preserve"> view is that this obligation does not require an AP since port States have sovereignty regarding its ports and flagged vessels already submit to the port State jurisdiction and are required to cooperate</w:t>
            </w:r>
            <w:r>
              <w:rPr>
                <w:rFonts w:cstheme="minorHAnsi"/>
                <w:b/>
                <w:sz w:val="21"/>
                <w:szCs w:val="21"/>
              </w:rPr>
              <w:t xml:space="preserve">.  </w:t>
            </w:r>
          </w:p>
          <w:p w14:paraId="56F87943" w14:textId="77777777" w:rsidR="00431332" w:rsidRDefault="00431332"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p>
          <w:p w14:paraId="1550E492" w14:textId="77777777" w:rsidR="00431332" w:rsidRDefault="00431332"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commentRangeStart w:id="3"/>
            <w:r>
              <w:rPr>
                <w:rFonts w:cstheme="minorHAnsi"/>
                <w:b/>
                <w:sz w:val="21"/>
                <w:szCs w:val="21"/>
              </w:rPr>
              <w:t>Proposed approach:</w:t>
            </w:r>
          </w:p>
          <w:p w14:paraId="5B5D77B9" w14:textId="77777777" w:rsidR="00431332" w:rsidRPr="00023944" w:rsidRDefault="00431332"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r>
              <w:rPr>
                <w:rFonts w:cstheme="minorHAnsi"/>
                <w:b/>
                <w:sz w:val="21"/>
                <w:szCs w:val="21"/>
              </w:rPr>
              <w:lastRenderedPageBreak/>
              <w:t>No AP required</w:t>
            </w:r>
            <w:commentRangeEnd w:id="3"/>
            <w:r w:rsidR="00AE3B05">
              <w:rPr>
                <w:rStyle w:val="CommentReference"/>
                <w:rFonts w:eastAsiaTheme="minorHAnsi"/>
              </w:rPr>
              <w:commentReference w:id="3"/>
            </w:r>
          </w:p>
          <w:p w14:paraId="2BC6E760" w14:textId="77777777" w:rsidR="00431332" w:rsidRPr="00023944" w:rsidRDefault="00431332"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p>
        </w:tc>
      </w:tr>
      <w:tr w:rsidR="00EC1EC6" w:rsidRPr="00023944" w14:paraId="160872DB"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733D54F7" w14:textId="77777777" w:rsidR="00431332" w:rsidRPr="00023944" w:rsidRDefault="00431332" w:rsidP="00F83045">
            <w:pPr>
              <w:jc w:val="center"/>
              <w:rPr>
                <w:rFonts w:cstheme="minorHAnsi"/>
                <w:sz w:val="21"/>
                <w:szCs w:val="21"/>
              </w:rPr>
            </w:pPr>
            <w:r>
              <w:rPr>
                <w:rFonts w:cstheme="minorHAnsi"/>
                <w:sz w:val="21"/>
                <w:szCs w:val="21"/>
              </w:rPr>
              <w:lastRenderedPageBreak/>
              <w:t xml:space="preserve">42. </w:t>
            </w:r>
          </w:p>
        </w:tc>
        <w:tc>
          <w:tcPr>
            <w:tcW w:w="1147" w:type="pct"/>
            <w:shd w:val="clear" w:color="auto" w:fill="F7CAAC" w:themeFill="accent2" w:themeFillTint="66"/>
          </w:tcPr>
          <w:p w14:paraId="12F16C83" w14:textId="77777777" w:rsidR="00431332" w:rsidRPr="00C87DA7"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C87DA7">
              <w:rPr>
                <w:rFonts w:cstheme="minorHAnsi"/>
                <w:sz w:val="21"/>
                <w:szCs w:val="21"/>
              </w:rPr>
              <w:t>Port State Measures</w:t>
            </w:r>
          </w:p>
          <w:p w14:paraId="52DC9CE7" w14:textId="77777777" w:rsidR="00431332" w:rsidRPr="00C87DA7" w:rsidRDefault="00431332"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44546A" w:themeColor="text2"/>
                <w:sz w:val="21"/>
                <w:szCs w:val="21"/>
              </w:rPr>
            </w:pPr>
            <w:r w:rsidRPr="00C87DA7">
              <w:rPr>
                <w:rFonts w:asciiTheme="minorHAnsi" w:hAnsiTheme="minorHAnsi" w:cstheme="minorHAnsi"/>
                <w:b/>
                <w:bCs/>
                <w:color w:val="44546A" w:themeColor="text2"/>
                <w:sz w:val="21"/>
                <w:szCs w:val="21"/>
              </w:rPr>
              <w:t>2017-02 09 and 10</w:t>
            </w:r>
          </w:p>
          <w:p w14:paraId="747C3669" w14:textId="77777777" w:rsidR="00431332" w:rsidRPr="009D6C8C"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u w:val="single"/>
              </w:rPr>
            </w:pPr>
            <w:r w:rsidRPr="00C87DA7">
              <w:rPr>
                <w:rFonts w:cstheme="minorHAnsi"/>
                <w:b/>
                <w:bCs/>
                <w:sz w:val="21"/>
                <w:szCs w:val="21"/>
              </w:rPr>
              <w:t>Category:</w:t>
            </w:r>
            <w:r w:rsidRPr="00C87DA7">
              <w:rPr>
                <w:rFonts w:cstheme="minorHAnsi"/>
                <w:sz w:val="21"/>
                <w:szCs w:val="21"/>
              </w:rPr>
              <w:t xml:space="preserve">  </w:t>
            </w:r>
            <w:r w:rsidRPr="009D6C8C">
              <w:rPr>
                <w:rFonts w:cstheme="minorHAnsi"/>
                <w:strike/>
                <w:sz w:val="21"/>
                <w:szCs w:val="21"/>
              </w:rPr>
              <w:t xml:space="preserve">Implementation (IM) </w:t>
            </w:r>
            <w:r>
              <w:rPr>
                <w:rFonts w:cstheme="minorHAnsi"/>
                <w:sz w:val="21"/>
                <w:szCs w:val="21"/>
                <w:u w:val="single"/>
              </w:rPr>
              <w:t>Report (RP)</w:t>
            </w:r>
          </w:p>
        </w:tc>
        <w:tc>
          <w:tcPr>
            <w:tcW w:w="1343" w:type="pct"/>
            <w:shd w:val="clear" w:color="auto" w:fill="F7CAAC" w:themeFill="accent2" w:themeFillTint="66"/>
          </w:tcPr>
          <w:p w14:paraId="5C405AF2" w14:textId="77777777" w:rsidR="00431332" w:rsidRPr="00CB6C58"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p>
        </w:tc>
        <w:tc>
          <w:tcPr>
            <w:tcW w:w="1349" w:type="pct"/>
            <w:gridSpan w:val="2"/>
            <w:shd w:val="clear" w:color="auto" w:fill="F7CAAC" w:themeFill="accent2" w:themeFillTint="66"/>
          </w:tcPr>
          <w:p w14:paraId="2BEDD90C" w14:textId="77777777" w:rsidR="00431332" w:rsidRPr="00023944" w:rsidRDefault="00431332"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967" w:type="pct"/>
            <w:shd w:val="clear" w:color="auto" w:fill="F7CAAC" w:themeFill="accent2" w:themeFillTint="66"/>
          </w:tcPr>
          <w:p w14:paraId="5EAC60BF" w14:textId="77777777" w:rsidR="00431332" w:rsidRPr="00023944"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p>
        </w:tc>
      </w:tr>
      <w:tr w:rsidR="00EC1EC6" w:rsidRPr="00023944" w14:paraId="1C00739B"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5D2AEB83" w14:textId="77777777" w:rsidR="00431332" w:rsidRPr="00023944" w:rsidRDefault="00431332" w:rsidP="00F83045">
            <w:pPr>
              <w:jc w:val="center"/>
              <w:rPr>
                <w:rFonts w:cstheme="minorHAnsi"/>
                <w:sz w:val="21"/>
                <w:szCs w:val="21"/>
              </w:rPr>
            </w:pPr>
          </w:p>
        </w:tc>
        <w:tc>
          <w:tcPr>
            <w:tcW w:w="1147" w:type="pct"/>
            <w:shd w:val="clear" w:color="auto" w:fill="FBE4D5" w:themeFill="accent2" w:themeFillTint="33"/>
            <w:vAlign w:val="center"/>
          </w:tcPr>
          <w:p w14:paraId="5299E405" w14:textId="77777777" w:rsidR="00431332" w:rsidRPr="00023944" w:rsidRDefault="00431332" w:rsidP="00F83045">
            <w:pPr>
              <w:jc w:val="cente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C87DA7">
              <w:rPr>
                <w:rFonts w:cstheme="minorHAnsi"/>
                <w:b/>
                <w:bCs/>
                <w:sz w:val="21"/>
                <w:szCs w:val="21"/>
              </w:rPr>
              <w:t>WCPFC Sec Criteria</w:t>
            </w:r>
          </w:p>
        </w:tc>
        <w:tc>
          <w:tcPr>
            <w:tcW w:w="1343" w:type="pct"/>
            <w:shd w:val="clear" w:color="auto" w:fill="FBE4D5" w:themeFill="accent2" w:themeFillTint="33"/>
            <w:vAlign w:val="center"/>
          </w:tcPr>
          <w:p w14:paraId="74CD6F13" w14:textId="77777777" w:rsidR="00431332" w:rsidRPr="00CB6C58" w:rsidRDefault="00431332" w:rsidP="00F83045">
            <w:pPr>
              <w:widowControl/>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CB6C58">
              <w:rPr>
                <w:rFonts w:cstheme="minorHAnsi"/>
                <w:b/>
                <w:bCs/>
                <w:color w:val="0000FF"/>
                <w:sz w:val="21"/>
                <w:szCs w:val="21"/>
              </w:rPr>
              <w:t>Draft Audit Point for consideration</w:t>
            </w:r>
          </w:p>
        </w:tc>
        <w:tc>
          <w:tcPr>
            <w:tcW w:w="1349" w:type="pct"/>
            <w:gridSpan w:val="2"/>
            <w:shd w:val="clear" w:color="auto" w:fill="FBE4D5" w:themeFill="accent2" w:themeFillTint="33"/>
            <w:vAlign w:val="center"/>
          </w:tcPr>
          <w:p w14:paraId="082B3540" w14:textId="77777777" w:rsidR="00431332" w:rsidRPr="00023944" w:rsidRDefault="00431332" w:rsidP="00F8304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967" w:type="pct"/>
            <w:shd w:val="clear" w:color="auto" w:fill="FBE4D5" w:themeFill="accent2" w:themeFillTint="33"/>
            <w:vAlign w:val="center"/>
          </w:tcPr>
          <w:p w14:paraId="7CA689C6" w14:textId="77777777" w:rsidR="00431332" w:rsidRPr="00023944" w:rsidRDefault="00431332" w:rsidP="00F83045">
            <w:pPr>
              <w:jc w:val="center"/>
              <w:cnfStyle w:val="000000000000" w:firstRow="0" w:lastRow="0" w:firstColumn="0" w:lastColumn="0" w:oddVBand="0" w:evenVBand="0" w:oddHBand="0" w:evenHBand="0" w:firstRowFirstColumn="0" w:firstRowLastColumn="0" w:lastRowFirstColumn="0" w:lastRowLastColumn="0"/>
              <w:rPr>
                <w:rFonts w:cstheme="minorHAnsi"/>
                <w:b/>
                <w:sz w:val="21"/>
                <w:szCs w:val="21"/>
              </w:rPr>
            </w:pPr>
            <w:r w:rsidRPr="00C87DA7">
              <w:rPr>
                <w:rFonts w:cstheme="minorHAnsi"/>
                <w:b/>
                <w:bCs/>
                <w:sz w:val="21"/>
                <w:szCs w:val="21"/>
              </w:rPr>
              <w:t>Decision Points/Comments</w:t>
            </w:r>
          </w:p>
        </w:tc>
      </w:tr>
      <w:tr w:rsidR="00EC1EC6" w:rsidRPr="00023944" w14:paraId="1B9A08C5"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585FD2C1" w14:textId="77777777" w:rsidR="00431332" w:rsidRPr="00023944" w:rsidRDefault="00431332" w:rsidP="00F83045">
            <w:pPr>
              <w:jc w:val="center"/>
              <w:rPr>
                <w:rFonts w:cstheme="minorHAnsi"/>
                <w:sz w:val="21"/>
                <w:szCs w:val="21"/>
              </w:rPr>
            </w:pPr>
          </w:p>
        </w:tc>
        <w:tc>
          <w:tcPr>
            <w:tcW w:w="1147" w:type="pct"/>
            <w:shd w:val="clear" w:color="auto" w:fill="F7CAAC" w:themeFill="accent2" w:themeFillTint="66"/>
          </w:tcPr>
          <w:p w14:paraId="6F2520F5" w14:textId="77777777" w:rsidR="00431332" w:rsidRPr="00C87DA7" w:rsidRDefault="00431332"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Port CCMs </w:t>
            </w:r>
            <w:r>
              <w:rPr>
                <w:rFonts w:asciiTheme="minorHAnsi" w:hAnsiTheme="minorHAnsi" w:cstheme="minorHAnsi"/>
                <w:sz w:val="21"/>
                <w:szCs w:val="21"/>
              </w:rPr>
              <w:t xml:space="preserve">(those CCMs that have notified the WCPFC in accordance with para 6) </w:t>
            </w:r>
            <w:r w:rsidRPr="00C87DA7">
              <w:rPr>
                <w:rFonts w:asciiTheme="minorHAnsi" w:hAnsiTheme="minorHAnsi" w:cstheme="minorHAnsi"/>
                <w:sz w:val="21"/>
                <w:szCs w:val="21"/>
              </w:rPr>
              <w:t xml:space="preserve">are to confirm whether obligation was implemented. </w:t>
            </w:r>
          </w:p>
          <w:p w14:paraId="7E6E57F4" w14:textId="77777777" w:rsidR="00431332" w:rsidRPr="00C87DA7" w:rsidRDefault="00431332"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 </w:t>
            </w:r>
          </w:p>
          <w:p w14:paraId="6A311CB5" w14:textId="77777777" w:rsidR="00431332" w:rsidRPr="00023944"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C87DA7">
              <w:rPr>
                <w:rFonts w:cstheme="minorHAnsi"/>
                <w:sz w:val="21"/>
                <w:szCs w:val="21"/>
              </w:rPr>
              <w:t>Provide additional information / details that confirms the adoption by certain Port CCMs, in accordance with its own national policies and procedures, of binding measures that implement the requirement</w:t>
            </w:r>
          </w:p>
        </w:tc>
        <w:tc>
          <w:tcPr>
            <w:tcW w:w="1343" w:type="pct"/>
            <w:shd w:val="clear" w:color="auto" w:fill="F7CAAC" w:themeFill="accent2" w:themeFillTint="66"/>
          </w:tcPr>
          <w:p w14:paraId="79272956" w14:textId="77777777" w:rsidR="00431332"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u w:val="single"/>
                <w:lang w:val="en-AU"/>
              </w:rPr>
            </w:pPr>
            <w:r>
              <w:rPr>
                <w:rFonts w:eastAsiaTheme="minorHAnsi" w:cstheme="minorHAnsi"/>
                <w:color w:val="0000FF"/>
                <w:sz w:val="21"/>
                <w:szCs w:val="21"/>
                <w:u w:val="single"/>
                <w:lang w:val="en-AU"/>
              </w:rPr>
              <w:t>[RP]</w:t>
            </w:r>
          </w:p>
          <w:p w14:paraId="6E69C36C" w14:textId="77777777" w:rsidR="00431332" w:rsidRPr="009D6C8C"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u w:val="single"/>
                <w:lang w:val="en-AU"/>
              </w:rPr>
            </w:pPr>
            <w:r w:rsidRPr="009D6C8C">
              <w:rPr>
                <w:rFonts w:eastAsiaTheme="minorHAnsi" w:cstheme="minorHAnsi"/>
                <w:color w:val="0000FF"/>
                <w:sz w:val="21"/>
                <w:szCs w:val="21"/>
                <w:u w:val="single"/>
                <w:lang w:val="en-AU"/>
              </w:rPr>
              <w:t>The Secretariat confirms that port CCMs</w:t>
            </w:r>
            <w:r>
              <w:rPr>
                <w:rFonts w:eastAsiaTheme="minorHAnsi" w:cstheme="minorHAnsi"/>
                <w:color w:val="0000FF"/>
                <w:sz w:val="21"/>
                <w:szCs w:val="21"/>
                <w:u w:val="single"/>
                <w:lang w:val="en-AU"/>
              </w:rPr>
              <w:t xml:space="preserve">, that have designated ports in accordance with CMM 2017-02, </w:t>
            </w:r>
            <w:r w:rsidRPr="009D6C8C">
              <w:rPr>
                <w:rFonts w:eastAsiaTheme="minorHAnsi" w:cstheme="minorHAnsi"/>
                <w:color w:val="0000FF"/>
                <w:sz w:val="21"/>
                <w:szCs w:val="21"/>
                <w:u w:val="single"/>
                <w:lang w:val="en-AU"/>
              </w:rPr>
              <w:t xml:space="preserve">have submitted a statement </w:t>
            </w:r>
            <w:r>
              <w:rPr>
                <w:rFonts w:eastAsiaTheme="minorHAnsi" w:cstheme="minorHAnsi"/>
                <w:color w:val="0000FF"/>
                <w:sz w:val="21"/>
                <w:szCs w:val="21"/>
                <w:u w:val="single"/>
                <w:lang w:val="en-AU"/>
              </w:rPr>
              <w:t xml:space="preserve">confirming </w:t>
            </w:r>
            <w:r w:rsidRPr="009D6C8C">
              <w:rPr>
                <w:rFonts w:eastAsiaTheme="minorHAnsi" w:cstheme="minorHAnsi"/>
                <w:color w:val="0000FF"/>
                <w:sz w:val="21"/>
                <w:szCs w:val="21"/>
                <w:u w:val="single"/>
                <w:lang w:val="en-AU"/>
              </w:rPr>
              <w:t xml:space="preserve">that it </w:t>
            </w:r>
            <w:r>
              <w:rPr>
                <w:rFonts w:eastAsiaTheme="minorHAnsi" w:cstheme="minorHAnsi"/>
                <w:color w:val="0000FF"/>
                <w:sz w:val="21"/>
                <w:szCs w:val="21"/>
                <w:u w:val="single"/>
                <w:lang w:val="en-AU"/>
              </w:rPr>
              <w:t>has conducted</w:t>
            </w:r>
            <w:r w:rsidRPr="009D6C8C">
              <w:rPr>
                <w:rFonts w:eastAsiaTheme="minorHAnsi" w:cstheme="minorHAnsi"/>
                <w:color w:val="0000FF"/>
                <w:sz w:val="21"/>
                <w:szCs w:val="21"/>
                <w:u w:val="single"/>
                <w:lang w:val="en-AU"/>
              </w:rPr>
              <w:t xml:space="preserve"> port inspections of</w:t>
            </w:r>
            <w:r>
              <w:rPr>
                <w:rFonts w:eastAsiaTheme="minorHAnsi" w:cstheme="minorHAnsi"/>
                <w:color w:val="0000FF"/>
                <w:sz w:val="21"/>
                <w:szCs w:val="21"/>
                <w:u w:val="single"/>
                <w:lang w:val="en-AU"/>
              </w:rPr>
              <w:t>:</w:t>
            </w:r>
            <w:r w:rsidRPr="009D6C8C">
              <w:rPr>
                <w:rFonts w:eastAsiaTheme="minorHAnsi" w:cstheme="minorHAnsi"/>
                <w:color w:val="0000FF"/>
                <w:sz w:val="21"/>
                <w:szCs w:val="21"/>
                <w:u w:val="single"/>
                <w:lang w:val="en-AU"/>
              </w:rPr>
              <w:t xml:space="preserve"> </w:t>
            </w:r>
          </w:p>
          <w:p w14:paraId="6A7AF7C0" w14:textId="77777777" w:rsidR="00431332" w:rsidRPr="009D6C8C"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u w:val="single"/>
                <w:lang w:val="en-AU"/>
              </w:rPr>
            </w:pPr>
            <w:r w:rsidRPr="009D6C8C">
              <w:rPr>
                <w:rFonts w:eastAsiaTheme="minorHAnsi" w:cstheme="minorHAnsi"/>
                <w:color w:val="0000FF"/>
                <w:sz w:val="21"/>
                <w:szCs w:val="21"/>
                <w:u w:val="single"/>
                <w:lang w:val="en-AU"/>
              </w:rPr>
              <w:t>a) any foreign longline, purse seine and carrier vessel that enters their designated port and is not listed on the RFV, unless the vessel is authorized with another RFMO that the port CCM is a Party to, as practicable</w:t>
            </w:r>
            <w:r>
              <w:rPr>
                <w:rFonts w:eastAsiaTheme="minorHAnsi" w:cstheme="minorHAnsi"/>
                <w:color w:val="0000FF"/>
                <w:sz w:val="21"/>
                <w:szCs w:val="21"/>
                <w:u w:val="single"/>
                <w:lang w:val="en-AU"/>
              </w:rPr>
              <w:t xml:space="preserve">; </w:t>
            </w:r>
            <w:r w:rsidRPr="009D6C8C">
              <w:rPr>
                <w:rFonts w:eastAsiaTheme="minorHAnsi" w:cstheme="minorHAnsi"/>
                <w:color w:val="0000FF"/>
                <w:sz w:val="21"/>
                <w:szCs w:val="21"/>
                <w:u w:val="single"/>
                <w:lang w:val="en-AU"/>
              </w:rPr>
              <w:t>and</w:t>
            </w:r>
          </w:p>
          <w:p w14:paraId="0A7F61C9" w14:textId="77777777" w:rsidR="00431332"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u w:val="single"/>
                <w:lang w:val="en-AU"/>
              </w:rPr>
            </w:pPr>
            <w:r w:rsidRPr="009D6C8C">
              <w:rPr>
                <w:rFonts w:eastAsiaTheme="minorHAnsi" w:cstheme="minorHAnsi"/>
                <w:color w:val="0000FF"/>
                <w:sz w:val="21"/>
                <w:szCs w:val="21"/>
                <w:u w:val="single"/>
                <w:lang w:val="en-AU"/>
              </w:rPr>
              <w:t>b) vessels that appear on the IUU list of an RFMO</w:t>
            </w:r>
            <w:r>
              <w:rPr>
                <w:rFonts w:eastAsiaTheme="minorHAnsi" w:cstheme="minorHAnsi"/>
                <w:color w:val="0000FF"/>
                <w:sz w:val="21"/>
                <w:szCs w:val="21"/>
                <w:u w:val="single"/>
                <w:lang w:val="en-AU"/>
              </w:rPr>
              <w:t>.</w:t>
            </w:r>
          </w:p>
          <w:p w14:paraId="53D7181C" w14:textId="77777777" w:rsidR="00431332"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u w:val="single"/>
                <w:lang w:val="en-AU"/>
              </w:rPr>
            </w:pPr>
          </w:p>
          <w:p w14:paraId="7DC4DDEF" w14:textId="77777777" w:rsidR="00431332"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u w:val="single"/>
                <w:lang w:val="en-AU"/>
              </w:rPr>
            </w:pPr>
            <w:r>
              <w:rPr>
                <w:rFonts w:eastAsiaTheme="minorHAnsi" w:cstheme="minorHAnsi"/>
                <w:color w:val="0000FF"/>
                <w:sz w:val="21"/>
                <w:szCs w:val="21"/>
                <w:u w:val="single"/>
                <w:lang w:val="en-AU"/>
              </w:rPr>
              <w:t>[IM]</w:t>
            </w:r>
          </w:p>
          <w:p w14:paraId="04830C05" w14:textId="77777777" w:rsidR="00431332" w:rsidRPr="009D6C8C"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strike/>
                <w:color w:val="0000FF"/>
                <w:sz w:val="21"/>
                <w:szCs w:val="21"/>
                <w:lang w:val="en-AU"/>
              </w:rPr>
            </w:pPr>
            <w:r w:rsidRPr="009D6C8C">
              <w:rPr>
                <w:rFonts w:eastAsiaTheme="minorHAnsi" w:cstheme="minorHAnsi"/>
                <w:strike/>
                <w:color w:val="0000FF"/>
                <w:sz w:val="21"/>
                <w:szCs w:val="21"/>
                <w:lang w:val="en-AU"/>
              </w:rPr>
              <w:t>CCM submitted a statement in AR Pt2 that:</w:t>
            </w:r>
          </w:p>
          <w:p w14:paraId="3270C866" w14:textId="77777777" w:rsidR="00431332" w:rsidRPr="009D6C8C"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strike/>
                <w:color w:val="0000FF"/>
                <w:sz w:val="21"/>
                <w:szCs w:val="21"/>
                <w:lang w:val="en-AU"/>
              </w:rPr>
            </w:pPr>
            <w:r w:rsidRPr="009D6C8C">
              <w:rPr>
                <w:rFonts w:eastAsiaTheme="minorHAnsi" w:cstheme="minorHAnsi"/>
                <w:strike/>
                <w:color w:val="0000FF"/>
                <w:sz w:val="21"/>
                <w:szCs w:val="21"/>
                <w:lang w:val="en-AU"/>
              </w:rPr>
              <w:t xml:space="preserve">a. confirms CCM’s implementation through adoption of a national binding measure that requires port inspections of a) any foreign longline, purse seine and carrier vessel that enters their </w:t>
            </w:r>
            <w:r w:rsidRPr="009D6C8C">
              <w:rPr>
                <w:rFonts w:eastAsiaTheme="minorHAnsi" w:cstheme="minorHAnsi"/>
                <w:i/>
                <w:iCs/>
                <w:strike/>
                <w:color w:val="0000FF"/>
                <w:sz w:val="21"/>
                <w:szCs w:val="21"/>
                <w:lang w:val="en-AU"/>
              </w:rPr>
              <w:t xml:space="preserve">designated port </w:t>
            </w:r>
            <w:r w:rsidRPr="009D6C8C">
              <w:rPr>
                <w:rFonts w:eastAsiaTheme="minorHAnsi" w:cstheme="minorHAnsi"/>
                <w:strike/>
                <w:color w:val="0000FF"/>
                <w:sz w:val="21"/>
                <w:szCs w:val="21"/>
                <w:lang w:val="en-AU"/>
              </w:rPr>
              <w:t>and is not listed on the RFV,</w:t>
            </w:r>
            <w:r w:rsidRPr="009D6C8C">
              <w:rPr>
                <w:rFonts w:eastAsiaTheme="minorHAnsi" w:cstheme="minorHAnsi"/>
                <w:strike/>
                <w:color w:val="0000FF"/>
                <w:sz w:val="21"/>
                <w:szCs w:val="21"/>
                <w:u w:val="single"/>
                <w:lang w:val="en-AU"/>
              </w:rPr>
              <w:t xml:space="preserve"> unless</w:t>
            </w:r>
            <w:r w:rsidRPr="009D6C8C">
              <w:rPr>
                <w:rFonts w:eastAsiaTheme="minorHAnsi" w:cstheme="minorHAnsi"/>
                <w:strike/>
                <w:color w:val="0000FF"/>
                <w:sz w:val="21"/>
                <w:szCs w:val="21"/>
                <w:lang w:val="en-AU"/>
              </w:rPr>
              <w:t xml:space="preserve"> other than in cases where the vessel is authorized with another RFMO that the port CCM is a Party to, as </w:t>
            </w:r>
            <w:r w:rsidRPr="009D6C8C">
              <w:rPr>
                <w:rFonts w:eastAsiaTheme="minorHAnsi" w:cstheme="minorHAnsi"/>
                <w:strike/>
                <w:color w:val="0000FF"/>
                <w:sz w:val="21"/>
                <w:szCs w:val="21"/>
                <w:lang w:val="en-AU"/>
              </w:rPr>
              <w:lastRenderedPageBreak/>
              <w:t>practicable, and b) vessels that appear on the IUU list of an RFMO</w:t>
            </w:r>
          </w:p>
          <w:p w14:paraId="2BC4CDD1" w14:textId="77777777" w:rsidR="00431332" w:rsidRPr="00CB6C58"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9D6C8C">
              <w:rPr>
                <w:rFonts w:eastAsiaTheme="minorHAnsi" w:cstheme="minorHAnsi"/>
                <w:strike/>
                <w:color w:val="0000FF"/>
                <w:sz w:val="21"/>
                <w:szCs w:val="21"/>
                <w:lang w:val="en-AU"/>
              </w:rPr>
              <w:t xml:space="preserve">b. describes how CCM is monitoring and ensuring that port inspections are being carried out for a) any foreign longline, purse seine and carrier vessel that enters their </w:t>
            </w:r>
            <w:r w:rsidRPr="009D6C8C">
              <w:rPr>
                <w:rFonts w:eastAsiaTheme="minorHAnsi" w:cstheme="minorHAnsi"/>
                <w:i/>
                <w:iCs/>
                <w:strike/>
                <w:color w:val="0000FF"/>
                <w:sz w:val="21"/>
                <w:szCs w:val="21"/>
                <w:lang w:val="en-AU"/>
              </w:rPr>
              <w:t xml:space="preserve">designated port </w:t>
            </w:r>
            <w:r w:rsidRPr="009D6C8C">
              <w:rPr>
                <w:rFonts w:eastAsiaTheme="minorHAnsi" w:cstheme="minorHAnsi"/>
                <w:strike/>
                <w:color w:val="0000FF"/>
                <w:sz w:val="21"/>
                <w:szCs w:val="21"/>
                <w:lang w:val="en-AU"/>
              </w:rPr>
              <w:t>and is not listed on the RFV, other than in cases where the vessel is authorized with another RFMO that the port CCM is a Party to, as practicable, and b) vessels that appear on the IUU list of an RFMO, and how CCM responds to potential infringements or instances of non-compliance with this requirement.</w:t>
            </w:r>
          </w:p>
        </w:tc>
        <w:tc>
          <w:tcPr>
            <w:tcW w:w="1349" w:type="pct"/>
            <w:gridSpan w:val="2"/>
            <w:shd w:val="clear" w:color="auto" w:fill="F7CAAC" w:themeFill="accent2" w:themeFillTint="66"/>
          </w:tcPr>
          <w:p w14:paraId="38189FD2" w14:textId="77777777" w:rsidR="00431332" w:rsidRPr="009D5CC6" w:rsidRDefault="00431332" w:rsidP="00F83045">
            <w:pPr>
              <w:pStyle w:val="Heading6"/>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9D5CC6">
              <w:lastRenderedPageBreak/>
              <w:t xml:space="preserve">Inspection requirements </w:t>
            </w:r>
          </w:p>
          <w:p w14:paraId="23B80D6A" w14:textId="77777777" w:rsidR="00431332" w:rsidRDefault="00431332" w:rsidP="00F83045">
            <w:pPr>
              <w:cnfStyle w:val="000000100000" w:firstRow="0" w:lastRow="0" w:firstColumn="0" w:lastColumn="0" w:oddVBand="0" w:evenVBand="0" w:oddHBand="1" w:evenHBand="0" w:firstRowFirstColumn="0" w:firstRowLastColumn="0" w:lastRowFirstColumn="0" w:lastRowLastColumn="0"/>
              <w:rPr>
                <w:sz w:val="21"/>
                <w:szCs w:val="21"/>
              </w:rPr>
            </w:pPr>
          </w:p>
          <w:p w14:paraId="66E751FB" w14:textId="77777777" w:rsidR="00431332" w:rsidRPr="009D5CC6" w:rsidRDefault="00431332" w:rsidP="00F83045">
            <w:pPr>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xml:space="preserve">9. </w:t>
            </w:r>
            <w:r w:rsidRPr="009D5CC6">
              <w:rPr>
                <w:sz w:val="21"/>
                <w:szCs w:val="21"/>
              </w:rPr>
              <w:t>Port CCMs shall carry out inspections on at least the following vessels:</w:t>
            </w:r>
          </w:p>
          <w:p w14:paraId="5340E60B" w14:textId="77777777" w:rsidR="00431332" w:rsidRPr="009D5CC6" w:rsidRDefault="00431332" w:rsidP="00F83045">
            <w:pPr>
              <w:cnfStyle w:val="000000100000" w:firstRow="0" w:lastRow="0" w:firstColumn="0" w:lastColumn="0" w:oddVBand="0" w:evenVBand="0" w:oddHBand="1" w:evenHBand="0" w:firstRowFirstColumn="0" w:firstRowLastColumn="0" w:lastRowFirstColumn="0" w:lastRowLastColumn="0"/>
              <w:rPr>
                <w:sz w:val="21"/>
                <w:szCs w:val="21"/>
              </w:rPr>
            </w:pPr>
            <w:r w:rsidRPr="009D5CC6">
              <w:rPr>
                <w:sz w:val="21"/>
                <w:szCs w:val="21"/>
              </w:rPr>
              <w:t>a) on any foreign longline, purse seine and carrier vessel that enters their</w:t>
            </w:r>
            <w:r>
              <w:rPr>
                <w:sz w:val="21"/>
                <w:szCs w:val="21"/>
              </w:rPr>
              <w:t xml:space="preserve"> </w:t>
            </w:r>
            <w:r w:rsidRPr="009D5CC6">
              <w:rPr>
                <w:sz w:val="21"/>
                <w:szCs w:val="21"/>
              </w:rPr>
              <w:t>designated port and is not listed on the WCPFC Record of Fishing Vessels,</w:t>
            </w:r>
            <w:r>
              <w:rPr>
                <w:sz w:val="21"/>
                <w:szCs w:val="21"/>
              </w:rPr>
              <w:t xml:space="preserve"> </w:t>
            </w:r>
            <w:r w:rsidRPr="009D5CC6">
              <w:rPr>
                <w:sz w:val="21"/>
                <w:szCs w:val="21"/>
              </w:rPr>
              <w:t>other than in cases where the vessel is authorized with another RFMO that</w:t>
            </w:r>
            <w:r>
              <w:rPr>
                <w:sz w:val="21"/>
                <w:szCs w:val="21"/>
              </w:rPr>
              <w:t xml:space="preserve"> </w:t>
            </w:r>
            <w:r w:rsidRPr="009D5CC6">
              <w:rPr>
                <w:sz w:val="21"/>
                <w:szCs w:val="21"/>
              </w:rPr>
              <w:t xml:space="preserve">the port CCM is a Party to, as </w:t>
            </w:r>
            <w:proofErr w:type="gramStart"/>
            <w:r w:rsidRPr="009D5CC6">
              <w:rPr>
                <w:sz w:val="21"/>
                <w:szCs w:val="21"/>
              </w:rPr>
              <w:t>practicable;</w:t>
            </w:r>
            <w:proofErr w:type="gramEnd"/>
          </w:p>
          <w:p w14:paraId="7BC6285B" w14:textId="77777777" w:rsidR="00431332" w:rsidRDefault="00431332" w:rsidP="00F83045">
            <w:pPr>
              <w:cnfStyle w:val="000000100000" w:firstRow="0" w:lastRow="0" w:firstColumn="0" w:lastColumn="0" w:oddVBand="0" w:evenVBand="0" w:oddHBand="1" w:evenHBand="0" w:firstRowFirstColumn="0" w:firstRowLastColumn="0" w:lastRowFirstColumn="0" w:lastRowLastColumn="0"/>
              <w:rPr>
                <w:sz w:val="21"/>
                <w:szCs w:val="21"/>
              </w:rPr>
            </w:pPr>
            <w:r w:rsidRPr="009D5CC6">
              <w:rPr>
                <w:sz w:val="21"/>
                <w:szCs w:val="21"/>
              </w:rPr>
              <w:t>b) vessels that appear on the IUU list of an RFMO.</w:t>
            </w:r>
          </w:p>
          <w:p w14:paraId="7C072EA1" w14:textId="77777777" w:rsidR="00431332" w:rsidRDefault="00431332" w:rsidP="00F83045">
            <w:pPr>
              <w:cnfStyle w:val="000000100000" w:firstRow="0" w:lastRow="0" w:firstColumn="0" w:lastColumn="0" w:oddVBand="0" w:evenVBand="0" w:oddHBand="1" w:evenHBand="0" w:firstRowFirstColumn="0" w:firstRowLastColumn="0" w:lastRowFirstColumn="0" w:lastRowLastColumn="0"/>
              <w:rPr>
                <w:sz w:val="21"/>
                <w:szCs w:val="21"/>
              </w:rPr>
            </w:pPr>
          </w:p>
          <w:p w14:paraId="3A94D531" w14:textId="77777777" w:rsidR="00431332" w:rsidRPr="00F859CE" w:rsidRDefault="00431332"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10. </w:t>
            </w:r>
            <w:r w:rsidRPr="009D5CC6">
              <w:rPr>
                <w:rFonts w:asciiTheme="minorHAnsi" w:hAnsiTheme="minorHAnsi" w:cstheme="minorBidi"/>
                <w:sz w:val="21"/>
                <w:szCs w:val="21"/>
              </w:rPr>
              <w:t xml:space="preserve">A port CCM shall </w:t>
            </w:r>
            <w:proofErr w:type="gramStart"/>
            <w:r w:rsidRPr="009D5CC6">
              <w:rPr>
                <w:rFonts w:asciiTheme="minorHAnsi" w:hAnsiTheme="minorHAnsi" w:cstheme="minorBidi"/>
                <w:sz w:val="21"/>
                <w:szCs w:val="21"/>
              </w:rPr>
              <w:t>give particular consideration to</w:t>
            </w:r>
            <w:proofErr w:type="gramEnd"/>
            <w:r w:rsidRPr="009D5CC6">
              <w:rPr>
                <w:rFonts w:asciiTheme="minorHAnsi" w:hAnsiTheme="minorHAnsi" w:cstheme="minorBidi"/>
                <w:sz w:val="21"/>
                <w:szCs w:val="21"/>
              </w:rPr>
              <w:t xml:space="preserve"> inspecting those vessels</w:t>
            </w:r>
            <w:r>
              <w:rPr>
                <w:rFonts w:asciiTheme="minorHAnsi" w:hAnsiTheme="minorHAnsi" w:cstheme="minorBidi"/>
                <w:sz w:val="21"/>
                <w:szCs w:val="21"/>
              </w:rPr>
              <w:t xml:space="preserve"> </w:t>
            </w:r>
            <w:r w:rsidRPr="009D5CC6">
              <w:rPr>
                <w:rFonts w:asciiTheme="minorHAnsi" w:hAnsiTheme="minorHAnsi" w:cstheme="minorBidi"/>
                <w:sz w:val="21"/>
                <w:szCs w:val="21"/>
              </w:rPr>
              <w:t>suspected of undertaking IUU fishing activities, including if identified by non-CCMs</w:t>
            </w:r>
            <w:r>
              <w:rPr>
                <w:rFonts w:asciiTheme="minorHAnsi" w:hAnsiTheme="minorHAnsi" w:cstheme="minorBidi"/>
                <w:sz w:val="21"/>
                <w:szCs w:val="21"/>
              </w:rPr>
              <w:t xml:space="preserve"> </w:t>
            </w:r>
            <w:r w:rsidRPr="009D5CC6">
              <w:rPr>
                <w:rFonts w:asciiTheme="minorHAnsi" w:hAnsiTheme="minorHAnsi" w:cstheme="minorBidi"/>
                <w:sz w:val="21"/>
                <w:szCs w:val="21"/>
              </w:rPr>
              <w:t>or other RFMOs, particularly where evidence of IUU fishing or fishing related</w:t>
            </w:r>
            <w:r>
              <w:rPr>
                <w:rFonts w:asciiTheme="minorHAnsi" w:hAnsiTheme="minorHAnsi" w:cstheme="minorBidi"/>
                <w:sz w:val="21"/>
                <w:szCs w:val="21"/>
              </w:rPr>
              <w:t xml:space="preserve"> </w:t>
            </w:r>
            <w:r w:rsidRPr="009D5CC6">
              <w:rPr>
                <w:rFonts w:asciiTheme="minorHAnsi" w:hAnsiTheme="minorHAnsi" w:cstheme="minorBidi"/>
                <w:sz w:val="21"/>
                <w:szCs w:val="21"/>
              </w:rPr>
              <w:t>activities in support of IUU fishing has been provided.</w:t>
            </w:r>
          </w:p>
        </w:tc>
        <w:tc>
          <w:tcPr>
            <w:tcW w:w="967" w:type="pct"/>
            <w:shd w:val="clear" w:color="auto" w:fill="F7CAAC" w:themeFill="accent2" w:themeFillTint="66"/>
          </w:tcPr>
          <w:p w14:paraId="7AC398A1" w14:textId="77777777" w:rsidR="00431332" w:rsidRPr="009D6C8C"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bCs/>
                <w:sz w:val="21"/>
                <w:szCs w:val="21"/>
              </w:rPr>
            </w:pPr>
            <w:r w:rsidRPr="009D6C8C">
              <w:rPr>
                <w:rFonts w:cstheme="minorHAnsi"/>
                <w:bCs/>
                <w:sz w:val="21"/>
                <w:szCs w:val="21"/>
              </w:rPr>
              <w:t>JP and CT consider this obligation more appropriate as RP (because requires action from national authority)</w:t>
            </w:r>
            <w:r>
              <w:rPr>
                <w:rFonts w:cstheme="minorHAnsi"/>
                <w:bCs/>
                <w:sz w:val="21"/>
                <w:szCs w:val="21"/>
              </w:rPr>
              <w:t>. This approach is consistent with CMS IWG approach to similar obligations to date.</w:t>
            </w:r>
          </w:p>
          <w:p w14:paraId="3CC364E8" w14:textId="77777777" w:rsidR="00431332"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p>
          <w:p w14:paraId="2F02DB0B" w14:textId="77777777" w:rsidR="00431332" w:rsidRPr="00023944"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commentRangeStart w:id="4"/>
            <w:r>
              <w:rPr>
                <w:rFonts w:cstheme="minorHAnsi"/>
                <w:b/>
                <w:sz w:val="21"/>
                <w:szCs w:val="21"/>
              </w:rPr>
              <w:t>Consider draft RP AP</w:t>
            </w:r>
            <w:commentRangeEnd w:id="4"/>
            <w:r w:rsidR="00AE3B05">
              <w:rPr>
                <w:rStyle w:val="CommentReference"/>
                <w:rFonts w:eastAsiaTheme="minorHAnsi"/>
              </w:rPr>
              <w:commentReference w:id="4"/>
            </w:r>
          </w:p>
        </w:tc>
      </w:tr>
      <w:tr w:rsidR="00EC1EC6" w:rsidRPr="00023944" w14:paraId="3A027CAB"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5F12E262" w14:textId="77777777" w:rsidR="00431332" w:rsidRPr="00023944" w:rsidRDefault="00431332" w:rsidP="00F83045">
            <w:pPr>
              <w:jc w:val="center"/>
              <w:rPr>
                <w:rFonts w:cstheme="minorHAnsi"/>
                <w:sz w:val="21"/>
                <w:szCs w:val="21"/>
              </w:rPr>
            </w:pPr>
            <w:r>
              <w:rPr>
                <w:rFonts w:cstheme="minorHAnsi"/>
                <w:sz w:val="21"/>
                <w:szCs w:val="21"/>
              </w:rPr>
              <w:t xml:space="preserve">43. </w:t>
            </w:r>
          </w:p>
        </w:tc>
        <w:tc>
          <w:tcPr>
            <w:tcW w:w="1147" w:type="pct"/>
            <w:shd w:val="clear" w:color="auto" w:fill="F7CAAC" w:themeFill="accent2" w:themeFillTint="66"/>
          </w:tcPr>
          <w:p w14:paraId="7283B8B8" w14:textId="77777777" w:rsidR="00431332" w:rsidRPr="00C87DA7" w:rsidRDefault="00431332"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C87DA7">
              <w:rPr>
                <w:rFonts w:cstheme="minorHAnsi"/>
                <w:sz w:val="21"/>
                <w:szCs w:val="21"/>
              </w:rPr>
              <w:t>Port State Measures</w:t>
            </w:r>
          </w:p>
          <w:p w14:paraId="425252FF" w14:textId="77777777" w:rsidR="00431332" w:rsidRPr="00C87DA7"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44546A" w:themeColor="text2"/>
                <w:sz w:val="21"/>
                <w:szCs w:val="21"/>
              </w:rPr>
            </w:pPr>
            <w:r w:rsidRPr="00C87DA7">
              <w:rPr>
                <w:rFonts w:asciiTheme="minorHAnsi" w:hAnsiTheme="minorHAnsi" w:cstheme="minorHAnsi"/>
                <w:b/>
                <w:bCs/>
                <w:color w:val="44546A" w:themeColor="text2"/>
                <w:sz w:val="21"/>
                <w:szCs w:val="21"/>
              </w:rPr>
              <w:t>2017-02 15</w:t>
            </w:r>
          </w:p>
          <w:p w14:paraId="6B46C6B1" w14:textId="77777777" w:rsidR="00431332" w:rsidRPr="00023944" w:rsidRDefault="00431332"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C87DA7">
              <w:rPr>
                <w:rFonts w:cstheme="minorHAnsi"/>
                <w:b/>
                <w:bCs/>
                <w:sz w:val="21"/>
                <w:szCs w:val="21"/>
              </w:rPr>
              <w:t>Category:</w:t>
            </w:r>
            <w:r w:rsidRPr="00C87DA7">
              <w:rPr>
                <w:rFonts w:cstheme="minorHAnsi"/>
                <w:sz w:val="21"/>
                <w:szCs w:val="21"/>
              </w:rPr>
              <w:t xml:space="preserve">  Implementation (I</w:t>
            </w:r>
            <w:r>
              <w:rPr>
                <w:rFonts w:cstheme="minorHAnsi"/>
                <w:sz w:val="21"/>
                <w:szCs w:val="21"/>
              </w:rPr>
              <w:t>M</w:t>
            </w:r>
            <w:r w:rsidRPr="00C87DA7">
              <w:rPr>
                <w:rFonts w:cstheme="minorHAnsi"/>
                <w:sz w:val="21"/>
                <w:szCs w:val="21"/>
              </w:rPr>
              <w:t>)</w:t>
            </w:r>
          </w:p>
        </w:tc>
        <w:tc>
          <w:tcPr>
            <w:tcW w:w="1343" w:type="pct"/>
            <w:shd w:val="clear" w:color="auto" w:fill="F7CAAC" w:themeFill="accent2" w:themeFillTint="66"/>
          </w:tcPr>
          <w:p w14:paraId="15416E23" w14:textId="77777777" w:rsidR="00431332" w:rsidRPr="00CB6C58"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p>
        </w:tc>
        <w:tc>
          <w:tcPr>
            <w:tcW w:w="1349" w:type="pct"/>
            <w:gridSpan w:val="2"/>
            <w:shd w:val="clear" w:color="auto" w:fill="F7CAAC" w:themeFill="accent2" w:themeFillTint="66"/>
          </w:tcPr>
          <w:p w14:paraId="0A2AF5AE" w14:textId="77777777" w:rsidR="00431332" w:rsidRPr="00023944"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967" w:type="pct"/>
            <w:shd w:val="clear" w:color="auto" w:fill="F7CAAC" w:themeFill="accent2" w:themeFillTint="66"/>
          </w:tcPr>
          <w:p w14:paraId="2D1FDA32" w14:textId="77777777" w:rsidR="00431332" w:rsidRPr="00023944" w:rsidRDefault="00431332"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p>
        </w:tc>
      </w:tr>
      <w:tr w:rsidR="00EC1EC6" w:rsidRPr="00023944" w14:paraId="504D96B8"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0C75710F" w14:textId="77777777" w:rsidR="00431332" w:rsidRPr="00023944" w:rsidRDefault="00431332" w:rsidP="00F83045">
            <w:pPr>
              <w:jc w:val="center"/>
              <w:rPr>
                <w:rFonts w:cstheme="minorHAnsi"/>
                <w:sz w:val="21"/>
                <w:szCs w:val="21"/>
              </w:rPr>
            </w:pPr>
          </w:p>
        </w:tc>
        <w:tc>
          <w:tcPr>
            <w:tcW w:w="1147" w:type="pct"/>
            <w:shd w:val="clear" w:color="auto" w:fill="FBE4D5" w:themeFill="accent2" w:themeFillTint="33"/>
            <w:vAlign w:val="center"/>
          </w:tcPr>
          <w:p w14:paraId="107F0420" w14:textId="77777777" w:rsidR="00431332" w:rsidRPr="00023944" w:rsidRDefault="00431332" w:rsidP="00F83045">
            <w:pPr>
              <w:jc w:val="cente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C87DA7">
              <w:rPr>
                <w:rFonts w:cstheme="minorHAnsi"/>
                <w:b/>
                <w:bCs/>
                <w:sz w:val="21"/>
                <w:szCs w:val="21"/>
              </w:rPr>
              <w:t>WCPFC Sec Criteria</w:t>
            </w:r>
          </w:p>
        </w:tc>
        <w:tc>
          <w:tcPr>
            <w:tcW w:w="1343" w:type="pct"/>
            <w:shd w:val="clear" w:color="auto" w:fill="FBE4D5" w:themeFill="accent2" w:themeFillTint="33"/>
            <w:vAlign w:val="center"/>
          </w:tcPr>
          <w:p w14:paraId="73CDF186" w14:textId="77777777" w:rsidR="00431332" w:rsidRPr="00CB6C58" w:rsidRDefault="00431332" w:rsidP="00F83045">
            <w:pPr>
              <w:widowControl/>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CB6C58">
              <w:rPr>
                <w:rFonts w:cstheme="minorHAnsi"/>
                <w:b/>
                <w:bCs/>
                <w:color w:val="0000FF"/>
                <w:sz w:val="21"/>
                <w:szCs w:val="21"/>
              </w:rPr>
              <w:t>Draft Audit Point for consideration</w:t>
            </w:r>
          </w:p>
        </w:tc>
        <w:tc>
          <w:tcPr>
            <w:tcW w:w="1349" w:type="pct"/>
            <w:gridSpan w:val="2"/>
            <w:shd w:val="clear" w:color="auto" w:fill="FBE4D5" w:themeFill="accent2" w:themeFillTint="33"/>
            <w:vAlign w:val="center"/>
          </w:tcPr>
          <w:p w14:paraId="3EB7A0D5" w14:textId="77777777" w:rsidR="00431332" w:rsidRPr="00023944" w:rsidRDefault="00431332" w:rsidP="00F8304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967" w:type="pct"/>
            <w:shd w:val="clear" w:color="auto" w:fill="FBE4D5" w:themeFill="accent2" w:themeFillTint="33"/>
            <w:vAlign w:val="center"/>
          </w:tcPr>
          <w:p w14:paraId="25A1EEA9" w14:textId="77777777" w:rsidR="00431332" w:rsidRPr="00023944" w:rsidRDefault="00431332" w:rsidP="00F83045">
            <w:pPr>
              <w:jc w:val="center"/>
              <w:cnfStyle w:val="000000100000" w:firstRow="0" w:lastRow="0" w:firstColumn="0" w:lastColumn="0" w:oddVBand="0" w:evenVBand="0" w:oddHBand="1" w:evenHBand="0" w:firstRowFirstColumn="0" w:firstRowLastColumn="0" w:lastRowFirstColumn="0" w:lastRowLastColumn="0"/>
              <w:rPr>
                <w:rFonts w:cstheme="minorHAnsi"/>
                <w:b/>
                <w:sz w:val="21"/>
                <w:szCs w:val="21"/>
              </w:rPr>
            </w:pPr>
            <w:r w:rsidRPr="00C87DA7">
              <w:rPr>
                <w:rFonts w:cstheme="minorHAnsi"/>
                <w:b/>
                <w:bCs/>
                <w:sz w:val="21"/>
                <w:szCs w:val="21"/>
              </w:rPr>
              <w:t>Decision Points/Comments</w:t>
            </w:r>
          </w:p>
        </w:tc>
      </w:tr>
      <w:tr w:rsidR="00EC1EC6" w:rsidRPr="00023944" w14:paraId="29D48C50"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4B9BFC11" w14:textId="77777777" w:rsidR="00431332" w:rsidRPr="00023944" w:rsidRDefault="00431332" w:rsidP="00F83045">
            <w:pPr>
              <w:jc w:val="center"/>
              <w:rPr>
                <w:rFonts w:cstheme="minorHAnsi"/>
                <w:sz w:val="21"/>
                <w:szCs w:val="21"/>
              </w:rPr>
            </w:pPr>
          </w:p>
        </w:tc>
        <w:tc>
          <w:tcPr>
            <w:tcW w:w="1147" w:type="pct"/>
            <w:shd w:val="clear" w:color="auto" w:fill="F7CAAC" w:themeFill="accent2" w:themeFillTint="66"/>
          </w:tcPr>
          <w:p w14:paraId="3A21EF3E" w14:textId="77777777" w:rsidR="00431332" w:rsidRPr="00023944" w:rsidRDefault="00431332"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Pr>
                <w:rFonts w:cstheme="minorHAnsi"/>
                <w:sz w:val="21"/>
                <w:szCs w:val="21"/>
              </w:rPr>
              <w:t>[No criteria as RP obligation]</w:t>
            </w:r>
          </w:p>
        </w:tc>
        <w:tc>
          <w:tcPr>
            <w:tcW w:w="1343" w:type="pct"/>
            <w:shd w:val="clear" w:color="auto" w:fill="F7CAAC" w:themeFill="accent2" w:themeFillTint="66"/>
          </w:tcPr>
          <w:p w14:paraId="42E3F9E9" w14:textId="77777777" w:rsidR="00431332" w:rsidRPr="009334CC"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9334CC">
              <w:rPr>
                <w:rFonts w:eastAsiaTheme="minorHAnsi" w:cstheme="minorHAnsi"/>
                <w:color w:val="0000FF"/>
                <w:sz w:val="21"/>
                <w:szCs w:val="21"/>
                <w:lang w:val="en-AU"/>
              </w:rPr>
              <w:t>[RP]</w:t>
            </w:r>
          </w:p>
          <w:p w14:paraId="3EF7380F" w14:textId="77777777" w:rsidR="00431332" w:rsidRPr="00CB6C58"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9334CC">
              <w:rPr>
                <w:rFonts w:eastAsiaTheme="minorHAnsi" w:cstheme="minorHAnsi"/>
                <w:color w:val="0000FF"/>
                <w:sz w:val="21"/>
                <w:szCs w:val="21"/>
                <w:lang w:val="en-AU"/>
              </w:rPr>
              <w:t>The Secretariat confirms that flag CCMs that received an inspection report in accordance with paragraph 13 submitted information that confirms that it immediately and fully investigated the potential infringements in accordance with Article 25 of the Convention.</w:t>
            </w:r>
            <w:r>
              <w:rPr>
                <w:rFonts w:eastAsiaTheme="minorHAnsi" w:cstheme="minorHAnsi"/>
                <w:color w:val="0000FF"/>
                <w:sz w:val="21"/>
                <w:szCs w:val="21"/>
                <w:lang w:val="en-AU"/>
              </w:rPr>
              <w:t xml:space="preserve"> </w:t>
            </w:r>
          </w:p>
        </w:tc>
        <w:tc>
          <w:tcPr>
            <w:tcW w:w="1349" w:type="pct"/>
            <w:gridSpan w:val="2"/>
            <w:shd w:val="clear" w:color="auto" w:fill="F7CAAC" w:themeFill="accent2" w:themeFillTint="66"/>
          </w:tcPr>
          <w:p w14:paraId="2D2E7E2D" w14:textId="77777777" w:rsidR="00431332"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Pr>
                <w:rFonts w:asciiTheme="minorHAnsi" w:hAnsiTheme="minorHAnsi" w:cstheme="minorHAnsi"/>
                <w:sz w:val="21"/>
                <w:szCs w:val="21"/>
                <w:u w:val="single"/>
              </w:rPr>
              <w:t>Inspection Procedures</w:t>
            </w:r>
          </w:p>
          <w:p w14:paraId="6BAB5F4F" w14:textId="77777777" w:rsidR="00431332" w:rsidRPr="00023944"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15. </w:t>
            </w:r>
            <w:r w:rsidRPr="003071F2">
              <w:rPr>
                <w:rFonts w:asciiTheme="minorHAnsi" w:hAnsiTheme="minorHAnsi" w:cstheme="minorHAnsi"/>
                <w:sz w:val="21"/>
                <w:szCs w:val="21"/>
              </w:rPr>
              <w:t>Where, following a port inspection, a flag CCM receives an inspection report,</w:t>
            </w:r>
            <w:r>
              <w:rPr>
                <w:rFonts w:asciiTheme="minorHAnsi" w:hAnsiTheme="minorHAnsi" w:cstheme="minorHAnsi"/>
                <w:sz w:val="21"/>
                <w:szCs w:val="21"/>
              </w:rPr>
              <w:t xml:space="preserve"> </w:t>
            </w:r>
            <w:r w:rsidRPr="003071F2">
              <w:rPr>
                <w:rFonts w:asciiTheme="minorHAnsi" w:hAnsiTheme="minorHAnsi" w:cstheme="minorHAnsi"/>
                <w:sz w:val="21"/>
                <w:szCs w:val="21"/>
              </w:rPr>
              <w:t>as referred to in paragraph 13, indicating that there are clear grounds to believe that its</w:t>
            </w:r>
            <w:r>
              <w:rPr>
                <w:rFonts w:asciiTheme="minorHAnsi" w:hAnsiTheme="minorHAnsi" w:cstheme="minorHAnsi"/>
                <w:sz w:val="21"/>
                <w:szCs w:val="21"/>
              </w:rPr>
              <w:t xml:space="preserve"> </w:t>
            </w:r>
            <w:r w:rsidRPr="003071F2">
              <w:rPr>
                <w:rFonts w:asciiTheme="minorHAnsi" w:hAnsiTheme="minorHAnsi" w:cstheme="minorHAnsi"/>
                <w:sz w:val="21"/>
                <w:szCs w:val="21"/>
              </w:rPr>
              <w:t>flagged vessel has engaged in IUU fishing or fishing related activities in support of</w:t>
            </w:r>
            <w:r>
              <w:rPr>
                <w:rFonts w:asciiTheme="minorHAnsi" w:hAnsiTheme="minorHAnsi" w:cstheme="minorHAnsi"/>
                <w:sz w:val="21"/>
                <w:szCs w:val="21"/>
              </w:rPr>
              <w:t xml:space="preserve"> </w:t>
            </w:r>
            <w:r w:rsidRPr="003071F2">
              <w:rPr>
                <w:rFonts w:asciiTheme="minorHAnsi" w:hAnsiTheme="minorHAnsi" w:cstheme="minorHAnsi"/>
                <w:sz w:val="21"/>
                <w:szCs w:val="21"/>
              </w:rPr>
              <w:t>IUU fishing, it shall immediately and fully investigate the matter in accordance with</w:t>
            </w:r>
            <w:r>
              <w:rPr>
                <w:rFonts w:asciiTheme="minorHAnsi" w:hAnsiTheme="minorHAnsi" w:cstheme="minorHAnsi"/>
                <w:sz w:val="21"/>
                <w:szCs w:val="21"/>
              </w:rPr>
              <w:t xml:space="preserve"> </w:t>
            </w:r>
            <w:r w:rsidRPr="003071F2">
              <w:rPr>
                <w:rFonts w:asciiTheme="minorHAnsi" w:hAnsiTheme="minorHAnsi" w:cstheme="minorHAnsi"/>
                <w:sz w:val="21"/>
                <w:szCs w:val="21"/>
              </w:rPr>
              <w:t>Article 25 of the Convention</w:t>
            </w:r>
            <w:r>
              <w:rPr>
                <w:rFonts w:asciiTheme="minorHAnsi" w:hAnsiTheme="minorHAnsi" w:cstheme="minorHAnsi"/>
                <w:sz w:val="21"/>
                <w:szCs w:val="21"/>
              </w:rPr>
              <w:t>.</w:t>
            </w:r>
          </w:p>
        </w:tc>
        <w:tc>
          <w:tcPr>
            <w:tcW w:w="967" w:type="pct"/>
            <w:shd w:val="clear" w:color="auto" w:fill="F7CAAC" w:themeFill="accent2" w:themeFillTint="66"/>
          </w:tcPr>
          <w:p w14:paraId="2874472C" w14:textId="77777777" w:rsidR="00431332" w:rsidRPr="005142CA" w:rsidRDefault="00431332" w:rsidP="00F83045">
            <w:pPr>
              <w:widowControl/>
              <w:cnfStyle w:val="000000000000" w:firstRow="0" w:lastRow="0" w:firstColumn="0" w:lastColumn="0" w:oddVBand="0" w:evenVBand="0" w:oddHBand="0" w:evenHBand="0" w:firstRowFirstColumn="0" w:firstRowLastColumn="0" w:lastRowFirstColumn="0" w:lastRowLastColumn="0"/>
              <w:rPr>
                <w:rFonts w:cstheme="minorHAnsi"/>
                <w:bCs/>
                <w:sz w:val="21"/>
                <w:szCs w:val="21"/>
              </w:rPr>
            </w:pPr>
            <w:r>
              <w:rPr>
                <w:rFonts w:cstheme="minorHAnsi"/>
                <w:bCs/>
                <w:sz w:val="21"/>
                <w:szCs w:val="21"/>
              </w:rPr>
              <w:t>Some support this as R</w:t>
            </w:r>
            <w:r w:rsidRPr="005142CA">
              <w:rPr>
                <w:rFonts w:cstheme="minorHAnsi"/>
                <w:bCs/>
                <w:sz w:val="21"/>
                <w:szCs w:val="21"/>
              </w:rPr>
              <w:t>P obligation</w:t>
            </w:r>
            <w:r>
              <w:rPr>
                <w:rFonts w:cstheme="minorHAnsi"/>
                <w:bCs/>
                <w:sz w:val="21"/>
                <w:szCs w:val="21"/>
              </w:rPr>
              <w:t>, with others querying whether an AP is needed at all (is a general obligation, plus Art 25(2) cases already captured by the Compliance Case File System – so no added value having an AP).</w:t>
            </w:r>
          </w:p>
          <w:p w14:paraId="0FDB2500" w14:textId="77777777" w:rsidR="00431332" w:rsidRDefault="00431332" w:rsidP="00F83045">
            <w:pPr>
              <w:widowControl/>
              <w:cnfStyle w:val="000000000000" w:firstRow="0" w:lastRow="0" w:firstColumn="0" w:lastColumn="0" w:oddVBand="0" w:evenVBand="0" w:oddHBand="0" w:evenHBand="0" w:firstRowFirstColumn="0" w:firstRowLastColumn="0" w:lastRowFirstColumn="0" w:lastRowLastColumn="0"/>
              <w:rPr>
                <w:rFonts w:cstheme="minorHAnsi"/>
                <w:b/>
                <w:sz w:val="21"/>
                <w:szCs w:val="21"/>
              </w:rPr>
            </w:pPr>
          </w:p>
          <w:p w14:paraId="65272573" w14:textId="77777777" w:rsidR="00431332" w:rsidRPr="00023944" w:rsidRDefault="00431332" w:rsidP="00F83045">
            <w:pPr>
              <w:widowControl/>
              <w:cnfStyle w:val="000000000000" w:firstRow="0" w:lastRow="0" w:firstColumn="0" w:lastColumn="0" w:oddVBand="0" w:evenVBand="0" w:oddHBand="0" w:evenHBand="0" w:firstRowFirstColumn="0" w:firstRowLastColumn="0" w:lastRowFirstColumn="0" w:lastRowLastColumn="0"/>
              <w:rPr>
                <w:rFonts w:cstheme="minorHAnsi"/>
                <w:b/>
                <w:sz w:val="21"/>
                <w:szCs w:val="21"/>
              </w:rPr>
            </w:pPr>
            <w:commentRangeStart w:id="5"/>
            <w:r>
              <w:rPr>
                <w:rFonts w:cstheme="minorHAnsi"/>
                <w:b/>
                <w:sz w:val="21"/>
                <w:szCs w:val="21"/>
              </w:rPr>
              <w:t>Proposed approach: No AP required</w:t>
            </w:r>
            <w:commentRangeEnd w:id="5"/>
            <w:r w:rsidR="00AE3B05">
              <w:rPr>
                <w:rStyle w:val="CommentReference"/>
                <w:rFonts w:eastAsiaTheme="minorHAnsi"/>
              </w:rPr>
              <w:commentReference w:id="5"/>
            </w:r>
          </w:p>
        </w:tc>
      </w:tr>
      <w:tr w:rsidR="00EC1EC6" w:rsidRPr="00023944" w14:paraId="38CAF66D"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5A17A33E" w14:textId="77777777" w:rsidR="00431332" w:rsidRPr="00023944" w:rsidRDefault="00431332" w:rsidP="00F83045">
            <w:pPr>
              <w:jc w:val="center"/>
              <w:rPr>
                <w:rFonts w:cstheme="minorHAnsi"/>
                <w:sz w:val="21"/>
                <w:szCs w:val="21"/>
              </w:rPr>
            </w:pPr>
            <w:r>
              <w:rPr>
                <w:rFonts w:cstheme="minorHAnsi"/>
                <w:sz w:val="21"/>
                <w:szCs w:val="21"/>
              </w:rPr>
              <w:t xml:space="preserve">44. </w:t>
            </w:r>
          </w:p>
        </w:tc>
        <w:tc>
          <w:tcPr>
            <w:tcW w:w="1147" w:type="pct"/>
            <w:shd w:val="clear" w:color="auto" w:fill="F7CAAC" w:themeFill="accent2" w:themeFillTint="66"/>
          </w:tcPr>
          <w:p w14:paraId="57DE549E" w14:textId="77777777" w:rsidR="00431332" w:rsidRPr="00C87DA7"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C87DA7">
              <w:rPr>
                <w:rFonts w:cstheme="minorHAnsi"/>
                <w:sz w:val="21"/>
                <w:szCs w:val="21"/>
              </w:rPr>
              <w:t>Port State Measures</w:t>
            </w:r>
          </w:p>
          <w:p w14:paraId="07611C1A" w14:textId="77777777" w:rsidR="00431332" w:rsidRPr="00C87DA7" w:rsidRDefault="00431332"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44546A" w:themeColor="text2"/>
                <w:sz w:val="21"/>
                <w:szCs w:val="21"/>
              </w:rPr>
            </w:pPr>
            <w:r w:rsidRPr="00C87DA7">
              <w:rPr>
                <w:rFonts w:asciiTheme="minorHAnsi" w:hAnsiTheme="minorHAnsi" w:cstheme="minorHAnsi"/>
                <w:b/>
                <w:bCs/>
                <w:color w:val="44546A" w:themeColor="text2"/>
                <w:sz w:val="21"/>
                <w:szCs w:val="21"/>
              </w:rPr>
              <w:t>2017-02 17</w:t>
            </w:r>
          </w:p>
          <w:p w14:paraId="337FB7BC" w14:textId="77777777" w:rsidR="00431332" w:rsidRPr="00023944"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C87DA7">
              <w:rPr>
                <w:rFonts w:cstheme="minorHAnsi"/>
                <w:b/>
                <w:bCs/>
                <w:sz w:val="21"/>
                <w:szCs w:val="21"/>
              </w:rPr>
              <w:t>Category:</w:t>
            </w:r>
            <w:r w:rsidRPr="00C87DA7">
              <w:rPr>
                <w:rFonts w:cstheme="minorHAnsi"/>
                <w:sz w:val="21"/>
                <w:szCs w:val="21"/>
              </w:rPr>
              <w:t xml:space="preserve">  </w:t>
            </w:r>
            <w:r w:rsidRPr="00B475F1">
              <w:rPr>
                <w:rFonts w:cstheme="minorHAnsi"/>
                <w:strike/>
                <w:sz w:val="21"/>
                <w:szCs w:val="21"/>
              </w:rPr>
              <w:t>Implementation (IM)</w:t>
            </w:r>
            <w:r w:rsidRPr="00B475F1">
              <w:rPr>
                <w:rFonts w:cstheme="minorHAnsi"/>
                <w:sz w:val="21"/>
                <w:szCs w:val="21"/>
                <w:u w:val="single"/>
              </w:rPr>
              <w:t xml:space="preserve"> Report (RP)</w:t>
            </w:r>
          </w:p>
        </w:tc>
        <w:tc>
          <w:tcPr>
            <w:tcW w:w="1343" w:type="pct"/>
            <w:shd w:val="clear" w:color="auto" w:fill="F7CAAC" w:themeFill="accent2" w:themeFillTint="66"/>
          </w:tcPr>
          <w:p w14:paraId="45B87A2B" w14:textId="77777777" w:rsidR="00431332" w:rsidRPr="00CB6C58"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p>
        </w:tc>
        <w:tc>
          <w:tcPr>
            <w:tcW w:w="1349" w:type="pct"/>
            <w:gridSpan w:val="2"/>
            <w:shd w:val="clear" w:color="auto" w:fill="F7CAAC" w:themeFill="accent2" w:themeFillTint="66"/>
          </w:tcPr>
          <w:p w14:paraId="5133996A" w14:textId="77777777" w:rsidR="00431332" w:rsidRPr="00023944" w:rsidRDefault="00431332"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967" w:type="pct"/>
            <w:shd w:val="clear" w:color="auto" w:fill="F7CAAC" w:themeFill="accent2" w:themeFillTint="66"/>
          </w:tcPr>
          <w:p w14:paraId="43915086" w14:textId="77777777" w:rsidR="00431332" w:rsidRPr="00023944"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p>
        </w:tc>
      </w:tr>
      <w:tr w:rsidR="00EC1EC6" w:rsidRPr="00023944" w14:paraId="70C9E28D"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5D5C93F4" w14:textId="77777777" w:rsidR="00431332" w:rsidRPr="00023944" w:rsidRDefault="00431332" w:rsidP="00F83045">
            <w:pPr>
              <w:jc w:val="center"/>
              <w:rPr>
                <w:rFonts w:cstheme="minorHAnsi"/>
                <w:sz w:val="21"/>
                <w:szCs w:val="21"/>
              </w:rPr>
            </w:pPr>
          </w:p>
        </w:tc>
        <w:tc>
          <w:tcPr>
            <w:tcW w:w="1147" w:type="pct"/>
            <w:shd w:val="clear" w:color="auto" w:fill="FBE4D5" w:themeFill="accent2" w:themeFillTint="33"/>
            <w:vAlign w:val="center"/>
          </w:tcPr>
          <w:p w14:paraId="43A4E81C" w14:textId="77777777" w:rsidR="00431332" w:rsidRPr="00023944" w:rsidRDefault="00431332" w:rsidP="00F83045">
            <w:pPr>
              <w:jc w:val="cente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C87DA7">
              <w:rPr>
                <w:rFonts w:cstheme="minorHAnsi"/>
                <w:b/>
                <w:bCs/>
                <w:sz w:val="21"/>
                <w:szCs w:val="21"/>
              </w:rPr>
              <w:t>WCPFC Sec Criteria</w:t>
            </w:r>
          </w:p>
        </w:tc>
        <w:tc>
          <w:tcPr>
            <w:tcW w:w="1343" w:type="pct"/>
            <w:shd w:val="clear" w:color="auto" w:fill="FBE4D5" w:themeFill="accent2" w:themeFillTint="33"/>
            <w:vAlign w:val="center"/>
          </w:tcPr>
          <w:p w14:paraId="2869464D" w14:textId="77777777" w:rsidR="00431332" w:rsidRPr="00CB6C58" w:rsidRDefault="00431332" w:rsidP="00F83045">
            <w:pPr>
              <w:widowControl/>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CB6C58">
              <w:rPr>
                <w:rFonts w:cstheme="minorHAnsi"/>
                <w:b/>
                <w:bCs/>
                <w:color w:val="0000FF"/>
                <w:sz w:val="21"/>
                <w:szCs w:val="21"/>
              </w:rPr>
              <w:t>Draft Audit Point for consideration</w:t>
            </w:r>
          </w:p>
        </w:tc>
        <w:tc>
          <w:tcPr>
            <w:tcW w:w="1349" w:type="pct"/>
            <w:gridSpan w:val="2"/>
            <w:shd w:val="clear" w:color="auto" w:fill="FBE4D5" w:themeFill="accent2" w:themeFillTint="33"/>
            <w:vAlign w:val="center"/>
          </w:tcPr>
          <w:p w14:paraId="69BAC06D" w14:textId="77777777" w:rsidR="00431332" w:rsidRPr="00023944" w:rsidRDefault="00431332" w:rsidP="00F8304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967" w:type="pct"/>
            <w:shd w:val="clear" w:color="auto" w:fill="FBE4D5" w:themeFill="accent2" w:themeFillTint="33"/>
            <w:vAlign w:val="center"/>
          </w:tcPr>
          <w:p w14:paraId="3C75083D" w14:textId="77777777" w:rsidR="00431332" w:rsidRPr="00023944" w:rsidRDefault="00431332" w:rsidP="00F83045">
            <w:pPr>
              <w:jc w:val="center"/>
              <w:cnfStyle w:val="000000000000" w:firstRow="0" w:lastRow="0" w:firstColumn="0" w:lastColumn="0" w:oddVBand="0" w:evenVBand="0" w:oddHBand="0" w:evenHBand="0" w:firstRowFirstColumn="0" w:firstRowLastColumn="0" w:lastRowFirstColumn="0" w:lastRowLastColumn="0"/>
              <w:rPr>
                <w:rFonts w:cstheme="minorHAnsi"/>
                <w:b/>
                <w:sz w:val="21"/>
                <w:szCs w:val="21"/>
              </w:rPr>
            </w:pPr>
            <w:r w:rsidRPr="00C87DA7">
              <w:rPr>
                <w:rFonts w:cstheme="minorHAnsi"/>
                <w:b/>
                <w:bCs/>
                <w:sz w:val="21"/>
                <w:szCs w:val="21"/>
              </w:rPr>
              <w:t>Decision Points/Comments</w:t>
            </w:r>
          </w:p>
        </w:tc>
      </w:tr>
      <w:tr w:rsidR="00EC1EC6" w:rsidRPr="00023944" w14:paraId="5CE31638"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0C0525A0" w14:textId="77777777" w:rsidR="00431332" w:rsidRPr="00023944" w:rsidRDefault="00431332" w:rsidP="00F83045">
            <w:pPr>
              <w:jc w:val="center"/>
              <w:rPr>
                <w:rFonts w:cstheme="minorHAnsi"/>
                <w:sz w:val="21"/>
                <w:szCs w:val="21"/>
              </w:rPr>
            </w:pPr>
          </w:p>
        </w:tc>
        <w:tc>
          <w:tcPr>
            <w:tcW w:w="1147" w:type="pct"/>
            <w:shd w:val="clear" w:color="auto" w:fill="F7CAAC" w:themeFill="accent2" w:themeFillTint="66"/>
          </w:tcPr>
          <w:p w14:paraId="3C811BE7" w14:textId="77777777" w:rsidR="00431332" w:rsidRPr="00C87DA7" w:rsidRDefault="00431332"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w:t>
            </w:r>
            <w:r>
              <w:rPr>
                <w:rFonts w:asciiTheme="minorHAnsi" w:hAnsiTheme="minorHAnsi" w:cstheme="minorHAnsi"/>
                <w:sz w:val="21"/>
                <w:szCs w:val="21"/>
              </w:rPr>
              <w:t>Port</w:t>
            </w:r>
            <w:r w:rsidRPr="00C87DA7">
              <w:rPr>
                <w:rFonts w:asciiTheme="minorHAnsi" w:hAnsiTheme="minorHAnsi" w:cstheme="minorHAnsi"/>
                <w:sz w:val="21"/>
                <w:szCs w:val="21"/>
              </w:rPr>
              <w:t xml:space="preserve"> CCMs</w:t>
            </w:r>
            <w:r>
              <w:rPr>
                <w:rFonts w:asciiTheme="minorHAnsi" w:hAnsiTheme="minorHAnsi" w:cstheme="minorHAnsi"/>
                <w:sz w:val="21"/>
                <w:szCs w:val="21"/>
              </w:rPr>
              <w:t xml:space="preserve"> (those CCMs that have notified the WCPFC in accordance with para 6)</w:t>
            </w:r>
            <w:r w:rsidRPr="00C87DA7">
              <w:rPr>
                <w:rFonts w:asciiTheme="minorHAnsi" w:hAnsiTheme="minorHAnsi" w:cstheme="minorHAnsi"/>
                <w:sz w:val="21"/>
                <w:szCs w:val="21"/>
              </w:rPr>
              <w:t xml:space="preserve"> are to confirm whether obligation was implemented. </w:t>
            </w:r>
          </w:p>
          <w:p w14:paraId="40185046" w14:textId="77777777" w:rsidR="00431332" w:rsidRPr="00C87DA7" w:rsidRDefault="00431332"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 </w:t>
            </w:r>
          </w:p>
          <w:p w14:paraId="7FCC61B8" w14:textId="77777777" w:rsidR="00431332" w:rsidRPr="00C87DA7" w:rsidRDefault="00431332"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Provide additional information / details that confirms the adoption by a flag CCM, in accordance with its own national policies and procedures, of binding measures that implement the </w:t>
            </w:r>
            <w:proofErr w:type="gramStart"/>
            <w:r w:rsidRPr="00C87DA7">
              <w:rPr>
                <w:rFonts w:asciiTheme="minorHAnsi" w:hAnsiTheme="minorHAnsi" w:cstheme="minorHAnsi"/>
                <w:sz w:val="21"/>
                <w:szCs w:val="21"/>
              </w:rPr>
              <w:t>requirement</w:t>
            </w:r>
            <w:proofErr w:type="gramEnd"/>
            <w:r w:rsidRPr="00C87DA7">
              <w:rPr>
                <w:rFonts w:asciiTheme="minorHAnsi" w:hAnsiTheme="minorHAnsi" w:cstheme="minorHAnsi"/>
                <w:sz w:val="21"/>
                <w:szCs w:val="21"/>
              </w:rPr>
              <w:t xml:space="preserve"> </w:t>
            </w:r>
          </w:p>
          <w:p w14:paraId="5ECDDD4F" w14:textId="77777777" w:rsidR="00431332" w:rsidRPr="00C87DA7" w:rsidRDefault="00431332"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 </w:t>
            </w:r>
          </w:p>
          <w:p w14:paraId="1AAFF725" w14:textId="77777777" w:rsidR="00431332" w:rsidRPr="00023944"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C87DA7">
              <w:rPr>
                <w:rFonts w:cstheme="minorHAnsi"/>
                <w:sz w:val="21"/>
                <w:szCs w:val="21"/>
              </w:rPr>
              <w:t xml:space="preserve">CCMs should also provide information showing that it has a system to monitor and ensure compliance with this obligation and has </w:t>
            </w:r>
            <w:proofErr w:type="gramStart"/>
            <w:r w:rsidRPr="00C87DA7">
              <w:rPr>
                <w:rFonts w:cstheme="minorHAnsi"/>
                <w:sz w:val="21"/>
                <w:szCs w:val="21"/>
              </w:rPr>
              <w:t>taken action</w:t>
            </w:r>
            <w:proofErr w:type="gramEnd"/>
            <w:r w:rsidRPr="00C87DA7">
              <w:rPr>
                <w:rFonts w:cstheme="minorHAnsi"/>
                <w:sz w:val="21"/>
                <w:szCs w:val="21"/>
              </w:rPr>
              <w:t xml:space="preserve"> in response to any potential infringements</w:t>
            </w:r>
          </w:p>
        </w:tc>
        <w:tc>
          <w:tcPr>
            <w:tcW w:w="1343" w:type="pct"/>
            <w:shd w:val="clear" w:color="auto" w:fill="F7CAAC" w:themeFill="accent2" w:themeFillTint="66"/>
          </w:tcPr>
          <w:p w14:paraId="6BA8F8F1" w14:textId="77777777" w:rsidR="00431332"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Pr>
                <w:rFonts w:eastAsiaTheme="minorHAnsi" w:cstheme="minorHAnsi"/>
                <w:color w:val="0000FF"/>
                <w:sz w:val="21"/>
                <w:szCs w:val="21"/>
                <w:lang w:val="en-AU"/>
              </w:rPr>
              <w:t>[RP]</w:t>
            </w:r>
          </w:p>
          <w:p w14:paraId="4C631FB9" w14:textId="0AC9C5D7" w:rsidR="00431332" w:rsidRPr="001A6BFD"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u w:val="single"/>
                <w:lang w:val="en-AU"/>
              </w:rPr>
            </w:pPr>
            <w:r w:rsidRPr="001A6BFD">
              <w:rPr>
                <w:rFonts w:eastAsiaTheme="minorHAnsi" w:cstheme="minorHAnsi"/>
                <w:color w:val="0000FF"/>
                <w:sz w:val="21"/>
                <w:szCs w:val="21"/>
                <w:u w:val="single"/>
                <w:lang w:val="en-AU"/>
              </w:rPr>
              <w:t>The Secretariat confirms that port CCMs</w:t>
            </w:r>
            <w:r>
              <w:rPr>
                <w:rFonts w:eastAsiaTheme="minorHAnsi" w:cstheme="minorHAnsi"/>
                <w:color w:val="0000FF"/>
                <w:sz w:val="21"/>
                <w:szCs w:val="21"/>
                <w:u w:val="single"/>
                <w:lang w:val="en-AU"/>
              </w:rPr>
              <w:t>, that have designated ports in accordance with CMM 2017-02,</w:t>
            </w:r>
            <w:r w:rsidRPr="001A6BFD">
              <w:rPr>
                <w:rFonts w:eastAsiaTheme="minorHAnsi" w:cstheme="minorHAnsi"/>
                <w:color w:val="0000FF"/>
                <w:sz w:val="21"/>
                <w:szCs w:val="21"/>
                <w:u w:val="single"/>
                <w:lang w:val="en-AU"/>
              </w:rPr>
              <w:t xml:space="preserve"> have submitte</w:t>
            </w:r>
            <w:r w:rsidRPr="00F554F8">
              <w:rPr>
                <w:rFonts w:eastAsiaTheme="minorHAnsi" w:cstheme="minorHAnsi"/>
                <w:color w:val="0000FF"/>
                <w:sz w:val="21"/>
                <w:szCs w:val="21"/>
                <w:u w:val="single"/>
                <w:lang w:val="en-AU"/>
              </w:rPr>
              <w:t>d a statement confirming that it only provided authorized port entry to vessels that have committed IUU fishing, or fishing related activities in support of IUU fishing, or is on a RFMO IUU list, for inspection and investigation purposes, and prohibited any activities by such vessels that support fishing operations, including landing, transhipment, and re-provisioning</w:t>
            </w:r>
            <w:r w:rsidRPr="00F554F8">
              <w:rPr>
                <w:rFonts w:eastAsiaTheme="minorHAnsi" w:cstheme="minorHAnsi"/>
                <w:color w:val="0000FF"/>
                <w:sz w:val="21"/>
                <w:szCs w:val="21"/>
                <w:lang w:val="en-AU"/>
              </w:rPr>
              <w:t>.</w:t>
            </w:r>
          </w:p>
          <w:p w14:paraId="11C4E4E3" w14:textId="77777777" w:rsidR="00431332"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p>
          <w:p w14:paraId="498D826D" w14:textId="77777777" w:rsidR="00431332"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Pr>
                <w:rFonts w:eastAsiaTheme="minorHAnsi" w:cstheme="minorHAnsi"/>
                <w:color w:val="0000FF"/>
                <w:sz w:val="21"/>
                <w:szCs w:val="21"/>
                <w:lang w:val="en-AU"/>
              </w:rPr>
              <w:t>[IM]</w:t>
            </w:r>
          </w:p>
          <w:p w14:paraId="54D15EA5" w14:textId="77777777" w:rsidR="00431332" w:rsidRPr="001A6BFD"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strike/>
                <w:color w:val="0000FF"/>
                <w:sz w:val="21"/>
                <w:szCs w:val="21"/>
                <w:lang w:val="en-AU"/>
              </w:rPr>
            </w:pPr>
            <w:r w:rsidRPr="001A6BFD">
              <w:rPr>
                <w:rFonts w:eastAsiaTheme="minorHAnsi" w:cstheme="minorHAnsi"/>
                <w:strike/>
                <w:color w:val="0000FF"/>
                <w:sz w:val="21"/>
                <w:szCs w:val="21"/>
                <w:lang w:val="en-AU"/>
              </w:rPr>
              <w:t>CCM submitted a statement in AR Pt2 that:</w:t>
            </w:r>
          </w:p>
          <w:p w14:paraId="7F28D1FB" w14:textId="77777777" w:rsidR="00431332" w:rsidRPr="001A6BFD"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strike/>
                <w:color w:val="0000FF"/>
                <w:sz w:val="21"/>
                <w:szCs w:val="21"/>
                <w:lang w:val="en-AU"/>
              </w:rPr>
            </w:pPr>
            <w:r w:rsidRPr="001A6BFD">
              <w:rPr>
                <w:rFonts w:eastAsiaTheme="minorHAnsi" w:cstheme="minorHAnsi"/>
                <w:strike/>
                <w:color w:val="0000FF"/>
                <w:sz w:val="21"/>
                <w:szCs w:val="21"/>
                <w:lang w:val="en-AU"/>
              </w:rPr>
              <w:t>a. confirms CCM’s implementation through adoption of a national binding measure that requires the CCM to only provide authorized entry to vessels that have committed IUU fishing, or fishing related activities in support of IUU fishing, or is on a RFMO IUU list, for inspection and investigation purposes, and prohibit any activities by such vessels that support fishing operations, including landing, transshipment, and re-provisioning.</w:t>
            </w:r>
          </w:p>
          <w:p w14:paraId="5C0C758E" w14:textId="77777777" w:rsidR="00431332" w:rsidRPr="00CB6C58"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1A6BFD">
              <w:rPr>
                <w:rFonts w:eastAsiaTheme="minorHAnsi" w:cstheme="minorHAnsi"/>
                <w:strike/>
                <w:color w:val="0000FF"/>
                <w:sz w:val="21"/>
                <w:szCs w:val="21"/>
                <w:lang w:val="en-AU"/>
              </w:rPr>
              <w:t xml:space="preserve">b. describes how CCM is monitoring and ensuring that it is only providing authorized entry to vessels that have committed IUU fishing, or fishing related activities in support of IUU fishing, or is on a RFMO IUU list, for inspection and investigation purposes, and prohibiting any activities by such vessels that support fishing operations, including landing, transshipment, and reprovisioning, and how </w:t>
            </w:r>
            <w:r w:rsidRPr="001A6BFD">
              <w:rPr>
                <w:rFonts w:eastAsiaTheme="minorHAnsi" w:cstheme="minorHAnsi"/>
                <w:strike/>
                <w:color w:val="0000FF"/>
                <w:sz w:val="21"/>
                <w:szCs w:val="21"/>
                <w:lang w:val="en-AU"/>
              </w:rPr>
              <w:lastRenderedPageBreak/>
              <w:t>CCM responds to potential infringements or instances of non-compliance with this requirement.</w:t>
            </w:r>
            <w:r w:rsidRPr="00CB6C58">
              <w:rPr>
                <w:rFonts w:eastAsiaTheme="minorHAnsi" w:cstheme="minorHAnsi"/>
                <w:color w:val="0000FF"/>
                <w:sz w:val="21"/>
                <w:szCs w:val="21"/>
                <w:lang w:val="en-AU"/>
              </w:rPr>
              <w:t xml:space="preserve"> </w:t>
            </w:r>
          </w:p>
        </w:tc>
        <w:tc>
          <w:tcPr>
            <w:tcW w:w="1349" w:type="pct"/>
            <w:gridSpan w:val="2"/>
            <w:shd w:val="clear" w:color="auto" w:fill="F7CAAC" w:themeFill="accent2" w:themeFillTint="66"/>
          </w:tcPr>
          <w:p w14:paraId="6506ADAA" w14:textId="77777777" w:rsidR="00431332" w:rsidRPr="00985B54" w:rsidRDefault="00431332"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r>
              <w:rPr>
                <w:rFonts w:asciiTheme="minorHAnsi" w:hAnsiTheme="minorHAnsi" w:cstheme="minorHAnsi"/>
                <w:sz w:val="21"/>
                <w:szCs w:val="21"/>
                <w:u w:val="single"/>
              </w:rPr>
              <w:lastRenderedPageBreak/>
              <w:t xml:space="preserve">Inspection Procedures </w:t>
            </w:r>
          </w:p>
          <w:p w14:paraId="4C412DDF" w14:textId="77777777" w:rsidR="00431332" w:rsidRPr="00023944" w:rsidRDefault="00431332"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17. </w:t>
            </w:r>
            <w:r w:rsidRPr="00985B54">
              <w:rPr>
                <w:rFonts w:asciiTheme="minorHAnsi" w:hAnsiTheme="minorHAnsi" w:cstheme="minorHAnsi"/>
                <w:sz w:val="21"/>
                <w:szCs w:val="21"/>
              </w:rPr>
              <w:t>In cases where there is sufficient evidence indicating that a vessel has</w:t>
            </w:r>
            <w:r>
              <w:rPr>
                <w:rFonts w:asciiTheme="minorHAnsi" w:hAnsiTheme="minorHAnsi" w:cstheme="minorHAnsi"/>
                <w:sz w:val="21"/>
                <w:szCs w:val="21"/>
              </w:rPr>
              <w:t xml:space="preserve"> </w:t>
            </w:r>
            <w:r w:rsidRPr="00985B54">
              <w:rPr>
                <w:rFonts w:asciiTheme="minorHAnsi" w:hAnsiTheme="minorHAnsi" w:cstheme="minorHAnsi"/>
                <w:sz w:val="21"/>
                <w:szCs w:val="21"/>
              </w:rPr>
              <w:t>committed IUU fishing, or fishing related activities in support of IUU fishing, or is on</w:t>
            </w:r>
            <w:r>
              <w:rPr>
                <w:rFonts w:asciiTheme="minorHAnsi" w:hAnsiTheme="minorHAnsi" w:cstheme="minorHAnsi"/>
                <w:sz w:val="21"/>
                <w:szCs w:val="21"/>
              </w:rPr>
              <w:t xml:space="preserve"> </w:t>
            </w:r>
            <w:r w:rsidRPr="00985B54">
              <w:rPr>
                <w:rFonts w:asciiTheme="minorHAnsi" w:hAnsiTheme="minorHAnsi" w:cstheme="minorHAnsi"/>
                <w:sz w:val="21"/>
                <w:szCs w:val="21"/>
              </w:rPr>
              <w:t xml:space="preserve">a RFMO IUU list, port CCMs shall only provide such a vessel </w:t>
            </w:r>
            <w:proofErr w:type="spellStart"/>
            <w:r w:rsidRPr="00985B54">
              <w:rPr>
                <w:rFonts w:asciiTheme="minorHAnsi" w:hAnsiTheme="minorHAnsi" w:cstheme="minorHAnsi"/>
                <w:sz w:val="21"/>
                <w:szCs w:val="21"/>
              </w:rPr>
              <w:t>authorisation</w:t>
            </w:r>
            <w:proofErr w:type="spellEnd"/>
            <w:r w:rsidRPr="00985B54">
              <w:rPr>
                <w:rFonts w:asciiTheme="minorHAnsi" w:hAnsiTheme="minorHAnsi" w:cstheme="minorHAnsi"/>
                <w:sz w:val="21"/>
                <w:szCs w:val="21"/>
              </w:rPr>
              <w:t xml:space="preserve"> to enter</w:t>
            </w:r>
            <w:r>
              <w:rPr>
                <w:rFonts w:asciiTheme="minorHAnsi" w:hAnsiTheme="minorHAnsi" w:cstheme="minorHAnsi"/>
                <w:sz w:val="21"/>
                <w:szCs w:val="21"/>
              </w:rPr>
              <w:t xml:space="preserve"> </w:t>
            </w:r>
            <w:r w:rsidRPr="00985B54">
              <w:rPr>
                <w:rFonts w:asciiTheme="minorHAnsi" w:hAnsiTheme="minorHAnsi" w:cstheme="minorHAnsi"/>
                <w:sz w:val="21"/>
                <w:szCs w:val="21"/>
              </w:rPr>
              <w:t>its designated port for inspection and investigation purposes. Activities that support</w:t>
            </w:r>
            <w:r>
              <w:rPr>
                <w:rFonts w:asciiTheme="minorHAnsi" w:hAnsiTheme="minorHAnsi" w:cstheme="minorHAnsi"/>
                <w:sz w:val="21"/>
                <w:szCs w:val="21"/>
              </w:rPr>
              <w:t xml:space="preserve"> </w:t>
            </w:r>
            <w:r w:rsidRPr="00985B54">
              <w:rPr>
                <w:rFonts w:asciiTheme="minorHAnsi" w:hAnsiTheme="minorHAnsi" w:cstheme="minorHAnsi"/>
                <w:sz w:val="21"/>
                <w:szCs w:val="21"/>
              </w:rPr>
              <w:t>fishing operations inter alia, landing, transshipment, and re-provisioning shall be</w:t>
            </w:r>
            <w:r>
              <w:rPr>
                <w:rFonts w:asciiTheme="minorHAnsi" w:hAnsiTheme="minorHAnsi" w:cstheme="minorHAnsi"/>
                <w:sz w:val="21"/>
                <w:szCs w:val="21"/>
              </w:rPr>
              <w:t xml:space="preserve"> </w:t>
            </w:r>
            <w:r w:rsidRPr="00985B54">
              <w:rPr>
                <w:rFonts w:asciiTheme="minorHAnsi" w:hAnsiTheme="minorHAnsi" w:cstheme="minorHAnsi"/>
                <w:sz w:val="21"/>
                <w:szCs w:val="21"/>
              </w:rPr>
              <w:t>prohibited.</w:t>
            </w:r>
          </w:p>
        </w:tc>
        <w:tc>
          <w:tcPr>
            <w:tcW w:w="967" w:type="pct"/>
            <w:shd w:val="clear" w:color="auto" w:fill="F7CAAC" w:themeFill="accent2" w:themeFillTint="66"/>
          </w:tcPr>
          <w:p w14:paraId="7B89990D" w14:textId="77777777" w:rsidR="00431332" w:rsidRDefault="00431332" w:rsidP="00F83045">
            <w:pPr>
              <w:widowControl/>
              <w:cnfStyle w:val="000000100000" w:firstRow="0" w:lastRow="0" w:firstColumn="0" w:lastColumn="0" w:oddVBand="0" w:evenVBand="0" w:oddHBand="1" w:evenHBand="0" w:firstRowFirstColumn="0" w:firstRowLastColumn="0" w:lastRowFirstColumn="0" w:lastRowLastColumn="0"/>
              <w:rPr>
                <w:rFonts w:cstheme="minorHAnsi"/>
                <w:bCs/>
                <w:sz w:val="21"/>
                <w:szCs w:val="21"/>
              </w:rPr>
            </w:pPr>
            <w:r w:rsidRPr="00C158D3">
              <w:rPr>
                <w:rFonts w:cstheme="minorHAnsi"/>
                <w:bCs/>
                <w:sz w:val="21"/>
                <w:szCs w:val="21"/>
              </w:rPr>
              <w:t xml:space="preserve">JP </w:t>
            </w:r>
            <w:r>
              <w:rPr>
                <w:rFonts w:cstheme="minorHAnsi"/>
                <w:bCs/>
                <w:sz w:val="21"/>
                <w:szCs w:val="21"/>
              </w:rPr>
              <w:t xml:space="preserve">and CT </w:t>
            </w:r>
            <w:r w:rsidRPr="00C158D3">
              <w:rPr>
                <w:rFonts w:cstheme="minorHAnsi"/>
                <w:bCs/>
                <w:sz w:val="21"/>
                <w:szCs w:val="21"/>
              </w:rPr>
              <w:t xml:space="preserve">consider this more appropriate as RP because it is a requirement </w:t>
            </w:r>
            <w:proofErr w:type="gramStart"/>
            <w:r w:rsidRPr="00C158D3">
              <w:rPr>
                <w:rFonts w:cstheme="minorHAnsi"/>
                <w:bCs/>
                <w:sz w:val="21"/>
                <w:szCs w:val="21"/>
              </w:rPr>
              <w:t>on</w:t>
            </w:r>
            <w:proofErr w:type="gramEnd"/>
            <w:r w:rsidRPr="00C158D3">
              <w:rPr>
                <w:rFonts w:cstheme="minorHAnsi"/>
                <w:bCs/>
                <w:sz w:val="21"/>
                <w:szCs w:val="21"/>
              </w:rPr>
              <w:t xml:space="preserve"> national authorities</w:t>
            </w:r>
            <w:r>
              <w:rPr>
                <w:rFonts w:cstheme="minorHAnsi"/>
                <w:bCs/>
                <w:sz w:val="21"/>
                <w:szCs w:val="21"/>
              </w:rPr>
              <w:t xml:space="preserve"> </w:t>
            </w:r>
            <w:proofErr w:type="gramStart"/>
            <w:r>
              <w:rPr>
                <w:rFonts w:cstheme="minorHAnsi"/>
                <w:bCs/>
                <w:sz w:val="21"/>
                <w:szCs w:val="21"/>
              </w:rPr>
              <w:t>most commonly implemented</w:t>
            </w:r>
            <w:proofErr w:type="gramEnd"/>
            <w:r>
              <w:rPr>
                <w:rFonts w:cstheme="minorHAnsi"/>
                <w:bCs/>
                <w:sz w:val="21"/>
                <w:szCs w:val="21"/>
              </w:rPr>
              <w:t xml:space="preserve"> via national procedures</w:t>
            </w:r>
            <w:r w:rsidRPr="00C158D3">
              <w:rPr>
                <w:rFonts w:cstheme="minorHAnsi"/>
                <w:bCs/>
                <w:sz w:val="21"/>
                <w:szCs w:val="21"/>
              </w:rPr>
              <w:t>.</w:t>
            </w:r>
          </w:p>
          <w:p w14:paraId="68C18E24" w14:textId="77777777" w:rsidR="00431332" w:rsidRDefault="00431332" w:rsidP="00F83045">
            <w:pPr>
              <w:widowControl/>
              <w:cnfStyle w:val="000000100000" w:firstRow="0" w:lastRow="0" w:firstColumn="0" w:lastColumn="0" w:oddVBand="0" w:evenVBand="0" w:oddHBand="1" w:evenHBand="0" w:firstRowFirstColumn="0" w:firstRowLastColumn="0" w:lastRowFirstColumn="0" w:lastRowLastColumn="0"/>
              <w:rPr>
                <w:rFonts w:cstheme="minorHAnsi"/>
                <w:bCs/>
                <w:sz w:val="21"/>
                <w:szCs w:val="21"/>
              </w:rPr>
            </w:pPr>
          </w:p>
          <w:p w14:paraId="6476F62F" w14:textId="77777777" w:rsidR="00431332" w:rsidRDefault="00431332" w:rsidP="00F83045">
            <w:pPr>
              <w:widowControl/>
              <w:cnfStyle w:val="000000100000" w:firstRow="0" w:lastRow="0" w:firstColumn="0" w:lastColumn="0" w:oddVBand="0" w:evenVBand="0" w:oddHBand="1" w:evenHBand="0" w:firstRowFirstColumn="0" w:firstRowLastColumn="0" w:lastRowFirstColumn="0" w:lastRowLastColumn="0"/>
              <w:rPr>
                <w:rFonts w:cstheme="minorHAnsi"/>
                <w:b/>
                <w:sz w:val="21"/>
                <w:szCs w:val="21"/>
              </w:rPr>
            </w:pPr>
            <w:r>
              <w:rPr>
                <w:rFonts w:cstheme="minorHAnsi"/>
                <w:b/>
                <w:sz w:val="21"/>
                <w:szCs w:val="21"/>
              </w:rPr>
              <w:t xml:space="preserve">Proposed IM approach: </w:t>
            </w:r>
          </w:p>
          <w:p w14:paraId="42CF539F" w14:textId="77777777" w:rsidR="00431332" w:rsidRDefault="00431332" w:rsidP="00F83045">
            <w:pPr>
              <w:widowControl/>
              <w:cnfStyle w:val="000000100000" w:firstRow="0" w:lastRow="0" w:firstColumn="0" w:lastColumn="0" w:oddVBand="0" w:evenVBand="0" w:oddHBand="1" w:evenHBand="0" w:firstRowFirstColumn="0" w:firstRowLastColumn="0" w:lastRowFirstColumn="0" w:lastRowLastColumn="0"/>
              <w:rPr>
                <w:rFonts w:cstheme="minorHAnsi"/>
                <w:b/>
                <w:sz w:val="21"/>
                <w:szCs w:val="21"/>
              </w:rPr>
            </w:pPr>
          </w:p>
          <w:p w14:paraId="26C7DFD8" w14:textId="77777777" w:rsidR="00431332" w:rsidRPr="00023944" w:rsidRDefault="00431332" w:rsidP="00F83045">
            <w:pPr>
              <w:widowControl/>
              <w:cnfStyle w:val="000000100000" w:firstRow="0" w:lastRow="0" w:firstColumn="0" w:lastColumn="0" w:oddVBand="0" w:evenVBand="0" w:oddHBand="1" w:evenHBand="0" w:firstRowFirstColumn="0" w:firstRowLastColumn="0" w:lastRowFirstColumn="0" w:lastRowLastColumn="0"/>
              <w:rPr>
                <w:rFonts w:cstheme="minorHAnsi"/>
                <w:b/>
                <w:sz w:val="21"/>
                <w:szCs w:val="21"/>
              </w:rPr>
            </w:pPr>
            <w:commentRangeStart w:id="6"/>
            <w:r>
              <w:rPr>
                <w:rFonts w:cstheme="minorHAnsi"/>
                <w:b/>
                <w:sz w:val="21"/>
                <w:szCs w:val="21"/>
              </w:rPr>
              <w:t>No IM required, consider draft RP obligation.</w:t>
            </w:r>
            <w:commentRangeEnd w:id="6"/>
            <w:r w:rsidR="00AE3B05">
              <w:rPr>
                <w:rStyle w:val="CommentReference"/>
                <w:rFonts w:eastAsiaTheme="minorHAnsi"/>
              </w:rPr>
              <w:commentReference w:id="6"/>
            </w:r>
          </w:p>
        </w:tc>
      </w:tr>
      <w:tr w:rsidR="00EC1EC6" w:rsidRPr="002C0D2E" w14:paraId="376B87DD"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1CC37A91" w14:textId="77777777" w:rsidR="00431332" w:rsidRPr="002C0D2E" w:rsidRDefault="00431332" w:rsidP="00F83045">
            <w:pPr>
              <w:jc w:val="center"/>
              <w:rPr>
                <w:rFonts w:cstheme="minorHAnsi"/>
                <w:sz w:val="21"/>
                <w:szCs w:val="21"/>
              </w:rPr>
            </w:pPr>
            <w:r w:rsidRPr="002C0D2E">
              <w:rPr>
                <w:rFonts w:cstheme="minorHAnsi"/>
                <w:sz w:val="21"/>
                <w:szCs w:val="21"/>
              </w:rPr>
              <w:t>4</w:t>
            </w:r>
            <w:r>
              <w:rPr>
                <w:rFonts w:cstheme="minorHAnsi"/>
                <w:sz w:val="21"/>
                <w:szCs w:val="21"/>
              </w:rPr>
              <w:t xml:space="preserve">6. </w:t>
            </w:r>
          </w:p>
        </w:tc>
        <w:tc>
          <w:tcPr>
            <w:tcW w:w="1147" w:type="pct"/>
            <w:shd w:val="clear" w:color="auto" w:fill="F7CAAC" w:themeFill="accent2" w:themeFillTint="66"/>
          </w:tcPr>
          <w:p w14:paraId="1241CE8A" w14:textId="77777777" w:rsidR="00431332" w:rsidRPr="002C0D2E" w:rsidRDefault="00431332"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2C0D2E">
              <w:rPr>
                <w:rFonts w:cstheme="minorHAnsi"/>
                <w:sz w:val="21"/>
                <w:szCs w:val="21"/>
              </w:rPr>
              <w:t xml:space="preserve">*Rev – Observer Safety </w:t>
            </w:r>
          </w:p>
          <w:p w14:paraId="019D5103"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44546A" w:themeColor="text2"/>
                <w:sz w:val="21"/>
                <w:szCs w:val="21"/>
              </w:rPr>
            </w:pPr>
            <w:r w:rsidRPr="002C0D2E">
              <w:rPr>
                <w:rFonts w:asciiTheme="minorHAnsi" w:hAnsiTheme="minorHAnsi" w:cstheme="minorHAnsi"/>
                <w:b/>
                <w:bCs/>
                <w:color w:val="44546A" w:themeColor="text2"/>
                <w:sz w:val="21"/>
                <w:szCs w:val="21"/>
              </w:rPr>
              <w:t>2017-03 03-06</w:t>
            </w:r>
          </w:p>
          <w:p w14:paraId="0B39A181" w14:textId="77777777" w:rsidR="00431332" w:rsidRPr="002C0D2E" w:rsidRDefault="00431332"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2C0D2E">
              <w:rPr>
                <w:rFonts w:cstheme="minorHAnsi"/>
                <w:b/>
                <w:bCs/>
                <w:sz w:val="21"/>
                <w:szCs w:val="21"/>
              </w:rPr>
              <w:t>Category:</w:t>
            </w:r>
            <w:r w:rsidRPr="002C0D2E">
              <w:rPr>
                <w:rFonts w:cstheme="minorHAnsi"/>
                <w:sz w:val="21"/>
                <w:szCs w:val="21"/>
              </w:rPr>
              <w:t xml:space="preserve">  </w:t>
            </w:r>
            <w:r w:rsidRPr="009275B9">
              <w:rPr>
                <w:rFonts w:cstheme="minorHAnsi"/>
                <w:strike/>
                <w:sz w:val="21"/>
                <w:szCs w:val="21"/>
              </w:rPr>
              <w:t>Implementation (IM)</w:t>
            </w:r>
            <w:r w:rsidRPr="009275B9">
              <w:rPr>
                <w:rFonts w:cstheme="minorHAnsi"/>
                <w:sz w:val="21"/>
                <w:szCs w:val="21"/>
                <w:u w:val="single"/>
              </w:rPr>
              <w:t xml:space="preserve"> Report (RP)</w:t>
            </w:r>
          </w:p>
        </w:tc>
        <w:tc>
          <w:tcPr>
            <w:tcW w:w="1343" w:type="pct"/>
            <w:shd w:val="clear" w:color="auto" w:fill="F7CAAC" w:themeFill="accent2" w:themeFillTint="66"/>
          </w:tcPr>
          <w:p w14:paraId="3CF59B4B" w14:textId="77777777" w:rsidR="00431332" w:rsidRPr="00CB6C58"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p>
        </w:tc>
        <w:tc>
          <w:tcPr>
            <w:tcW w:w="1349" w:type="pct"/>
            <w:gridSpan w:val="2"/>
            <w:shd w:val="clear" w:color="auto" w:fill="F7CAAC" w:themeFill="accent2" w:themeFillTint="66"/>
          </w:tcPr>
          <w:p w14:paraId="355371E3"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967" w:type="pct"/>
            <w:shd w:val="clear" w:color="auto" w:fill="F7CAAC" w:themeFill="accent2" w:themeFillTint="66"/>
          </w:tcPr>
          <w:p w14:paraId="5D44E755" w14:textId="77777777" w:rsidR="00431332" w:rsidRPr="002C0D2E" w:rsidRDefault="00431332"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p>
        </w:tc>
      </w:tr>
      <w:tr w:rsidR="00EC1EC6" w:rsidRPr="002C0D2E" w14:paraId="3C82AAAA"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3347F6E9" w14:textId="77777777" w:rsidR="00431332" w:rsidRPr="002C0D2E" w:rsidRDefault="00431332" w:rsidP="00F83045">
            <w:pPr>
              <w:jc w:val="center"/>
              <w:rPr>
                <w:rFonts w:cstheme="minorHAnsi"/>
                <w:sz w:val="21"/>
                <w:szCs w:val="21"/>
              </w:rPr>
            </w:pPr>
          </w:p>
        </w:tc>
        <w:tc>
          <w:tcPr>
            <w:tcW w:w="1147" w:type="pct"/>
            <w:shd w:val="clear" w:color="auto" w:fill="FBE4D5" w:themeFill="accent2" w:themeFillTint="33"/>
            <w:vAlign w:val="center"/>
          </w:tcPr>
          <w:p w14:paraId="6AD82960" w14:textId="77777777" w:rsidR="00431332" w:rsidRPr="002C0D2E" w:rsidRDefault="00431332" w:rsidP="00F83045">
            <w:pPr>
              <w:jc w:val="cente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2C0D2E">
              <w:rPr>
                <w:rFonts w:cstheme="minorHAnsi"/>
                <w:b/>
                <w:bCs/>
                <w:sz w:val="21"/>
                <w:szCs w:val="21"/>
              </w:rPr>
              <w:t>WCPFC Sec Criteria</w:t>
            </w:r>
          </w:p>
        </w:tc>
        <w:tc>
          <w:tcPr>
            <w:tcW w:w="1343" w:type="pct"/>
            <w:shd w:val="clear" w:color="auto" w:fill="FBE4D5" w:themeFill="accent2" w:themeFillTint="33"/>
            <w:vAlign w:val="center"/>
          </w:tcPr>
          <w:p w14:paraId="01B834D3" w14:textId="77777777" w:rsidR="00431332" w:rsidRPr="00CB6C58" w:rsidRDefault="00431332" w:rsidP="00F83045">
            <w:pPr>
              <w:widowControl/>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CB6C58">
              <w:rPr>
                <w:rFonts w:cstheme="minorHAnsi"/>
                <w:b/>
                <w:bCs/>
                <w:color w:val="0000FF"/>
                <w:sz w:val="21"/>
                <w:szCs w:val="21"/>
              </w:rPr>
              <w:t>Draft Audit Point for consideration</w:t>
            </w:r>
          </w:p>
        </w:tc>
        <w:tc>
          <w:tcPr>
            <w:tcW w:w="1349" w:type="pct"/>
            <w:gridSpan w:val="2"/>
            <w:shd w:val="clear" w:color="auto" w:fill="FBE4D5" w:themeFill="accent2" w:themeFillTint="33"/>
            <w:vAlign w:val="center"/>
          </w:tcPr>
          <w:p w14:paraId="12CF3A54" w14:textId="77777777" w:rsidR="00431332" w:rsidRPr="002C0D2E" w:rsidRDefault="00431332" w:rsidP="00F8304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967" w:type="pct"/>
            <w:shd w:val="clear" w:color="auto" w:fill="FBE4D5" w:themeFill="accent2" w:themeFillTint="33"/>
            <w:vAlign w:val="center"/>
          </w:tcPr>
          <w:p w14:paraId="32FD5A6C" w14:textId="77777777" w:rsidR="00431332" w:rsidRPr="002C0D2E" w:rsidRDefault="00431332" w:rsidP="00F83045">
            <w:pPr>
              <w:jc w:val="center"/>
              <w:cnfStyle w:val="000000100000" w:firstRow="0" w:lastRow="0" w:firstColumn="0" w:lastColumn="0" w:oddVBand="0" w:evenVBand="0" w:oddHBand="1" w:evenHBand="0" w:firstRowFirstColumn="0" w:firstRowLastColumn="0" w:lastRowFirstColumn="0" w:lastRowLastColumn="0"/>
              <w:rPr>
                <w:rFonts w:cstheme="minorHAnsi"/>
                <w:b/>
                <w:sz w:val="21"/>
                <w:szCs w:val="21"/>
              </w:rPr>
            </w:pPr>
            <w:r w:rsidRPr="002C0D2E">
              <w:rPr>
                <w:rFonts w:cstheme="minorHAnsi"/>
                <w:b/>
                <w:bCs/>
                <w:sz w:val="21"/>
                <w:szCs w:val="21"/>
              </w:rPr>
              <w:t>Decision Points/Comments</w:t>
            </w:r>
          </w:p>
        </w:tc>
      </w:tr>
      <w:tr w:rsidR="00EC1EC6" w:rsidRPr="002C0D2E" w14:paraId="1643CFB3"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7BDA15E5" w14:textId="77777777" w:rsidR="00431332" w:rsidRPr="002C0D2E" w:rsidRDefault="00431332" w:rsidP="00F83045">
            <w:pPr>
              <w:jc w:val="center"/>
              <w:rPr>
                <w:rFonts w:cstheme="minorHAnsi"/>
                <w:sz w:val="21"/>
                <w:szCs w:val="21"/>
              </w:rPr>
            </w:pPr>
          </w:p>
        </w:tc>
        <w:tc>
          <w:tcPr>
            <w:tcW w:w="1147" w:type="pct"/>
            <w:shd w:val="clear" w:color="auto" w:fill="F7CAAC" w:themeFill="accent2" w:themeFillTint="66"/>
          </w:tcPr>
          <w:p w14:paraId="7886DFBC"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Applicable Flag CCMs are to confirm whether obligation was implemented. </w:t>
            </w:r>
          </w:p>
          <w:p w14:paraId="69421EB7"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 </w:t>
            </w:r>
          </w:p>
          <w:p w14:paraId="28A13038"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Provide additional information / details that confirms the adoption by a flag CCM, in accordance with its own national policies and procedures, of binding measures that implement the requirement for its flagged vessels. </w:t>
            </w:r>
          </w:p>
          <w:p w14:paraId="4AC390BC"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4B946592" w14:textId="77777777" w:rsidR="00431332" w:rsidRPr="002C0D2E" w:rsidRDefault="00431332"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2C0D2E">
              <w:rPr>
                <w:rFonts w:cstheme="minorHAnsi"/>
                <w:sz w:val="21"/>
                <w:szCs w:val="21"/>
              </w:rPr>
              <w:t xml:space="preserve">CCMs should also provide information showing that it has a system to monitor and ensure compliance with this obligation and has </w:t>
            </w:r>
            <w:proofErr w:type="gramStart"/>
            <w:r w:rsidRPr="002C0D2E">
              <w:rPr>
                <w:rFonts w:cstheme="minorHAnsi"/>
                <w:sz w:val="21"/>
                <w:szCs w:val="21"/>
              </w:rPr>
              <w:t>taken action</w:t>
            </w:r>
            <w:proofErr w:type="gramEnd"/>
            <w:r w:rsidRPr="002C0D2E">
              <w:rPr>
                <w:rFonts w:cstheme="minorHAnsi"/>
                <w:sz w:val="21"/>
                <w:szCs w:val="21"/>
              </w:rPr>
              <w:t xml:space="preserve"> in response to any potential infringements.</w:t>
            </w:r>
          </w:p>
        </w:tc>
        <w:tc>
          <w:tcPr>
            <w:tcW w:w="1343" w:type="pct"/>
            <w:shd w:val="clear" w:color="auto" w:fill="F7CAAC" w:themeFill="accent2" w:themeFillTint="66"/>
          </w:tcPr>
          <w:p w14:paraId="170973C0" w14:textId="77777777" w:rsidR="00431332" w:rsidRPr="00D24DC5"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u w:val="single"/>
                <w:lang w:val="en-AU"/>
              </w:rPr>
            </w:pPr>
            <w:r w:rsidRPr="00D24DC5">
              <w:rPr>
                <w:rFonts w:eastAsiaTheme="minorHAnsi" w:cstheme="minorHAnsi"/>
                <w:color w:val="0000FF"/>
                <w:sz w:val="21"/>
                <w:szCs w:val="21"/>
                <w:u w:val="single"/>
                <w:lang w:val="en-AU"/>
              </w:rPr>
              <w:t>[RP]</w:t>
            </w:r>
          </w:p>
          <w:p w14:paraId="60AA3AD4" w14:textId="77777777" w:rsidR="00431332" w:rsidRPr="00D24DC5"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u w:val="single"/>
                <w:lang w:val="en-AU"/>
              </w:rPr>
            </w:pPr>
            <w:r w:rsidRPr="00ED3FC0">
              <w:rPr>
                <w:rFonts w:eastAsiaTheme="minorHAnsi" w:cstheme="minorHAnsi"/>
                <w:color w:val="0000FF"/>
                <w:sz w:val="21"/>
                <w:szCs w:val="21"/>
                <w:u w:val="single"/>
                <w:lang w:val="en-AU"/>
              </w:rPr>
              <w:t xml:space="preserve">The Secretariat confirms that CCM submitted in AR Pt2 </w:t>
            </w:r>
            <w:r w:rsidRPr="00D24DC5">
              <w:rPr>
                <w:rFonts w:eastAsiaTheme="minorHAnsi" w:cstheme="minorHAnsi"/>
                <w:color w:val="0000FF"/>
                <w:sz w:val="21"/>
                <w:szCs w:val="21"/>
                <w:u w:val="single"/>
                <w:lang w:val="en-AU"/>
              </w:rPr>
              <w:t>a statement confirming that it require</w:t>
            </w:r>
            <w:r>
              <w:rPr>
                <w:rFonts w:eastAsiaTheme="minorHAnsi" w:cstheme="minorHAnsi"/>
                <w:color w:val="0000FF"/>
                <w:sz w:val="21"/>
                <w:szCs w:val="21"/>
                <w:u w:val="single"/>
                <w:lang w:val="en-AU"/>
              </w:rPr>
              <w:t>d</w:t>
            </w:r>
            <w:r w:rsidRPr="00D24DC5">
              <w:rPr>
                <w:rFonts w:eastAsiaTheme="minorHAnsi" w:cstheme="minorHAnsi"/>
                <w:color w:val="0000FF"/>
                <w:sz w:val="21"/>
                <w:szCs w:val="21"/>
                <w:u w:val="single"/>
                <w:lang w:val="en-AU"/>
              </w:rPr>
              <w:t xml:space="preserve"> its flagged vessel operators:</w:t>
            </w:r>
          </w:p>
          <w:p w14:paraId="7D9FCC0D" w14:textId="77777777" w:rsidR="00431332" w:rsidRPr="00D24DC5" w:rsidRDefault="00431332" w:rsidP="00F83045">
            <w:pPr>
              <w:pStyle w:val="ListParagraph"/>
              <w:widowControl/>
              <w:numPr>
                <w:ilvl w:val="0"/>
                <w:numId w:val="43"/>
              </w:numPr>
              <w:adjustRightInd w:val="0"/>
              <w:contextualSpacing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u w:val="single"/>
                <w:lang w:val="en-AU"/>
              </w:rPr>
            </w:pPr>
            <w:r w:rsidRPr="00D24DC5">
              <w:rPr>
                <w:rFonts w:eastAsiaTheme="minorHAnsi" w:cstheme="minorHAnsi"/>
                <w:color w:val="0000FF"/>
                <w:sz w:val="21"/>
                <w:szCs w:val="21"/>
                <w:u w:val="single"/>
                <w:lang w:val="en-AU"/>
              </w:rPr>
              <w:t xml:space="preserve">in the event an observer dies, is missing, or presumed fallen overboard, to meet the requirements in paragraph 3a to 3h, and to notify the Maritime Rescue Coordination Center, the CCM observer provider, and the </w:t>
            </w:r>
            <w:proofErr w:type="gramStart"/>
            <w:r w:rsidRPr="00D24DC5">
              <w:rPr>
                <w:rFonts w:eastAsiaTheme="minorHAnsi" w:cstheme="minorHAnsi"/>
                <w:color w:val="0000FF"/>
                <w:sz w:val="21"/>
                <w:szCs w:val="21"/>
                <w:u w:val="single"/>
                <w:lang w:val="en-AU"/>
              </w:rPr>
              <w:t>Secretariat;</w:t>
            </w:r>
            <w:proofErr w:type="gramEnd"/>
          </w:p>
          <w:p w14:paraId="76640448" w14:textId="77777777" w:rsidR="00431332" w:rsidRPr="00D24DC5" w:rsidRDefault="00431332" w:rsidP="00F83045">
            <w:pPr>
              <w:pStyle w:val="ListParagraph"/>
              <w:widowControl/>
              <w:numPr>
                <w:ilvl w:val="0"/>
                <w:numId w:val="43"/>
              </w:numPr>
              <w:adjustRightInd w:val="0"/>
              <w:contextualSpacing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u w:val="single"/>
                <w:lang w:val="en-AU"/>
              </w:rPr>
            </w:pPr>
            <w:r w:rsidRPr="00D24DC5">
              <w:rPr>
                <w:rFonts w:eastAsiaTheme="minorHAnsi" w:cstheme="minorHAnsi"/>
                <w:color w:val="0000FF"/>
                <w:sz w:val="21"/>
                <w:szCs w:val="21"/>
                <w:u w:val="single"/>
                <w:lang w:val="en-AU"/>
              </w:rPr>
              <w:t>if an observer dies, to ensure that the body is well-preserved for the purposes of an autopsy and investigation; and</w:t>
            </w:r>
          </w:p>
          <w:p w14:paraId="76053E35" w14:textId="77777777" w:rsidR="00431332" w:rsidRPr="00D24DC5" w:rsidRDefault="00431332" w:rsidP="00F83045">
            <w:pPr>
              <w:pStyle w:val="ListParagraph"/>
              <w:widowControl/>
              <w:numPr>
                <w:ilvl w:val="0"/>
                <w:numId w:val="43"/>
              </w:numPr>
              <w:adjustRightInd w:val="0"/>
              <w:contextualSpacing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u w:val="single"/>
                <w:lang w:val="en-AU"/>
              </w:rPr>
            </w:pPr>
            <w:r w:rsidRPr="00D24DC5">
              <w:rPr>
                <w:rFonts w:eastAsiaTheme="minorHAnsi" w:cstheme="minorHAnsi"/>
                <w:color w:val="0000FF"/>
                <w:sz w:val="21"/>
                <w:szCs w:val="21"/>
                <w:u w:val="single"/>
                <w:lang w:val="en-AU"/>
              </w:rPr>
              <w:t>in the event an observer experiences serious illness of injury, to meet the requirements in paragraph 5a to 5e.</w:t>
            </w:r>
          </w:p>
          <w:p w14:paraId="4230616D" w14:textId="77777777" w:rsidR="00431332"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p>
          <w:p w14:paraId="55167B46" w14:textId="77777777" w:rsidR="00431332"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p>
          <w:p w14:paraId="5A83FCC0" w14:textId="77777777" w:rsidR="00431332" w:rsidRPr="001740E0"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strike/>
                <w:color w:val="0000FF"/>
                <w:sz w:val="21"/>
                <w:szCs w:val="21"/>
                <w:lang w:val="en-AU"/>
              </w:rPr>
            </w:pPr>
            <w:r w:rsidRPr="001740E0">
              <w:rPr>
                <w:rFonts w:eastAsiaTheme="minorHAnsi" w:cstheme="minorHAnsi"/>
                <w:strike/>
                <w:color w:val="0000FF"/>
                <w:sz w:val="21"/>
                <w:szCs w:val="21"/>
                <w:lang w:val="en-AU"/>
              </w:rPr>
              <w:t>CCM submitted a statement in AR Pt2 that:</w:t>
            </w:r>
          </w:p>
          <w:p w14:paraId="1484472A" w14:textId="77777777" w:rsidR="00431332" w:rsidRPr="001740E0"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strike/>
                <w:color w:val="0000FF"/>
                <w:sz w:val="21"/>
                <w:szCs w:val="21"/>
                <w:u w:val="single"/>
                <w:lang w:val="en-AU"/>
              </w:rPr>
            </w:pPr>
            <w:r w:rsidRPr="001740E0">
              <w:rPr>
                <w:rFonts w:eastAsiaTheme="minorHAnsi" w:cstheme="minorHAnsi"/>
                <w:strike/>
                <w:color w:val="0000FF"/>
                <w:sz w:val="21"/>
                <w:szCs w:val="21"/>
                <w:lang w:val="en-AU"/>
              </w:rPr>
              <w:t>a. confirms CCM’s implementation through adoption of a national binding measure that requires</w:t>
            </w:r>
            <w:r w:rsidRPr="001740E0">
              <w:rPr>
                <w:rFonts w:eastAsiaTheme="minorHAnsi" w:cstheme="minorHAnsi"/>
                <w:strike/>
                <w:color w:val="0000FF"/>
                <w:sz w:val="21"/>
                <w:szCs w:val="21"/>
                <w:u w:val="single"/>
                <w:lang w:val="en-AU"/>
              </w:rPr>
              <w:t xml:space="preserve"> its flagged</w:t>
            </w:r>
            <w:r w:rsidRPr="001740E0">
              <w:rPr>
                <w:rFonts w:eastAsiaTheme="minorHAnsi" w:cstheme="minorHAnsi"/>
                <w:strike/>
                <w:color w:val="0000FF"/>
                <w:sz w:val="21"/>
                <w:szCs w:val="21"/>
                <w:lang w:val="en-AU"/>
              </w:rPr>
              <w:t xml:space="preserve"> vessel operators, in the event an observer dies, is missing, or presumed fallen overboard, </w:t>
            </w:r>
            <w:r w:rsidRPr="001740E0">
              <w:rPr>
                <w:rFonts w:eastAsiaTheme="minorHAnsi" w:cstheme="minorHAnsi"/>
                <w:strike/>
                <w:color w:val="0000FF"/>
                <w:sz w:val="21"/>
                <w:szCs w:val="21"/>
                <w:u w:val="single"/>
                <w:lang w:val="en-AU"/>
              </w:rPr>
              <w:t>to meet the requirements in paragraph 3a to 3h</w:t>
            </w:r>
            <w:r w:rsidRPr="001740E0">
              <w:rPr>
                <w:rFonts w:eastAsiaTheme="minorHAnsi" w:cstheme="minorHAnsi"/>
                <w:strike/>
                <w:color w:val="0000FF"/>
                <w:sz w:val="21"/>
                <w:szCs w:val="21"/>
                <w:lang w:val="en-AU"/>
              </w:rPr>
              <w:t xml:space="preserve">, to notify the Maritime Rescue Coordination Center, the CCM observer provider, and the </w:t>
            </w:r>
            <w:r w:rsidRPr="001740E0">
              <w:rPr>
                <w:rFonts w:eastAsiaTheme="minorHAnsi" w:cstheme="minorHAnsi"/>
                <w:strike/>
                <w:color w:val="0000FF"/>
                <w:sz w:val="21"/>
                <w:szCs w:val="21"/>
                <w:lang w:val="en-AU"/>
              </w:rPr>
              <w:lastRenderedPageBreak/>
              <w:t xml:space="preserve">Secretariat; </w:t>
            </w:r>
            <w:r w:rsidRPr="001740E0">
              <w:rPr>
                <w:rFonts w:eastAsiaTheme="minorHAnsi" w:cstheme="minorHAnsi"/>
                <w:strike/>
                <w:color w:val="0000FF"/>
                <w:sz w:val="21"/>
                <w:szCs w:val="21"/>
                <w:u w:val="single"/>
                <w:lang w:val="en-AU"/>
              </w:rPr>
              <w:t xml:space="preserve">and, if an observer dies, </w:t>
            </w:r>
            <w:r w:rsidRPr="001740E0">
              <w:rPr>
                <w:rStyle w:val="eop"/>
                <w:rFonts w:cstheme="minorHAnsi"/>
                <w:strike/>
                <w:color w:val="0000FF"/>
                <w:sz w:val="21"/>
                <w:szCs w:val="21"/>
                <w:u w:val="single"/>
              </w:rPr>
              <w:t>to ensure that the body is well-preserved for the purposes of an autopsy and investigation</w:t>
            </w:r>
            <w:r w:rsidRPr="001740E0">
              <w:rPr>
                <w:rFonts w:eastAsiaTheme="minorHAnsi" w:cstheme="minorHAnsi"/>
                <w:strike/>
                <w:color w:val="0000FF"/>
                <w:sz w:val="21"/>
                <w:szCs w:val="21"/>
                <w:u w:val="single"/>
                <w:lang w:val="en-AU"/>
              </w:rPr>
              <w:t>.</w:t>
            </w:r>
          </w:p>
          <w:p w14:paraId="31AAE1F0" w14:textId="77777777" w:rsidR="00431332" w:rsidRPr="001740E0"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strike/>
                <w:color w:val="0000FF"/>
                <w:sz w:val="21"/>
                <w:szCs w:val="21"/>
                <w:u w:val="single"/>
                <w:lang w:val="en-AU"/>
              </w:rPr>
            </w:pPr>
            <w:r w:rsidRPr="001740E0">
              <w:rPr>
                <w:rFonts w:eastAsiaTheme="minorHAnsi" w:cstheme="minorHAnsi"/>
                <w:strike/>
                <w:color w:val="0000FF"/>
                <w:sz w:val="21"/>
                <w:szCs w:val="21"/>
                <w:u w:val="single"/>
                <w:lang w:val="en-AU"/>
              </w:rPr>
              <w:t>b.  confirms CCM’s implementation through adoption of a national binding measure that requires its flagged vessel operators, in the event an observer experiences serious illness of injury, to meet the requirements in paragraph 5a to 5e.</w:t>
            </w:r>
          </w:p>
          <w:p w14:paraId="03AA7933" w14:textId="77777777" w:rsidR="00431332" w:rsidRPr="00CB6C58"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1740E0">
              <w:rPr>
                <w:rFonts w:eastAsiaTheme="minorHAnsi" w:cstheme="minorHAnsi"/>
                <w:strike/>
                <w:color w:val="0000FF"/>
                <w:sz w:val="21"/>
                <w:szCs w:val="21"/>
                <w:u w:val="single"/>
                <w:lang w:val="en-AU"/>
              </w:rPr>
              <w:t>c</w:t>
            </w:r>
            <w:r w:rsidRPr="001740E0">
              <w:rPr>
                <w:rFonts w:eastAsiaTheme="minorHAnsi" w:cstheme="minorHAnsi"/>
                <w:strike/>
                <w:color w:val="0000FF"/>
                <w:sz w:val="21"/>
                <w:szCs w:val="21"/>
                <w:lang w:val="en-AU"/>
              </w:rPr>
              <w:t xml:space="preserve">. describes how CCM is monitoring and ensuring that </w:t>
            </w:r>
            <w:r w:rsidRPr="001740E0">
              <w:rPr>
                <w:rFonts w:eastAsiaTheme="minorHAnsi" w:cstheme="minorHAnsi"/>
                <w:strike/>
                <w:color w:val="0000FF"/>
                <w:sz w:val="21"/>
                <w:szCs w:val="21"/>
                <w:u w:val="single"/>
                <w:lang w:val="en-AU"/>
              </w:rPr>
              <w:t>its flagged</w:t>
            </w:r>
            <w:r w:rsidRPr="001740E0">
              <w:rPr>
                <w:rFonts w:eastAsiaTheme="minorHAnsi" w:cstheme="minorHAnsi"/>
                <w:strike/>
                <w:color w:val="0000FF"/>
                <w:sz w:val="21"/>
                <w:szCs w:val="21"/>
                <w:lang w:val="en-AU"/>
              </w:rPr>
              <w:t xml:space="preserve"> vessel </w:t>
            </w:r>
            <w:r w:rsidRPr="001740E0">
              <w:rPr>
                <w:rFonts w:eastAsiaTheme="minorHAnsi" w:cstheme="minorHAnsi"/>
                <w:strike/>
                <w:color w:val="0000FF"/>
                <w:sz w:val="21"/>
                <w:szCs w:val="21"/>
                <w:u w:val="single"/>
                <w:lang w:val="en-AU"/>
              </w:rPr>
              <w:t xml:space="preserve">operators meet the requirements of paragraphs 3 to 5 </w:t>
            </w:r>
            <w:r w:rsidRPr="001740E0">
              <w:rPr>
                <w:rFonts w:eastAsiaTheme="minorHAnsi" w:cstheme="minorHAnsi"/>
                <w:strike/>
                <w:color w:val="0000FF"/>
                <w:sz w:val="21"/>
                <w:szCs w:val="21"/>
                <w:lang w:val="en-AU"/>
              </w:rPr>
              <w:t>in the event an observer dies, is missing, or presumed fallen overboard, or experiences serious illness or injury</w:t>
            </w:r>
            <w:r w:rsidRPr="001740E0">
              <w:rPr>
                <w:rFonts w:eastAsiaTheme="minorHAnsi" w:cstheme="minorHAnsi"/>
                <w:strike/>
                <w:color w:val="0000FF"/>
                <w:sz w:val="21"/>
                <w:szCs w:val="21"/>
                <w:u w:val="single"/>
                <w:lang w:val="en-AU"/>
              </w:rPr>
              <w:t xml:space="preserve">; notifies/d the Maritime Rescue Coordination Center, the CCM observer provider, and the Secretariat; </w:t>
            </w:r>
            <w:r w:rsidRPr="001740E0">
              <w:rPr>
                <w:rFonts w:eastAsiaTheme="minorHAnsi" w:cstheme="minorHAnsi"/>
                <w:strike/>
                <w:color w:val="0000FF"/>
                <w:sz w:val="21"/>
                <w:szCs w:val="21"/>
                <w:lang w:val="en-AU"/>
              </w:rPr>
              <w:t>and how the CCM responds to potential infringements or instances of non-compliance with this requirement.</w:t>
            </w:r>
          </w:p>
        </w:tc>
        <w:tc>
          <w:tcPr>
            <w:tcW w:w="1349" w:type="pct"/>
            <w:gridSpan w:val="2"/>
            <w:shd w:val="clear" w:color="auto" w:fill="F7CAAC" w:themeFill="accent2" w:themeFillTint="66"/>
          </w:tcPr>
          <w:p w14:paraId="3DF8582B"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lastRenderedPageBreak/>
              <w:t xml:space="preserve">3. </w:t>
            </w:r>
            <w:proofErr w:type="gramStart"/>
            <w:r w:rsidRPr="002C0D2E">
              <w:rPr>
                <w:rStyle w:val="eop"/>
                <w:rFonts w:asciiTheme="minorHAnsi" w:hAnsiTheme="minorHAnsi" w:cstheme="minorHAnsi"/>
                <w:sz w:val="21"/>
                <w:szCs w:val="21"/>
              </w:rPr>
              <w:t>In the event that</w:t>
            </w:r>
            <w:proofErr w:type="gramEnd"/>
            <w:r w:rsidRPr="002C0D2E">
              <w:rPr>
                <w:rStyle w:val="eop"/>
                <w:rFonts w:asciiTheme="minorHAnsi" w:hAnsiTheme="minorHAnsi" w:cstheme="minorHAnsi"/>
                <w:sz w:val="21"/>
                <w:szCs w:val="21"/>
              </w:rPr>
              <w:t xml:space="preserve"> a WCPFC ROP observer dies, is missing or presumed fallen overboard,</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the CCM to which the fishing vessel is flagged shall ensure that the fishing vessel:</w:t>
            </w:r>
          </w:p>
          <w:p w14:paraId="7B5B3DC3"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a. immediately ceases all fishing </w:t>
            </w:r>
            <w:proofErr w:type="gramStart"/>
            <w:r w:rsidRPr="002C0D2E">
              <w:rPr>
                <w:rStyle w:val="eop"/>
                <w:rFonts w:asciiTheme="minorHAnsi" w:hAnsiTheme="minorHAnsi" w:cstheme="minorHAnsi"/>
                <w:sz w:val="21"/>
                <w:szCs w:val="21"/>
              </w:rPr>
              <w:t>operations;</w:t>
            </w:r>
            <w:proofErr w:type="gramEnd"/>
          </w:p>
          <w:p w14:paraId="765D615D"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b. immediately commences search and rescue if the observer is missing or presumed</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 xml:space="preserve">fallen overboard, and searches for at least 72 hours, unless the observer is found sooner, or unless instructed by the flag CCM to continue </w:t>
            </w:r>
            <w:proofErr w:type="gramStart"/>
            <w:r w:rsidRPr="002C0D2E">
              <w:rPr>
                <w:rStyle w:val="eop"/>
                <w:rFonts w:asciiTheme="minorHAnsi" w:hAnsiTheme="minorHAnsi" w:cstheme="minorHAnsi"/>
                <w:sz w:val="21"/>
                <w:szCs w:val="21"/>
              </w:rPr>
              <w:t>searching</w:t>
            </w:r>
            <w:r w:rsidRPr="002C0D2E">
              <w:rPr>
                <w:rStyle w:val="eop"/>
                <w:rFonts w:asciiTheme="minorHAnsi" w:hAnsiTheme="minorHAnsi" w:cstheme="minorHAnsi"/>
                <w:sz w:val="21"/>
                <w:szCs w:val="21"/>
                <w:vertAlign w:val="superscript"/>
              </w:rPr>
              <w:t>2</w:t>
            </w:r>
            <w:r w:rsidRPr="002C0D2E">
              <w:rPr>
                <w:rStyle w:val="eop"/>
                <w:rFonts w:asciiTheme="minorHAnsi" w:hAnsiTheme="minorHAnsi" w:cstheme="minorHAnsi"/>
                <w:sz w:val="21"/>
                <w:szCs w:val="21"/>
              </w:rPr>
              <w:t>;</w:t>
            </w:r>
            <w:proofErr w:type="gramEnd"/>
          </w:p>
          <w:p w14:paraId="776D32FB"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c. immediately notifies the flag </w:t>
            </w:r>
            <w:proofErr w:type="gramStart"/>
            <w:r w:rsidRPr="002C0D2E">
              <w:rPr>
                <w:rStyle w:val="eop"/>
                <w:rFonts w:asciiTheme="minorHAnsi" w:hAnsiTheme="minorHAnsi" w:cstheme="minorHAnsi"/>
                <w:sz w:val="21"/>
                <w:szCs w:val="21"/>
              </w:rPr>
              <w:t>CCM;</w:t>
            </w:r>
            <w:proofErr w:type="gramEnd"/>
          </w:p>
          <w:p w14:paraId="3349AD50"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d. immediately alerts other vessels in the vicinity by using all available means of</w:t>
            </w:r>
            <w:r>
              <w:rPr>
                <w:rStyle w:val="eop"/>
                <w:rFonts w:asciiTheme="minorHAnsi" w:hAnsiTheme="minorHAnsi" w:cstheme="minorHAnsi"/>
                <w:sz w:val="21"/>
                <w:szCs w:val="21"/>
              </w:rPr>
              <w:t xml:space="preserve"> </w:t>
            </w:r>
            <w:proofErr w:type="gramStart"/>
            <w:r w:rsidRPr="002C0D2E">
              <w:rPr>
                <w:rStyle w:val="eop"/>
                <w:rFonts w:asciiTheme="minorHAnsi" w:hAnsiTheme="minorHAnsi" w:cstheme="minorHAnsi"/>
                <w:sz w:val="21"/>
                <w:szCs w:val="21"/>
              </w:rPr>
              <w:t>communication;</w:t>
            </w:r>
            <w:proofErr w:type="gramEnd"/>
          </w:p>
          <w:p w14:paraId="2C8A9FB8"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e. cooperates fully in any search and rescue </w:t>
            </w:r>
            <w:proofErr w:type="gramStart"/>
            <w:r w:rsidRPr="002C0D2E">
              <w:rPr>
                <w:rStyle w:val="eop"/>
                <w:rFonts w:asciiTheme="minorHAnsi" w:hAnsiTheme="minorHAnsi" w:cstheme="minorHAnsi"/>
                <w:sz w:val="21"/>
                <w:szCs w:val="21"/>
              </w:rPr>
              <w:t>operation</w:t>
            </w:r>
            <w:proofErr w:type="gramEnd"/>
          </w:p>
          <w:p w14:paraId="5D1E1E86"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f. whether or not the search is successful, return the vessels for further investigation</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 xml:space="preserve">to the nearest port, as agreed by the flag CCM and the observer </w:t>
            </w:r>
            <w:proofErr w:type="gramStart"/>
            <w:r w:rsidRPr="002C0D2E">
              <w:rPr>
                <w:rStyle w:val="eop"/>
                <w:rFonts w:asciiTheme="minorHAnsi" w:hAnsiTheme="minorHAnsi" w:cstheme="minorHAnsi"/>
                <w:sz w:val="21"/>
                <w:szCs w:val="21"/>
              </w:rPr>
              <w:t>provider;</w:t>
            </w:r>
            <w:proofErr w:type="gramEnd"/>
          </w:p>
          <w:p w14:paraId="6785DBDC"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g. provides the report to the observer provider and appropriate authorities on the</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 xml:space="preserve">incident; </w:t>
            </w:r>
            <w:r>
              <w:rPr>
                <w:rStyle w:val="eop"/>
                <w:rFonts w:asciiTheme="minorHAnsi" w:hAnsiTheme="minorHAnsi" w:cstheme="minorHAnsi"/>
                <w:sz w:val="21"/>
                <w:szCs w:val="21"/>
              </w:rPr>
              <w:t>&amp;</w:t>
            </w:r>
          </w:p>
          <w:p w14:paraId="15507751"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h. cooperates fully in any and all official </w:t>
            </w:r>
            <w:proofErr w:type="gramStart"/>
            <w:r w:rsidRPr="002C0D2E">
              <w:rPr>
                <w:rStyle w:val="eop"/>
                <w:rFonts w:asciiTheme="minorHAnsi" w:hAnsiTheme="minorHAnsi" w:cstheme="minorHAnsi"/>
                <w:sz w:val="21"/>
                <w:szCs w:val="21"/>
              </w:rPr>
              <w:t>investigations, and</w:t>
            </w:r>
            <w:proofErr w:type="gramEnd"/>
            <w:r w:rsidRPr="002C0D2E">
              <w:rPr>
                <w:rStyle w:val="eop"/>
                <w:rFonts w:asciiTheme="minorHAnsi" w:hAnsiTheme="minorHAnsi" w:cstheme="minorHAnsi"/>
                <w:sz w:val="21"/>
                <w:szCs w:val="21"/>
              </w:rPr>
              <w:t xml:space="preserve"> preserves any potential</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lastRenderedPageBreak/>
              <w:t>evidence and the personal effects and quarters of the deceased or missing observer.</w:t>
            </w:r>
          </w:p>
          <w:p w14:paraId="4AFE2396"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4. Paragraphs 3(a), (c) and (h) apply </w:t>
            </w:r>
            <w:proofErr w:type="gramStart"/>
            <w:r w:rsidRPr="002C0D2E">
              <w:rPr>
                <w:rStyle w:val="eop"/>
                <w:rFonts w:asciiTheme="minorHAnsi" w:hAnsiTheme="minorHAnsi" w:cstheme="minorHAnsi"/>
                <w:sz w:val="21"/>
                <w:szCs w:val="21"/>
              </w:rPr>
              <w:t>in the event that</w:t>
            </w:r>
            <w:proofErr w:type="gramEnd"/>
            <w:r w:rsidRPr="002C0D2E">
              <w:rPr>
                <w:rStyle w:val="eop"/>
                <w:rFonts w:asciiTheme="minorHAnsi" w:hAnsiTheme="minorHAnsi" w:cstheme="minorHAnsi"/>
                <w:sz w:val="21"/>
                <w:szCs w:val="21"/>
              </w:rPr>
              <w:t xml:space="preserve"> an observer dies. In addition, the flag CCM shall require that the fishing vessel ensure that the body is well-preserved for the purposes of an autopsy and investigation.</w:t>
            </w:r>
          </w:p>
          <w:p w14:paraId="12A7FE12"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5. </w:t>
            </w:r>
            <w:proofErr w:type="gramStart"/>
            <w:r w:rsidRPr="002C0D2E">
              <w:rPr>
                <w:rStyle w:val="eop"/>
                <w:rFonts w:asciiTheme="minorHAnsi" w:hAnsiTheme="minorHAnsi" w:cstheme="minorHAnsi"/>
                <w:sz w:val="21"/>
                <w:szCs w:val="21"/>
              </w:rPr>
              <w:t>In the event that</w:t>
            </w:r>
            <w:proofErr w:type="gramEnd"/>
            <w:r w:rsidRPr="002C0D2E">
              <w:rPr>
                <w:rStyle w:val="eop"/>
                <w:rFonts w:asciiTheme="minorHAnsi" w:hAnsiTheme="minorHAnsi" w:cstheme="minorHAnsi"/>
                <w:sz w:val="21"/>
                <w:szCs w:val="21"/>
              </w:rPr>
              <w:t xml:space="preserve"> a WCPFC ROP observer suffers from a serious illness or injury that</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threatens his or her health or safety, the CCM to which the fishing vessel is flagged shall ensure that the fishing vessel:</w:t>
            </w:r>
          </w:p>
          <w:p w14:paraId="51CAC471"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a. immediately ceases fishing </w:t>
            </w:r>
            <w:proofErr w:type="gramStart"/>
            <w:r w:rsidRPr="002C0D2E">
              <w:rPr>
                <w:rStyle w:val="eop"/>
                <w:rFonts w:asciiTheme="minorHAnsi" w:hAnsiTheme="minorHAnsi" w:cstheme="minorHAnsi"/>
                <w:sz w:val="21"/>
                <w:szCs w:val="21"/>
              </w:rPr>
              <w:t>operations;</w:t>
            </w:r>
            <w:proofErr w:type="gramEnd"/>
          </w:p>
          <w:p w14:paraId="6ADEFCF6"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b. immediately notifies the flag </w:t>
            </w:r>
            <w:proofErr w:type="gramStart"/>
            <w:r w:rsidRPr="002C0D2E">
              <w:rPr>
                <w:rStyle w:val="eop"/>
                <w:rFonts w:asciiTheme="minorHAnsi" w:hAnsiTheme="minorHAnsi" w:cstheme="minorHAnsi"/>
                <w:sz w:val="21"/>
                <w:szCs w:val="21"/>
              </w:rPr>
              <w:t>CCM</w:t>
            </w:r>
            <w:proofErr w:type="gramEnd"/>
            <w:r w:rsidRPr="002C0D2E">
              <w:rPr>
                <w:rStyle w:val="eop"/>
                <w:rFonts w:asciiTheme="minorHAnsi" w:hAnsiTheme="minorHAnsi" w:cstheme="minorHAnsi"/>
                <w:sz w:val="21"/>
                <w:szCs w:val="21"/>
              </w:rPr>
              <w:t xml:space="preserve"> </w:t>
            </w:r>
          </w:p>
          <w:p w14:paraId="079B6860"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c. takes all reasonable actions to care for the observer and provide any medical treatment available and possible on board the </w:t>
            </w:r>
            <w:proofErr w:type="gramStart"/>
            <w:r w:rsidRPr="002C0D2E">
              <w:rPr>
                <w:rStyle w:val="eop"/>
                <w:rFonts w:asciiTheme="minorHAnsi" w:hAnsiTheme="minorHAnsi" w:cstheme="minorHAnsi"/>
                <w:sz w:val="21"/>
                <w:szCs w:val="21"/>
              </w:rPr>
              <w:t>vessel;</w:t>
            </w:r>
            <w:proofErr w:type="gramEnd"/>
          </w:p>
          <w:p w14:paraId="6FFFD9DA"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d. </w:t>
            </w:r>
            <w:proofErr w:type="gramStart"/>
            <w:r w:rsidRPr="002C0D2E">
              <w:rPr>
                <w:rStyle w:val="eop"/>
                <w:rFonts w:asciiTheme="minorHAnsi" w:hAnsiTheme="minorHAnsi" w:cstheme="minorHAnsi"/>
                <w:sz w:val="21"/>
                <w:szCs w:val="21"/>
              </w:rPr>
              <w:t>where</w:t>
            </w:r>
            <w:proofErr w:type="gramEnd"/>
            <w:r w:rsidRPr="002C0D2E">
              <w:rPr>
                <w:rStyle w:val="eop"/>
                <w:rFonts w:asciiTheme="minorHAnsi" w:hAnsiTheme="minorHAnsi" w:cstheme="minorHAnsi"/>
                <w:sz w:val="21"/>
                <w:szCs w:val="21"/>
              </w:rPr>
              <w:t xml:space="preserve"> directed by the observer provider, if not already directed by the flag CCM,</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facilitates the disembarkation and transport of the observer to a medical facility equipped to provide the required care, as soon as practicable; and</w:t>
            </w:r>
          </w:p>
          <w:p w14:paraId="45557C20"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e. cooperates fully in </w:t>
            </w:r>
            <w:proofErr w:type="gramStart"/>
            <w:r w:rsidRPr="002C0D2E">
              <w:rPr>
                <w:rStyle w:val="eop"/>
                <w:rFonts w:asciiTheme="minorHAnsi" w:hAnsiTheme="minorHAnsi" w:cstheme="minorHAnsi"/>
                <w:sz w:val="21"/>
                <w:szCs w:val="21"/>
              </w:rPr>
              <w:t>any and all</w:t>
            </w:r>
            <w:proofErr w:type="gramEnd"/>
            <w:r w:rsidRPr="002C0D2E">
              <w:rPr>
                <w:rStyle w:val="eop"/>
                <w:rFonts w:asciiTheme="minorHAnsi" w:hAnsiTheme="minorHAnsi" w:cstheme="minorHAnsi"/>
                <w:sz w:val="21"/>
                <w:szCs w:val="21"/>
              </w:rPr>
              <w:t xml:space="preserve"> official investigations into the cause of the illness or injury.</w:t>
            </w:r>
          </w:p>
          <w:p w14:paraId="7B87C23F" w14:textId="77777777" w:rsidR="00431332" w:rsidRPr="00475E01"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6. For the purposes of paragraphs 3 through 5, the flag CCM shall ensure that the</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appropriate Maritime Rescue Coordination Centre, observer provider and Secretariat are</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immediately notified.</w:t>
            </w:r>
          </w:p>
          <w:p w14:paraId="2233D6EF"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Style w:val="eop"/>
                <w:rFonts w:asciiTheme="minorHAnsi" w:hAnsiTheme="minorHAnsi" w:cstheme="minorHAnsi"/>
                <w:sz w:val="21"/>
                <w:szCs w:val="21"/>
                <w:vertAlign w:val="superscript"/>
              </w:rPr>
              <w:t>2</w:t>
            </w:r>
            <w:r w:rsidRPr="002C0D2E">
              <w:rPr>
                <w:rStyle w:val="eop"/>
                <w:rFonts w:asciiTheme="minorHAnsi" w:hAnsiTheme="minorHAnsi"/>
                <w:sz w:val="21"/>
                <w:szCs w:val="21"/>
              </w:rPr>
              <w:t xml:space="preserve"> </w:t>
            </w:r>
            <w:r w:rsidRPr="002C0D2E">
              <w:rPr>
                <w:rStyle w:val="eop"/>
                <w:rFonts w:asciiTheme="minorHAnsi" w:hAnsiTheme="minorHAnsi" w:cstheme="minorHAnsi"/>
                <w:sz w:val="21"/>
                <w:szCs w:val="21"/>
              </w:rPr>
              <w:t>In the event of force majeure, flag CCMs may allow their vessels to cease search and rescue operations before 72 hours have elapsed.</w:t>
            </w:r>
          </w:p>
        </w:tc>
        <w:tc>
          <w:tcPr>
            <w:tcW w:w="967" w:type="pct"/>
            <w:shd w:val="clear" w:color="auto" w:fill="F7CAAC" w:themeFill="accent2" w:themeFillTint="66"/>
          </w:tcPr>
          <w:p w14:paraId="39C965F7" w14:textId="77777777" w:rsidR="00431332"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lastRenderedPageBreak/>
              <w:t>General support for this obligation to be RP as the required action is triggered by an event. This approach supports others’ comments that the ‘monitoring’ element is difficult to include as it relates to a reportable event.</w:t>
            </w:r>
          </w:p>
          <w:p w14:paraId="7E599815" w14:textId="77777777" w:rsidR="00431332"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p>
          <w:p w14:paraId="4E2C5849"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7"/>
            <w:r>
              <w:rPr>
                <w:rFonts w:asciiTheme="minorHAnsi" w:hAnsiTheme="minorHAnsi" w:cstheme="minorHAnsi"/>
                <w:b/>
                <w:sz w:val="21"/>
                <w:szCs w:val="21"/>
              </w:rPr>
              <w:t>Consider draft AP (RP).</w:t>
            </w:r>
            <w:commentRangeEnd w:id="7"/>
            <w:r w:rsidR="00AE3B05">
              <w:rPr>
                <w:rStyle w:val="CommentReference"/>
                <w:rFonts w:asciiTheme="minorHAnsi" w:eastAsiaTheme="minorHAnsi" w:hAnsiTheme="minorHAnsi" w:cstheme="minorBidi"/>
              </w:rPr>
              <w:commentReference w:id="7"/>
            </w:r>
          </w:p>
        </w:tc>
      </w:tr>
      <w:tr w:rsidR="00EC1EC6" w:rsidRPr="002C0D2E" w14:paraId="0C78FF2D"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3973F4E1" w14:textId="77777777" w:rsidR="00431332" w:rsidRPr="002C0D2E" w:rsidRDefault="00431332" w:rsidP="00F83045">
            <w:pPr>
              <w:jc w:val="center"/>
              <w:rPr>
                <w:rFonts w:cstheme="minorHAnsi"/>
                <w:sz w:val="21"/>
                <w:szCs w:val="21"/>
              </w:rPr>
            </w:pPr>
            <w:r w:rsidRPr="002C0D2E">
              <w:rPr>
                <w:rFonts w:cstheme="minorHAnsi"/>
                <w:sz w:val="21"/>
                <w:szCs w:val="21"/>
              </w:rPr>
              <w:lastRenderedPageBreak/>
              <w:t>4</w:t>
            </w:r>
            <w:r>
              <w:rPr>
                <w:rFonts w:cstheme="minorHAnsi"/>
                <w:sz w:val="21"/>
                <w:szCs w:val="21"/>
              </w:rPr>
              <w:t xml:space="preserve">8. </w:t>
            </w:r>
          </w:p>
        </w:tc>
        <w:tc>
          <w:tcPr>
            <w:tcW w:w="1147" w:type="pct"/>
            <w:shd w:val="clear" w:color="auto" w:fill="F7CAAC" w:themeFill="accent2" w:themeFillTint="66"/>
          </w:tcPr>
          <w:p w14:paraId="30862589" w14:textId="77777777" w:rsidR="00431332" w:rsidRPr="002C0D2E"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2C0D2E">
              <w:rPr>
                <w:rFonts w:cstheme="minorHAnsi"/>
                <w:sz w:val="21"/>
                <w:szCs w:val="21"/>
              </w:rPr>
              <w:t xml:space="preserve">*Rev – Observer Safety </w:t>
            </w:r>
          </w:p>
          <w:p w14:paraId="255AC01A" w14:textId="77777777" w:rsidR="00431332" w:rsidRPr="002C0D2E" w:rsidRDefault="00431332"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44546A" w:themeColor="text2"/>
                <w:sz w:val="21"/>
                <w:szCs w:val="21"/>
              </w:rPr>
            </w:pPr>
            <w:r w:rsidRPr="002C0D2E">
              <w:rPr>
                <w:rFonts w:asciiTheme="minorHAnsi" w:hAnsiTheme="minorHAnsi" w:cstheme="minorHAnsi"/>
                <w:b/>
                <w:bCs/>
                <w:color w:val="44546A" w:themeColor="text2"/>
                <w:sz w:val="21"/>
                <w:szCs w:val="21"/>
              </w:rPr>
              <w:t>2017-03 09</w:t>
            </w:r>
          </w:p>
          <w:p w14:paraId="25887C4A" w14:textId="77777777" w:rsidR="00431332" w:rsidRPr="002C0D2E"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b/>
                <w:bCs/>
                <w:sz w:val="21"/>
                <w:szCs w:val="21"/>
                <w:lang w:val="en-AU"/>
              </w:rPr>
            </w:pPr>
            <w:r w:rsidRPr="002C0D2E">
              <w:rPr>
                <w:rFonts w:cstheme="minorHAnsi"/>
                <w:b/>
                <w:bCs/>
                <w:sz w:val="21"/>
                <w:szCs w:val="21"/>
              </w:rPr>
              <w:t>Category:</w:t>
            </w:r>
            <w:r w:rsidRPr="002C0D2E">
              <w:rPr>
                <w:rFonts w:cstheme="minorHAnsi"/>
                <w:sz w:val="21"/>
                <w:szCs w:val="21"/>
              </w:rPr>
              <w:t xml:space="preserve">  </w:t>
            </w:r>
            <w:r w:rsidRPr="00ED3FC0">
              <w:rPr>
                <w:rFonts w:cstheme="minorHAnsi"/>
                <w:strike/>
                <w:sz w:val="21"/>
                <w:szCs w:val="21"/>
              </w:rPr>
              <w:t>Implementation (I)</w:t>
            </w:r>
            <w:r>
              <w:rPr>
                <w:rFonts w:cstheme="minorHAnsi"/>
                <w:sz w:val="21"/>
                <w:szCs w:val="21"/>
              </w:rPr>
              <w:t xml:space="preserve"> Report (RP)</w:t>
            </w:r>
          </w:p>
        </w:tc>
        <w:tc>
          <w:tcPr>
            <w:tcW w:w="1343" w:type="pct"/>
            <w:shd w:val="clear" w:color="auto" w:fill="F7CAAC" w:themeFill="accent2" w:themeFillTint="66"/>
          </w:tcPr>
          <w:p w14:paraId="0014EA5E" w14:textId="77777777" w:rsidR="00431332" w:rsidRPr="00CB6C58"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p>
        </w:tc>
        <w:tc>
          <w:tcPr>
            <w:tcW w:w="1349" w:type="pct"/>
            <w:gridSpan w:val="2"/>
            <w:shd w:val="clear" w:color="auto" w:fill="F7CAAC" w:themeFill="accent2" w:themeFillTint="66"/>
          </w:tcPr>
          <w:p w14:paraId="3D6FD690" w14:textId="77777777" w:rsidR="00431332" w:rsidRPr="002C0D2E" w:rsidRDefault="00431332"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967" w:type="pct"/>
            <w:shd w:val="clear" w:color="auto" w:fill="F7CAAC" w:themeFill="accent2" w:themeFillTint="66"/>
          </w:tcPr>
          <w:p w14:paraId="068737EC" w14:textId="77777777" w:rsidR="00431332" w:rsidRPr="002C0D2E"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p>
        </w:tc>
      </w:tr>
      <w:tr w:rsidR="00EC1EC6" w:rsidRPr="002C0D2E" w14:paraId="75848A24"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18E21BCB" w14:textId="77777777" w:rsidR="00431332" w:rsidRPr="002C0D2E" w:rsidRDefault="00431332" w:rsidP="00F83045">
            <w:pPr>
              <w:jc w:val="center"/>
              <w:rPr>
                <w:rFonts w:cstheme="minorHAnsi"/>
                <w:sz w:val="21"/>
                <w:szCs w:val="21"/>
              </w:rPr>
            </w:pPr>
          </w:p>
        </w:tc>
        <w:tc>
          <w:tcPr>
            <w:tcW w:w="1147" w:type="pct"/>
            <w:shd w:val="clear" w:color="auto" w:fill="FBE4D5" w:themeFill="accent2" w:themeFillTint="33"/>
            <w:vAlign w:val="center"/>
          </w:tcPr>
          <w:p w14:paraId="3551084C" w14:textId="77777777" w:rsidR="00431332" w:rsidRPr="002C0D2E" w:rsidRDefault="00431332" w:rsidP="00F83045">
            <w:pPr>
              <w:widowControl/>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b/>
                <w:bCs/>
                <w:sz w:val="21"/>
                <w:szCs w:val="21"/>
                <w:lang w:val="en-AU"/>
              </w:rPr>
            </w:pPr>
            <w:r w:rsidRPr="002C0D2E">
              <w:rPr>
                <w:rFonts w:cstheme="minorHAnsi"/>
                <w:b/>
                <w:bCs/>
                <w:sz w:val="21"/>
                <w:szCs w:val="21"/>
              </w:rPr>
              <w:t>WCPFC Sec Criteria</w:t>
            </w:r>
          </w:p>
        </w:tc>
        <w:tc>
          <w:tcPr>
            <w:tcW w:w="1343" w:type="pct"/>
            <w:shd w:val="clear" w:color="auto" w:fill="FBE4D5" w:themeFill="accent2" w:themeFillTint="33"/>
            <w:vAlign w:val="center"/>
          </w:tcPr>
          <w:p w14:paraId="00B82561" w14:textId="77777777" w:rsidR="00431332" w:rsidRPr="00CB6C58" w:rsidRDefault="00431332" w:rsidP="00F83045">
            <w:pPr>
              <w:widowControl/>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CB6C58">
              <w:rPr>
                <w:rFonts w:cstheme="minorHAnsi"/>
                <w:b/>
                <w:bCs/>
                <w:color w:val="0000FF"/>
                <w:sz w:val="21"/>
                <w:szCs w:val="21"/>
              </w:rPr>
              <w:t>Draft Audit Point for consideration</w:t>
            </w:r>
          </w:p>
        </w:tc>
        <w:tc>
          <w:tcPr>
            <w:tcW w:w="1349" w:type="pct"/>
            <w:gridSpan w:val="2"/>
            <w:shd w:val="clear" w:color="auto" w:fill="FBE4D5" w:themeFill="accent2" w:themeFillTint="33"/>
            <w:vAlign w:val="center"/>
          </w:tcPr>
          <w:p w14:paraId="337E9E94" w14:textId="77777777" w:rsidR="00431332" w:rsidRPr="002C0D2E" w:rsidRDefault="00431332" w:rsidP="00F8304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967" w:type="pct"/>
            <w:shd w:val="clear" w:color="auto" w:fill="FBE4D5" w:themeFill="accent2" w:themeFillTint="33"/>
            <w:vAlign w:val="center"/>
          </w:tcPr>
          <w:p w14:paraId="1B967148" w14:textId="77777777" w:rsidR="00431332" w:rsidRPr="002C0D2E" w:rsidRDefault="00431332" w:rsidP="00F83045">
            <w:pPr>
              <w:jc w:val="center"/>
              <w:cnfStyle w:val="000000000000" w:firstRow="0" w:lastRow="0" w:firstColumn="0" w:lastColumn="0" w:oddVBand="0" w:evenVBand="0" w:oddHBand="0" w:evenHBand="0" w:firstRowFirstColumn="0" w:firstRowLastColumn="0" w:lastRowFirstColumn="0" w:lastRowLastColumn="0"/>
              <w:rPr>
                <w:rFonts w:cstheme="minorHAnsi"/>
                <w:b/>
                <w:sz w:val="21"/>
                <w:szCs w:val="21"/>
              </w:rPr>
            </w:pPr>
            <w:r w:rsidRPr="002C0D2E">
              <w:rPr>
                <w:rFonts w:cstheme="minorHAnsi"/>
                <w:b/>
                <w:bCs/>
                <w:sz w:val="21"/>
                <w:szCs w:val="21"/>
              </w:rPr>
              <w:t>Decision Points/Comments</w:t>
            </w:r>
          </w:p>
        </w:tc>
      </w:tr>
      <w:tr w:rsidR="00EC1EC6" w:rsidRPr="002C0D2E" w14:paraId="23E809F1"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78B48B5C" w14:textId="77777777" w:rsidR="00431332" w:rsidRPr="002C0D2E" w:rsidRDefault="00431332" w:rsidP="00F83045">
            <w:pPr>
              <w:jc w:val="center"/>
              <w:rPr>
                <w:rFonts w:cstheme="minorHAnsi"/>
                <w:sz w:val="21"/>
                <w:szCs w:val="21"/>
              </w:rPr>
            </w:pPr>
          </w:p>
        </w:tc>
        <w:tc>
          <w:tcPr>
            <w:tcW w:w="1147" w:type="pct"/>
            <w:shd w:val="clear" w:color="auto" w:fill="F7CAAC" w:themeFill="accent2" w:themeFillTint="66"/>
          </w:tcPr>
          <w:p w14:paraId="41534FD1" w14:textId="77777777" w:rsidR="00431332" w:rsidRPr="002C0D2E"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b/>
                <w:bCs/>
                <w:sz w:val="21"/>
                <w:szCs w:val="21"/>
                <w:lang w:val="en-AU"/>
              </w:rPr>
            </w:pPr>
            <w:r w:rsidRPr="002C0D2E">
              <w:rPr>
                <w:rFonts w:cstheme="minorHAnsi"/>
                <w:sz w:val="21"/>
                <w:szCs w:val="21"/>
              </w:rPr>
              <w:t>Applicable Port CCMs are to confirm whether obligation was implemented?  </w:t>
            </w:r>
            <w:r w:rsidRPr="002C0D2E">
              <w:rPr>
                <w:rFonts w:cstheme="minorHAnsi"/>
                <w:sz w:val="21"/>
                <w:szCs w:val="21"/>
              </w:rPr>
              <w:br/>
              <w:t> </w:t>
            </w:r>
            <w:r w:rsidRPr="002C0D2E">
              <w:rPr>
                <w:rFonts w:cstheme="minorHAnsi"/>
                <w:sz w:val="21"/>
                <w:szCs w:val="21"/>
              </w:rPr>
              <w:br/>
              <w:t>Provide additional information / details that confirms the adoption by a Port CCM, in accordance with its own national policies and procedures, of binding measures that implement the requirement</w:t>
            </w:r>
          </w:p>
        </w:tc>
        <w:tc>
          <w:tcPr>
            <w:tcW w:w="1343" w:type="pct"/>
            <w:shd w:val="clear" w:color="auto" w:fill="F7CAAC" w:themeFill="accent2" w:themeFillTint="66"/>
          </w:tcPr>
          <w:p w14:paraId="3429E775" w14:textId="77777777" w:rsidR="00431332" w:rsidRPr="007F11E7"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u w:val="single"/>
                <w:lang w:val="en-AU"/>
              </w:rPr>
            </w:pPr>
            <w:r w:rsidRPr="00D24DC5">
              <w:rPr>
                <w:rFonts w:eastAsiaTheme="minorHAnsi" w:cstheme="minorHAnsi"/>
                <w:color w:val="0000FF"/>
                <w:sz w:val="21"/>
                <w:szCs w:val="21"/>
                <w:u w:val="single"/>
                <w:lang w:val="en-AU"/>
              </w:rPr>
              <w:t>[</w:t>
            </w:r>
            <w:r w:rsidRPr="007F11E7">
              <w:rPr>
                <w:rFonts w:eastAsiaTheme="minorHAnsi" w:cstheme="minorHAnsi"/>
                <w:color w:val="0000FF"/>
                <w:sz w:val="21"/>
                <w:szCs w:val="21"/>
                <w:u w:val="single"/>
                <w:lang w:val="en-AU"/>
              </w:rPr>
              <w:t>RP]</w:t>
            </w:r>
          </w:p>
          <w:p w14:paraId="46A147E0" w14:textId="77777777" w:rsidR="00431332" w:rsidRPr="007F11E7"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u w:val="single"/>
                <w:lang w:val="en-AU"/>
              </w:rPr>
            </w:pPr>
            <w:r w:rsidRPr="007F11E7">
              <w:rPr>
                <w:rFonts w:eastAsiaTheme="minorHAnsi" w:cstheme="minorHAnsi"/>
                <w:color w:val="0000FF"/>
                <w:sz w:val="21"/>
                <w:szCs w:val="21"/>
                <w:u w:val="single"/>
                <w:lang w:val="en-AU"/>
              </w:rPr>
              <w:t xml:space="preserve">The Secretariat confirms that port CCMs submitted a statement in AR Pt2 that confirms, </w:t>
            </w:r>
            <w:proofErr w:type="gramStart"/>
            <w:r w:rsidRPr="007F11E7">
              <w:rPr>
                <w:rFonts w:eastAsiaTheme="minorHAnsi" w:cstheme="minorHAnsi"/>
                <w:color w:val="0000FF"/>
                <w:sz w:val="21"/>
                <w:szCs w:val="21"/>
                <w:u w:val="single"/>
                <w:lang w:val="en-AU"/>
              </w:rPr>
              <w:t>in the event that</w:t>
            </w:r>
            <w:proofErr w:type="gramEnd"/>
            <w:r w:rsidRPr="007F11E7">
              <w:rPr>
                <w:rFonts w:eastAsiaTheme="minorHAnsi" w:cstheme="minorHAnsi"/>
                <w:color w:val="0000FF"/>
                <w:sz w:val="21"/>
                <w:szCs w:val="21"/>
                <w:u w:val="single"/>
                <w:lang w:val="en-AU"/>
              </w:rPr>
              <w:t xml:space="preserve"> any observer safety issues outlined in paragraphs 3 to 7</w:t>
            </w:r>
            <w:r>
              <w:rPr>
                <w:rFonts w:eastAsiaTheme="minorHAnsi" w:cstheme="minorHAnsi"/>
                <w:color w:val="0000FF"/>
                <w:sz w:val="21"/>
                <w:szCs w:val="21"/>
                <w:u w:val="single"/>
                <w:lang w:val="en-AU"/>
              </w:rPr>
              <w:t xml:space="preserve"> </w:t>
            </w:r>
            <w:r w:rsidRPr="007F11E7">
              <w:rPr>
                <w:rFonts w:eastAsiaTheme="minorHAnsi" w:cstheme="minorHAnsi"/>
                <w:color w:val="0000FF"/>
                <w:sz w:val="21"/>
                <w:szCs w:val="21"/>
                <w:u w:val="single"/>
                <w:lang w:val="en-AU"/>
              </w:rPr>
              <w:t>occurred, it facilitated port entry for fishing vessels carrying WCPFC ROP observers and facilitated safe disembarkation of WCPFC ROP observers.</w:t>
            </w:r>
          </w:p>
          <w:p w14:paraId="344F2415" w14:textId="77777777" w:rsidR="00431332"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p>
          <w:p w14:paraId="5B280CF3" w14:textId="77777777" w:rsidR="00431332" w:rsidRPr="00F32653"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strike/>
                <w:color w:val="0000FF"/>
                <w:sz w:val="21"/>
                <w:szCs w:val="21"/>
                <w:lang w:val="en-AU"/>
              </w:rPr>
            </w:pPr>
            <w:r w:rsidRPr="00F32653">
              <w:rPr>
                <w:rFonts w:eastAsiaTheme="minorHAnsi" w:cstheme="minorHAnsi"/>
                <w:strike/>
                <w:color w:val="0000FF"/>
                <w:sz w:val="21"/>
                <w:szCs w:val="21"/>
                <w:lang w:val="en-AU"/>
              </w:rPr>
              <w:t>CCM submitted a statement in AR Pt2 that:</w:t>
            </w:r>
          </w:p>
          <w:p w14:paraId="2A859F85" w14:textId="77777777" w:rsidR="00431332" w:rsidRPr="00F32653"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strike/>
                <w:color w:val="0000FF"/>
                <w:sz w:val="21"/>
                <w:szCs w:val="21"/>
                <w:lang w:val="en-AU"/>
              </w:rPr>
            </w:pPr>
            <w:r w:rsidRPr="00F32653">
              <w:rPr>
                <w:rFonts w:eastAsiaTheme="minorHAnsi" w:cstheme="minorHAnsi"/>
                <w:strike/>
                <w:color w:val="0000FF"/>
                <w:sz w:val="21"/>
                <w:szCs w:val="21"/>
                <w:lang w:val="en-AU"/>
              </w:rPr>
              <w:t xml:space="preserve">a. confirms </w:t>
            </w:r>
            <w:r w:rsidRPr="00F32653">
              <w:rPr>
                <w:rFonts w:eastAsiaTheme="minorHAnsi" w:cstheme="minorHAnsi"/>
                <w:strike/>
                <w:color w:val="0000FF"/>
                <w:sz w:val="21"/>
                <w:szCs w:val="21"/>
                <w:u w:val="single"/>
                <w:lang w:val="en-AU"/>
              </w:rPr>
              <w:t xml:space="preserve">port </w:t>
            </w:r>
            <w:r w:rsidRPr="00F32653">
              <w:rPr>
                <w:rFonts w:eastAsiaTheme="minorHAnsi" w:cstheme="minorHAnsi"/>
                <w:strike/>
                <w:color w:val="0000FF"/>
                <w:sz w:val="21"/>
                <w:szCs w:val="21"/>
                <w:lang w:val="en-AU"/>
              </w:rPr>
              <w:t>CCM’s implementation through adoption of a national binding measure that ensures it is facilitating port entry for fishing vessels and facilitating safe disembarkation of a WCPFC ROP observer for reasons relating to the observer’s safety or well-being.</w:t>
            </w:r>
          </w:p>
          <w:p w14:paraId="6345719A" w14:textId="77777777" w:rsidR="00431332" w:rsidRPr="00CB6C58" w:rsidRDefault="00431332"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F32653">
              <w:rPr>
                <w:rFonts w:eastAsiaTheme="minorHAnsi" w:cstheme="minorHAnsi"/>
                <w:strike/>
                <w:color w:val="0000FF"/>
                <w:sz w:val="21"/>
                <w:szCs w:val="21"/>
                <w:lang w:val="en-AU"/>
              </w:rPr>
              <w:t xml:space="preserve">b. describes how </w:t>
            </w:r>
            <w:r w:rsidRPr="00F32653">
              <w:rPr>
                <w:rFonts w:eastAsiaTheme="minorHAnsi" w:cstheme="minorHAnsi"/>
                <w:strike/>
                <w:color w:val="0000FF"/>
                <w:sz w:val="21"/>
                <w:szCs w:val="21"/>
                <w:u w:val="single"/>
                <w:lang w:val="en-AU"/>
              </w:rPr>
              <w:t xml:space="preserve">port </w:t>
            </w:r>
            <w:r w:rsidRPr="00F32653">
              <w:rPr>
                <w:rFonts w:eastAsiaTheme="minorHAnsi" w:cstheme="minorHAnsi"/>
                <w:strike/>
                <w:color w:val="0000FF"/>
                <w:sz w:val="21"/>
                <w:szCs w:val="21"/>
                <w:lang w:val="en-AU"/>
              </w:rPr>
              <w:t>CCM is monitoring and ensuring that vessels entering CCM ports for the purpose of safe disembarkation of a WCPFC ROP observer are being facilitated, and how CCM responds to potential infringements or instances of non-compliance with this requirement.</w:t>
            </w:r>
          </w:p>
        </w:tc>
        <w:tc>
          <w:tcPr>
            <w:tcW w:w="1349" w:type="pct"/>
            <w:gridSpan w:val="2"/>
            <w:shd w:val="clear" w:color="auto" w:fill="F7CAAC" w:themeFill="accent2" w:themeFillTint="66"/>
          </w:tcPr>
          <w:p w14:paraId="7A241B4D" w14:textId="77777777" w:rsidR="00431332" w:rsidRPr="002C0D2E" w:rsidRDefault="00431332"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Style w:val="eop"/>
                <w:rFonts w:asciiTheme="minorHAnsi" w:hAnsiTheme="minorHAnsi" w:cstheme="minorBidi"/>
                <w:sz w:val="21"/>
                <w:szCs w:val="21"/>
              </w:rPr>
              <w:t>9. If any of the events in paragraphs 3 – 7 occur, port CCMs, shall facilitate entry of the</w:t>
            </w:r>
            <w:r>
              <w:rPr>
                <w:rStyle w:val="eop"/>
                <w:rFonts w:asciiTheme="minorHAnsi" w:hAnsiTheme="minorHAnsi" w:cstheme="minorBidi"/>
                <w:sz w:val="21"/>
                <w:szCs w:val="21"/>
              </w:rPr>
              <w:t xml:space="preserve"> </w:t>
            </w:r>
            <w:r w:rsidRPr="002C0D2E">
              <w:rPr>
                <w:rStyle w:val="eop"/>
                <w:rFonts w:asciiTheme="minorHAnsi" w:hAnsiTheme="minorHAnsi" w:cstheme="minorBidi"/>
                <w:sz w:val="21"/>
                <w:szCs w:val="21"/>
              </w:rPr>
              <w:t xml:space="preserve">fishing vessel to allow disembarkation of the WCPFC ROP observer and, to the extent possible, assist in any investigations if </w:t>
            </w:r>
            <w:proofErr w:type="gramStart"/>
            <w:r w:rsidRPr="002C0D2E">
              <w:rPr>
                <w:rStyle w:val="eop"/>
                <w:rFonts w:asciiTheme="minorHAnsi" w:hAnsiTheme="minorHAnsi" w:cstheme="minorBidi"/>
                <w:sz w:val="21"/>
                <w:szCs w:val="21"/>
              </w:rPr>
              <w:t>so</w:t>
            </w:r>
            <w:proofErr w:type="gramEnd"/>
            <w:r w:rsidRPr="002C0D2E">
              <w:rPr>
                <w:rStyle w:val="eop"/>
                <w:rFonts w:asciiTheme="minorHAnsi" w:hAnsiTheme="minorHAnsi" w:cstheme="minorBidi"/>
                <w:sz w:val="21"/>
                <w:szCs w:val="21"/>
              </w:rPr>
              <w:t xml:space="preserve"> requested by the flag CCM.</w:t>
            </w:r>
          </w:p>
        </w:tc>
        <w:tc>
          <w:tcPr>
            <w:tcW w:w="967" w:type="pct"/>
            <w:shd w:val="clear" w:color="auto" w:fill="F7CAAC" w:themeFill="accent2" w:themeFillTint="66"/>
          </w:tcPr>
          <w:p w14:paraId="56384A90" w14:textId="77777777" w:rsidR="00431332" w:rsidRPr="009275B9"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bCs/>
                <w:sz w:val="21"/>
                <w:szCs w:val="21"/>
              </w:rPr>
            </w:pPr>
            <w:r w:rsidRPr="009275B9">
              <w:rPr>
                <w:rFonts w:cstheme="minorHAnsi"/>
                <w:bCs/>
                <w:sz w:val="21"/>
                <w:szCs w:val="21"/>
              </w:rPr>
              <w:t xml:space="preserve">Comments </w:t>
            </w:r>
            <w:r>
              <w:rPr>
                <w:rFonts w:cstheme="minorHAnsi"/>
                <w:bCs/>
                <w:sz w:val="21"/>
                <w:szCs w:val="21"/>
              </w:rPr>
              <w:t xml:space="preserve">received </w:t>
            </w:r>
            <w:r w:rsidRPr="009275B9">
              <w:rPr>
                <w:rFonts w:cstheme="minorHAnsi"/>
                <w:bCs/>
                <w:sz w:val="21"/>
                <w:szCs w:val="21"/>
              </w:rPr>
              <w:t>support this as RP obligation.</w:t>
            </w:r>
          </w:p>
          <w:p w14:paraId="48915E3D" w14:textId="77777777" w:rsidR="00431332"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p>
          <w:p w14:paraId="0BD92188" w14:textId="77777777" w:rsidR="00431332" w:rsidRPr="006A6A04" w:rsidRDefault="00431332"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commentRangeStart w:id="8"/>
            <w:r w:rsidRPr="006A6A04">
              <w:rPr>
                <w:rFonts w:cstheme="minorHAnsi"/>
                <w:b/>
                <w:sz w:val="21"/>
                <w:szCs w:val="21"/>
              </w:rPr>
              <w:t xml:space="preserve">Consider draft </w:t>
            </w:r>
            <w:r>
              <w:rPr>
                <w:rFonts w:cstheme="minorHAnsi"/>
                <w:b/>
                <w:sz w:val="21"/>
                <w:szCs w:val="21"/>
              </w:rPr>
              <w:t xml:space="preserve">RP </w:t>
            </w:r>
            <w:r w:rsidRPr="006A6A04">
              <w:rPr>
                <w:rFonts w:cstheme="minorHAnsi"/>
                <w:b/>
                <w:sz w:val="21"/>
                <w:szCs w:val="21"/>
              </w:rPr>
              <w:t>AP</w:t>
            </w:r>
            <w:r>
              <w:rPr>
                <w:rFonts w:cstheme="minorHAnsi"/>
                <w:b/>
                <w:sz w:val="21"/>
                <w:szCs w:val="21"/>
              </w:rPr>
              <w:t>.</w:t>
            </w:r>
            <w:commentRangeEnd w:id="8"/>
            <w:r w:rsidR="00AE3B05">
              <w:rPr>
                <w:rStyle w:val="CommentReference"/>
                <w:rFonts w:eastAsiaTheme="minorHAnsi"/>
              </w:rPr>
              <w:commentReference w:id="8"/>
            </w:r>
          </w:p>
        </w:tc>
      </w:tr>
      <w:tr w:rsidR="00EC1EC6" w:rsidRPr="002C0D2E" w14:paraId="64D93DC3"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01344C3F" w14:textId="77777777" w:rsidR="00431332" w:rsidRPr="002C0D2E" w:rsidRDefault="00431332" w:rsidP="00F83045">
            <w:pPr>
              <w:jc w:val="center"/>
              <w:rPr>
                <w:rFonts w:cstheme="minorHAnsi"/>
                <w:sz w:val="21"/>
                <w:szCs w:val="21"/>
              </w:rPr>
            </w:pPr>
            <w:r>
              <w:rPr>
                <w:rFonts w:cstheme="minorHAnsi"/>
                <w:sz w:val="21"/>
                <w:szCs w:val="21"/>
              </w:rPr>
              <w:t xml:space="preserve">50. </w:t>
            </w:r>
          </w:p>
        </w:tc>
        <w:tc>
          <w:tcPr>
            <w:tcW w:w="1147" w:type="pct"/>
            <w:shd w:val="clear" w:color="auto" w:fill="F7CAAC" w:themeFill="accent2" w:themeFillTint="66"/>
          </w:tcPr>
          <w:p w14:paraId="4E5DAD55" w14:textId="77777777" w:rsidR="00431332" w:rsidRPr="002C0D2E" w:rsidRDefault="00431332"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2C0D2E">
              <w:rPr>
                <w:rFonts w:cstheme="minorHAnsi"/>
                <w:sz w:val="21"/>
                <w:szCs w:val="21"/>
              </w:rPr>
              <w:t xml:space="preserve">*Rev – Observer Safety </w:t>
            </w:r>
          </w:p>
          <w:p w14:paraId="7ACF624E"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44546A" w:themeColor="text2"/>
                <w:sz w:val="21"/>
                <w:szCs w:val="21"/>
              </w:rPr>
            </w:pPr>
            <w:r w:rsidRPr="002C0D2E">
              <w:rPr>
                <w:rFonts w:asciiTheme="minorHAnsi" w:hAnsiTheme="minorHAnsi" w:cstheme="minorHAnsi"/>
                <w:b/>
                <w:bCs/>
                <w:color w:val="44546A" w:themeColor="text2"/>
                <w:sz w:val="21"/>
                <w:szCs w:val="21"/>
              </w:rPr>
              <w:t>2017-03 11</w:t>
            </w:r>
          </w:p>
          <w:p w14:paraId="00FB3A22" w14:textId="77777777" w:rsidR="00431332" w:rsidRPr="002C0D2E"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b/>
                <w:bCs/>
                <w:sz w:val="21"/>
                <w:szCs w:val="21"/>
                <w:lang w:val="en-AU"/>
              </w:rPr>
            </w:pPr>
            <w:r w:rsidRPr="002C0D2E">
              <w:rPr>
                <w:rFonts w:cstheme="minorHAnsi"/>
                <w:b/>
                <w:bCs/>
                <w:sz w:val="21"/>
                <w:szCs w:val="21"/>
              </w:rPr>
              <w:t>Category:</w:t>
            </w:r>
            <w:r w:rsidRPr="002C0D2E">
              <w:rPr>
                <w:rFonts w:cstheme="minorHAnsi"/>
                <w:sz w:val="21"/>
                <w:szCs w:val="21"/>
              </w:rPr>
              <w:t xml:space="preserve">  </w:t>
            </w:r>
            <w:r w:rsidRPr="00F2157E">
              <w:rPr>
                <w:rFonts w:cstheme="minorHAnsi"/>
                <w:strike/>
                <w:sz w:val="21"/>
                <w:szCs w:val="21"/>
              </w:rPr>
              <w:t xml:space="preserve">Implementation (IM) </w:t>
            </w:r>
            <w:r>
              <w:rPr>
                <w:rFonts w:cstheme="minorHAnsi"/>
                <w:sz w:val="21"/>
                <w:szCs w:val="21"/>
              </w:rPr>
              <w:t>Report (RP)</w:t>
            </w:r>
          </w:p>
        </w:tc>
        <w:tc>
          <w:tcPr>
            <w:tcW w:w="1343" w:type="pct"/>
            <w:shd w:val="clear" w:color="auto" w:fill="F7CAAC" w:themeFill="accent2" w:themeFillTint="66"/>
          </w:tcPr>
          <w:p w14:paraId="40F1DE21" w14:textId="77777777" w:rsidR="00431332" w:rsidRPr="00CB6C58"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p>
        </w:tc>
        <w:tc>
          <w:tcPr>
            <w:tcW w:w="1349" w:type="pct"/>
            <w:gridSpan w:val="2"/>
            <w:shd w:val="clear" w:color="auto" w:fill="F7CAAC" w:themeFill="accent2" w:themeFillTint="66"/>
          </w:tcPr>
          <w:p w14:paraId="19E35F2D" w14:textId="77777777" w:rsidR="00431332" w:rsidRPr="002C0D2E" w:rsidRDefault="00431332"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967" w:type="pct"/>
            <w:shd w:val="clear" w:color="auto" w:fill="F7CAAC" w:themeFill="accent2" w:themeFillTint="66"/>
          </w:tcPr>
          <w:p w14:paraId="42C6EF5B" w14:textId="77777777" w:rsidR="00431332" w:rsidRPr="002C0D2E" w:rsidRDefault="00431332"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p>
        </w:tc>
      </w:tr>
      <w:tr w:rsidR="00EC1EC6" w:rsidRPr="002C0D2E" w14:paraId="0A236089"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7D235B85" w14:textId="77777777" w:rsidR="00431332" w:rsidRPr="002C0D2E" w:rsidRDefault="00431332" w:rsidP="00F83045">
            <w:pPr>
              <w:jc w:val="center"/>
              <w:rPr>
                <w:rFonts w:cstheme="minorHAnsi"/>
                <w:sz w:val="21"/>
                <w:szCs w:val="21"/>
              </w:rPr>
            </w:pPr>
          </w:p>
        </w:tc>
        <w:tc>
          <w:tcPr>
            <w:tcW w:w="1147" w:type="pct"/>
            <w:shd w:val="clear" w:color="auto" w:fill="FBE4D5" w:themeFill="accent2" w:themeFillTint="33"/>
            <w:vAlign w:val="center"/>
          </w:tcPr>
          <w:p w14:paraId="507AFCEB" w14:textId="77777777" w:rsidR="00431332" w:rsidRPr="002C0D2E" w:rsidRDefault="00431332" w:rsidP="00F83045">
            <w:pPr>
              <w:widowControl/>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b/>
                <w:bCs/>
                <w:sz w:val="21"/>
                <w:szCs w:val="21"/>
                <w:lang w:val="en-AU"/>
              </w:rPr>
            </w:pPr>
            <w:r w:rsidRPr="002C0D2E">
              <w:rPr>
                <w:rFonts w:cstheme="minorHAnsi"/>
                <w:b/>
                <w:bCs/>
                <w:sz w:val="21"/>
                <w:szCs w:val="21"/>
              </w:rPr>
              <w:t>WCPFC Sec Criteria</w:t>
            </w:r>
          </w:p>
        </w:tc>
        <w:tc>
          <w:tcPr>
            <w:tcW w:w="1343" w:type="pct"/>
            <w:shd w:val="clear" w:color="auto" w:fill="FBE4D5" w:themeFill="accent2" w:themeFillTint="33"/>
            <w:vAlign w:val="center"/>
          </w:tcPr>
          <w:p w14:paraId="1945AA1A" w14:textId="77777777" w:rsidR="00431332" w:rsidRPr="00CB6C58" w:rsidRDefault="00431332" w:rsidP="00F83045">
            <w:pPr>
              <w:widowControl/>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CB6C58">
              <w:rPr>
                <w:rFonts w:cstheme="minorHAnsi"/>
                <w:b/>
                <w:bCs/>
                <w:color w:val="0000FF"/>
                <w:sz w:val="21"/>
                <w:szCs w:val="21"/>
              </w:rPr>
              <w:t>Draft Audit Point for consideration</w:t>
            </w:r>
          </w:p>
        </w:tc>
        <w:tc>
          <w:tcPr>
            <w:tcW w:w="1349" w:type="pct"/>
            <w:gridSpan w:val="2"/>
            <w:shd w:val="clear" w:color="auto" w:fill="FBE4D5" w:themeFill="accent2" w:themeFillTint="33"/>
            <w:vAlign w:val="center"/>
          </w:tcPr>
          <w:p w14:paraId="209B5C0C" w14:textId="77777777" w:rsidR="00431332" w:rsidRPr="002C0D2E" w:rsidRDefault="00431332" w:rsidP="00F8304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967" w:type="pct"/>
            <w:shd w:val="clear" w:color="auto" w:fill="FBE4D5" w:themeFill="accent2" w:themeFillTint="33"/>
            <w:vAlign w:val="center"/>
          </w:tcPr>
          <w:p w14:paraId="0326FF78" w14:textId="77777777" w:rsidR="00431332" w:rsidRPr="002C0D2E" w:rsidRDefault="00431332" w:rsidP="00F83045">
            <w:pPr>
              <w:jc w:val="center"/>
              <w:cnfStyle w:val="000000100000" w:firstRow="0" w:lastRow="0" w:firstColumn="0" w:lastColumn="0" w:oddVBand="0" w:evenVBand="0" w:oddHBand="1" w:evenHBand="0" w:firstRowFirstColumn="0" w:firstRowLastColumn="0" w:lastRowFirstColumn="0" w:lastRowLastColumn="0"/>
              <w:rPr>
                <w:rFonts w:cstheme="minorHAnsi"/>
                <w:b/>
                <w:sz w:val="21"/>
                <w:szCs w:val="21"/>
              </w:rPr>
            </w:pPr>
            <w:r w:rsidRPr="002C0D2E">
              <w:rPr>
                <w:rFonts w:cstheme="minorHAnsi"/>
                <w:b/>
                <w:bCs/>
                <w:sz w:val="21"/>
                <w:szCs w:val="21"/>
              </w:rPr>
              <w:t>Decision Points/Comments</w:t>
            </w:r>
          </w:p>
        </w:tc>
      </w:tr>
      <w:tr w:rsidR="00EC1EC6" w:rsidRPr="002C0D2E" w14:paraId="1830FFD4"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0A3B1542" w14:textId="77777777" w:rsidR="00431332" w:rsidRPr="002C0D2E" w:rsidRDefault="00431332" w:rsidP="00F83045">
            <w:pPr>
              <w:jc w:val="center"/>
              <w:rPr>
                <w:rFonts w:cstheme="minorHAnsi"/>
                <w:sz w:val="21"/>
                <w:szCs w:val="21"/>
              </w:rPr>
            </w:pPr>
          </w:p>
        </w:tc>
        <w:tc>
          <w:tcPr>
            <w:tcW w:w="1147" w:type="pct"/>
            <w:shd w:val="clear" w:color="auto" w:fill="F7CAAC" w:themeFill="accent2" w:themeFillTint="66"/>
          </w:tcPr>
          <w:p w14:paraId="17AB32E7" w14:textId="77777777" w:rsidR="00431332" w:rsidRPr="002C0D2E" w:rsidRDefault="00431332" w:rsidP="00F8304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en-AU" w:eastAsia="en-AU"/>
              </w:rPr>
            </w:pPr>
            <w:r w:rsidRPr="002C0D2E">
              <w:rPr>
                <w:rFonts w:eastAsia="Times New Roman" w:cstheme="minorHAnsi"/>
                <w:color w:val="000000"/>
                <w:sz w:val="21"/>
                <w:szCs w:val="21"/>
                <w:lang w:eastAsia="en-AU"/>
              </w:rPr>
              <w:t>Applicable CCMs are to confirm whether obligation was implemented.</w:t>
            </w:r>
            <w:r w:rsidRPr="002C0D2E">
              <w:rPr>
                <w:rFonts w:eastAsia="Times New Roman" w:cstheme="minorHAnsi"/>
                <w:color w:val="000000"/>
                <w:sz w:val="21"/>
                <w:szCs w:val="21"/>
                <w:lang w:val="en-AU" w:eastAsia="en-AU"/>
              </w:rPr>
              <w:t> </w:t>
            </w:r>
          </w:p>
          <w:p w14:paraId="1DCC7967" w14:textId="77777777" w:rsidR="00431332" w:rsidRPr="002C0D2E" w:rsidRDefault="00431332" w:rsidP="00F8304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en-AU" w:eastAsia="en-AU"/>
              </w:rPr>
            </w:pPr>
            <w:r w:rsidRPr="002C0D2E">
              <w:rPr>
                <w:rFonts w:eastAsia="Times New Roman" w:cstheme="minorHAnsi"/>
                <w:sz w:val="21"/>
                <w:szCs w:val="21"/>
                <w:lang w:val="en-AU" w:eastAsia="en-AU"/>
              </w:rPr>
              <w:t> </w:t>
            </w:r>
            <w:r w:rsidRPr="002C0D2E">
              <w:rPr>
                <w:rFonts w:eastAsia="Times New Roman" w:cstheme="minorHAnsi"/>
                <w:sz w:val="21"/>
                <w:szCs w:val="21"/>
                <w:lang w:val="en-AU" w:eastAsia="en-AU"/>
              </w:rPr>
              <w:br/>
            </w:r>
            <w:r w:rsidRPr="002C0D2E">
              <w:rPr>
                <w:rFonts w:eastAsia="Times New Roman" w:cstheme="minorHAnsi"/>
                <w:color w:val="000000"/>
                <w:sz w:val="21"/>
                <w:szCs w:val="21"/>
                <w:lang w:eastAsia="en-AU"/>
              </w:rPr>
              <w:t>Provide additional information / details that confirms the adoption by a CCM, in accordance with its own national policies and procedures, of binding measures that implement the requirement.</w:t>
            </w:r>
            <w:r w:rsidRPr="002C0D2E">
              <w:rPr>
                <w:rFonts w:eastAsia="Times New Roman" w:cstheme="minorHAnsi"/>
                <w:color w:val="000000"/>
                <w:sz w:val="21"/>
                <w:szCs w:val="21"/>
                <w:lang w:val="en-AU" w:eastAsia="en-AU"/>
              </w:rPr>
              <w:t> </w:t>
            </w:r>
          </w:p>
          <w:p w14:paraId="485A1AD1" w14:textId="77777777" w:rsidR="00431332" w:rsidRPr="002C0D2E"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b/>
                <w:bCs/>
                <w:sz w:val="21"/>
                <w:szCs w:val="21"/>
                <w:lang w:val="en-AU"/>
              </w:rPr>
            </w:pPr>
          </w:p>
        </w:tc>
        <w:tc>
          <w:tcPr>
            <w:tcW w:w="1343" w:type="pct"/>
            <w:shd w:val="clear" w:color="auto" w:fill="F7CAAC" w:themeFill="accent2" w:themeFillTint="66"/>
          </w:tcPr>
          <w:p w14:paraId="43C398D2" w14:textId="77777777" w:rsidR="00431332" w:rsidRPr="006B6B1E"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Pr>
                <w:rFonts w:eastAsiaTheme="minorHAnsi" w:cstheme="minorHAnsi"/>
                <w:color w:val="0000FF"/>
                <w:sz w:val="21"/>
                <w:szCs w:val="21"/>
                <w:lang w:val="en-AU"/>
              </w:rPr>
              <w:t>[RP]</w:t>
            </w:r>
          </w:p>
          <w:p w14:paraId="41CA8269" w14:textId="77777777" w:rsidR="00431332"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1C27E0">
              <w:rPr>
                <w:rFonts w:eastAsiaTheme="minorHAnsi" w:cstheme="minorHAnsi"/>
                <w:color w:val="0000FF"/>
                <w:sz w:val="21"/>
                <w:szCs w:val="21"/>
                <w:lang w:val="en-AU"/>
              </w:rPr>
              <w:t>The Secretariat confirms that CCM</w:t>
            </w:r>
            <w:r>
              <w:rPr>
                <w:rFonts w:eastAsiaTheme="minorHAnsi" w:cstheme="minorHAnsi"/>
                <w:color w:val="0000FF"/>
                <w:sz w:val="21"/>
                <w:szCs w:val="21"/>
                <w:lang w:val="en-AU"/>
              </w:rPr>
              <w:t>s, that are providers of WCPFC ROP observers,</w:t>
            </w:r>
            <w:r w:rsidRPr="001C27E0">
              <w:rPr>
                <w:rFonts w:eastAsiaTheme="minorHAnsi" w:cstheme="minorHAnsi"/>
                <w:color w:val="0000FF"/>
                <w:sz w:val="21"/>
                <w:szCs w:val="21"/>
                <w:lang w:val="en-AU"/>
              </w:rPr>
              <w:t xml:space="preserve"> submitted a statement outlining how it</w:t>
            </w:r>
            <w:r>
              <w:rPr>
                <w:rFonts w:eastAsiaTheme="minorHAnsi" w:cstheme="minorHAnsi"/>
                <w:color w:val="0000FF"/>
                <w:sz w:val="21"/>
                <w:szCs w:val="21"/>
                <w:lang w:val="en-AU"/>
              </w:rPr>
              <w:t>s national provider implements the requirements of paragraph 11 a – f.</w:t>
            </w:r>
          </w:p>
          <w:p w14:paraId="10F9D2FC" w14:textId="77777777" w:rsidR="00431332"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strike/>
                <w:color w:val="0000FF"/>
                <w:sz w:val="21"/>
                <w:szCs w:val="21"/>
                <w:lang w:val="en-AU"/>
              </w:rPr>
            </w:pPr>
          </w:p>
          <w:p w14:paraId="5B1FC30B" w14:textId="77777777" w:rsidR="00431332"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strike/>
                <w:color w:val="0000FF"/>
                <w:sz w:val="21"/>
                <w:szCs w:val="21"/>
                <w:lang w:val="en-AU"/>
              </w:rPr>
            </w:pPr>
            <w:r>
              <w:rPr>
                <w:rFonts w:eastAsiaTheme="minorHAnsi" w:cstheme="minorHAnsi"/>
                <w:strike/>
                <w:color w:val="0000FF"/>
                <w:sz w:val="21"/>
                <w:szCs w:val="21"/>
                <w:lang w:val="en-AU"/>
              </w:rPr>
              <w:t>[IM]</w:t>
            </w:r>
          </w:p>
          <w:p w14:paraId="6C8A715B" w14:textId="77777777" w:rsidR="00431332" w:rsidRPr="006B6B1E"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strike/>
                <w:color w:val="0000FF"/>
                <w:sz w:val="21"/>
                <w:szCs w:val="21"/>
                <w:lang w:val="en-AU"/>
              </w:rPr>
            </w:pPr>
            <w:r w:rsidRPr="006B6B1E">
              <w:rPr>
                <w:rFonts w:eastAsiaTheme="minorHAnsi" w:cstheme="minorHAnsi"/>
                <w:strike/>
                <w:color w:val="0000FF"/>
                <w:sz w:val="21"/>
                <w:szCs w:val="21"/>
                <w:lang w:val="en-AU"/>
              </w:rPr>
              <w:t>CCM</w:t>
            </w:r>
            <w:r w:rsidRPr="006B6B1E">
              <w:rPr>
                <w:rFonts w:eastAsiaTheme="minorHAnsi" w:cstheme="minorHAnsi"/>
                <w:strike/>
                <w:color w:val="0000FF"/>
                <w:sz w:val="21"/>
                <w:szCs w:val="21"/>
                <w:u w:val="single"/>
                <w:lang w:val="en-AU"/>
              </w:rPr>
              <w:t>s, that are</w:t>
            </w:r>
            <w:r w:rsidRPr="006B6B1E">
              <w:rPr>
                <w:rFonts w:eastAsiaTheme="minorHAnsi" w:cstheme="minorHAnsi"/>
                <w:strike/>
                <w:color w:val="0000FF"/>
                <w:sz w:val="21"/>
                <w:szCs w:val="21"/>
                <w:lang w:val="en-AU"/>
              </w:rPr>
              <w:t xml:space="preserve"> provider</w:t>
            </w:r>
            <w:r w:rsidRPr="006B6B1E">
              <w:rPr>
                <w:rFonts w:eastAsiaTheme="minorHAnsi" w:cstheme="minorHAnsi"/>
                <w:strike/>
                <w:color w:val="0000FF"/>
                <w:sz w:val="21"/>
                <w:szCs w:val="21"/>
                <w:u w:val="single"/>
                <w:lang w:val="en-AU"/>
              </w:rPr>
              <w:t>s</w:t>
            </w:r>
            <w:r w:rsidRPr="006B6B1E">
              <w:rPr>
                <w:rFonts w:eastAsiaTheme="minorHAnsi" w:cstheme="minorHAnsi"/>
                <w:strike/>
                <w:color w:val="0000FF"/>
                <w:sz w:val="21"/>
                <w:szCs w:val="21"/>
                <w:lang w:val="en-AU"/>
              </w:rPr>
              <w:t xml:space="preserve"> of WCPFC ROP observers</w:t>
            </w:r>
            <w:r w:rsidRPr="006B6B1E">
              <w:rPr>
                <w:rFonts w:eastAsiaTheme="minorHAnsi" w:cstheme="minorHAnsi"/>
                <w:strike/>
                <w:color w:val="0000FF"/>
                <w:sz w:val="21"/>
                <w:szCs w:val="21"/>
                <w:u w:val="single"/>
                <w:lang w:val="en-AU"/>
              </w:rPr>
              <w:t>,</w:t>
            </w:r>
            <w:r w:rsidRPr="006B6B1E">
              <w:rPr>
                <w:rFonts w:eastAsiaTheme="minorHAnsi" w:cstheme="minorHAnsi"/>
                <w:strike/>
                <w:color w:val="0000FF"/>
                <w:sz w:val="21"/>
                <w:szCs w:val="21"/>
                <w:lang w:val="en-AU"/>
              </w:rPr>
              <w:t xml:space="preserve"> submitted a statement in AR Pt 2 that:</w:t>
            </w:r>
          </w:p>
          <w:p w14:paraId="162BB3A3" w14:textId="77777777" w:rsidR="00431332" w:rsidRPr="006B6B1E"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strike/>
                <w:color w:val="0000FF"/>
                <w:sz w:val="21"/>
                <w:szCs w:val="21"/>
                <w:lang w:val="en-AU"/>
              </w:rPr>
            </w:pPr>
            <w:r w:rsidRPr="006B6B1E">
              <w:rPr>
                <w:rFonts w:eastAsiaTheme="minorHAnsi" w:cstheme="minorHAnsi"/>
                <w:strike/>
                <w:color w:val="0000FF"/>
                <w:sz w:val="21"/>
                <w:szCs w:val="21"/>
                <w:lang w:val="en-AU"/>
              </w:rPr>
              <w:t>a. confirms CCM’s implementation through adoption of a national binding measure that its national authority responsible for provision of ROP observers will notify the relevant flag CCM in the event that an observer dies, is missing, or presumed fallen overboard during the course of observer duties, will cooperate fully in any search and rescue operations, will cooperate fully in investigations, and where required, will facilitate the safe disembarkation of observers</w:t>
            </w:r>
            <w:r w:rsidRPr="006B6B1E">
              <w:rPr>
                <w:rFonts w:eastAsiaTheme="minorHAnsi" w:cstheme="minorHAnsi"/>
                <w:strike/>
                <w:color w:val="0000FF"/>
                <w:sz w:val="21"/>
                <w:szCs w:val="21"/>
                <w:u w:val="single"/>
                <w:lang w:val="en-AU"/>
              </w:rPr>
              <w:t>, and provide the flag CCM with a copy of the observer report upon request in accordance with the 2009 MCS Data Rules</w:t>
            </w:r>
            <w:r w:rsidRPr="006B6B1E">
              <w:rPr>
                <w:rFonts w:eastAsiaTheme="minorHAnsi" w:cstheme="minorHAnsi"/>
                <w:strike/>
                <w:color w:val="0000FF"/>
                <w:sz w:val="21"/>
                <w:szCs w:val="21"/>
                <w:lang w:val="en-AU"/>
              </w:rPr>
              <w:t>.</w:t>
            </w:r>
          </w:p>
          <w:p w14:paraId="25972632" w14:textId="77777777" w:rsidR="00431332" w:rsidRPr="00CB6C58" w:rsidRDefault="00431332"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6B6B1E">
              <w:rPr>
                <w:rFonts w:eastAsiaTheme="minorHAnsi" w:cstheme="minorHAnsi"/>
                <w:strike/>
                <w:color w:val="0000FF"/>
                <w:sz w:val="21"/>
                <w:szCs w:val="21"/>
                <w:lang w:val="en-AU"/>
              </w:rPr>
              <w:t xml:space="preserve">b. describes how CCM is monitoring and ensuring that its national authority responsible for the provision of ROP observers is fulfilling its obligations </w:t>
            </w:r>
            <w:proofErr w:type="gramStart"/>
            <w:r w:rsidRPr="006B6B1E">
              <w:rPr>
                <w:rFonts w:eastAsiaTheme="minorHAnsi" w:cstheme="minorHAnsi"/>
                <w:strike/>
                <w:color w:val="0000FF"/>
                <w:sz w:val="21"/>
                <w:szCs w:val="21"/>
                <w:lang w:val="en-AU"/>
              </w:rPr>
              <w:t>in the event that</w:t>
            </w:r>
            <w:proofErr w:type="gramEnd"/>
            <w:r w:rsidRPr="006B6B1E">
              <w:rPr>
                <w:rFonts w:eastAsiaTheme="minorHAnsi" w:cstheme="minorHAnsi"/>
                <w:strike/>
                <w:color w:val="0000FF"/>
                <w:sz w:val="21"/>
                <w:szCs w:val="21"/>
                <w:lang w:val="en-AU"/>
              </w:rPr>
              <w:t xml:space="preserve"> an observer dies, is missing, or presumed fallen overboard during the course of observer duties, and how CCM responds to potential infringements or instances of non-compliance with this requirement.</w:t>
            </w:r>
          </w:p>
        </w:tc>
        <w:tc>
          <w:tcPr>
            <w:tcW w:w="1349" w:type="pct"/>
            <w:gridSpan w:val="2"/>
            <w:shd w:val="clear" w:color="auto" w:fill="F7CAAC" w:themeFill="accent2" w:themeFillTint="66"/>
          </w:tcPr>
          <w:p w14:paraId="32A1058F" w14:textId="77777777" w:rsidR="00431332" w:rsidRPr="002C0D2E" w:rsidRDefault="00431332" w:rsidP="00F83045">
            <w:pPr>
              <w:cnfStyle w:val="000000000000" w:firstRow="0" w:lastRow="0" w:firstColumn="0" w:lastColumn="0" w:oddVBand="0" w:evenVBand="0" w:oddHBand="0" w:evenHBand="0" w:firstRowFirstColumn="0" w:firstRowLastColumn="0" w:lastRowFirstColumn="0" w:lastRowLastColumn="0"/>
              <w:rPr>
                <w:rStyle w:val="eop"/>
                <w:sz w:val="21"/>
                <w:szCs w:val="21"/>
              </w:rPr>
            </w:pPr>
            <w:r w:rsidRPr="002C0D2E">
              <w:rPr>
                <w:rStyle w:val="eop"/>
                <w:sz w:val="21"/>
                <w:szCs w:val="21"/>
              </w:rPr>
              <w:t>11. CCMs shall ensure that their national observer providers:</w:t>
            </w:r>
          </w:p>
          <w:p w14:paraId="665F1E08" w14:textId="77777777" w:rsidR="00431332" w:rsidRPr="002C0D2E" w:rsidRDefault="00431332" w:rsidP="00F83045">
            <w:pPr>
              <w:cnfStyle w:val="000000000000" w:firstRow="0" w:lastRow="0" w:firstColumn="0" w:lastColumn="0" w:oddVBand="0" w:evenVBand="0" w:oddHBand="0" w:evenHBand="0" w:firstRowFirstColumn="0" w:firstRowLastColumn="0" w:lastRowFirstColumn="0" w:lastRowLastColumn="0"/>
              <w:rPr>
                <w:rStyle w:val="eop"/>
                <w:sz w:val="21"/>
                <w:szCs w:val="21"/>
              </w:rPr>
            </w:pPr>
            <w:r w:rsidRPr="002C0D2E">
              <w:rPr>
                <w:rStyle w:val="eop"/>
                <w:sz w:val="21"/>
                <w:szCs w:val="21"/>
              </w:rPr>
              <w:t xml:space="preserve">a. immediately </w:t>
            </w:r>
            <w:proofErr w:type="gramStart"/>
            <w:r w:rsidRPr="002C0D2E">
              <w:rPr>
                <w:rStyle w:val="eop"/>
                <w:sz w:val="21"/>
                <w:szCs w:val="21"/>
              </w:rPr>
              <w:t>notify</w:t>
            </w:r>
            <w:proofErr w:type="gramEnd"/>
            <w:r w:rsidRPr="002C0D2E">
              <w:rPr>
                <w:rStyle w:val="eop"/>
                <w:sz w:val="21"/>
                <w:szCs w:val="21"/>
              </w:rPr>
              <w:t xml:space="preserve"> the flag CCM in the event that a WCPFC ROP observer dies, is missing or presumed fallen overboard in the course of observer duties;</w:t>
            </w:r>
          </w:p>
          <w:p w14:paraId="6A100600" w14:textId="77777777" w:rsidR="00431332" w:rsidRPr="002C0D2E" w:rsidRDefault="00431332" w:rsidP="00F83045">
            <w:pPr>
              <w:cnfStyle w:val="000000000000" w:firstRow="0" w:lastRow="0" w:firstColumn="0" w:lastColumn="0" w:oddVBand="0" w:evenVBand="0" w:oddHBand="0" w:evenHBand="0" w:firstRowFirstColumn="0" w:firstRowLastColumn="0" w:lastRowFirstColumn="0" w:lastRowLastColumn="0"/>
              <w:rPr>
                <w:rStyle w:val="eop"/>
                <w:sz w:val="21"/>
                <w:szCs w:val="21"/>
              </w:rPr>
            </w:pPr>
            <w:r w:rsidRPr="002C0D2E">
              <w:rPr>
                <w:rStyle w:val="eop"/>
                <w:sz w:val="21"/>
                <w:szCs w:val="21"/>
              </w:rPr>
              <w:t xml:space="preserve">b. </w:t>
            </w:r>
            <w:proofErr w:type="gramStart"/>
            <w:r w:rsidRPr="002C0D2E">
              <w:rPr>
                <w:rStyle w:val="eop"/>
                <w:sz w:val="21"/>
                <w:szCs w:val="21"/>
              </w:rPr>
              <w:t>cooperate</w:t>
            </w:r>
            <w:proofErr w:type="gramEnd"/>
            <w:r w:rsidRPr="002C0D2E">
              <w:rPr>
                <w:rStyle w:val="eop"/>
                <w:sz w:val="21"/>
                <w:szCs w:val="21"/>
              </w:rPr>
              <w:t xml:space="preserve"> fully in any search and rescue operation;</w:t>
            </w:r>
          </w:p>
          <w:p w14:paraId="03C319D3" w14:textId="77777777" w:rsidR="00431332" w:rsidRPr="002C0D2E" w:rsidRDefault="00431332" w:rsidP="00F83045">
            <w:pPr>
              <w:cnfStyle w:val="000000000000" w:firstRow="0" w:lastRow="0" w:firstColumn="0" w:lastColumn="0" w:oddVBand="0" w:evenVBand="0" w:oddHBand="0" w:evenHBand="0" w:firstRowFirstColumn="0" w:firstRowLastColumn="0" w:lastRowFirstColumn="0" w:lastRowLastColumn="0"/>
              <w:rPr>
                <w:rStyle w:val="eop"/>
                <w:sz w:val="21"/>
                <w:szCs w:val="21"/>
              </w:rPr>
            </w:pPr>
            <w:r w:rsidRPr="002C0D2E">
              <w:rPr>
                <w:rStyle w:val="eop"/>
                <w:sz w:val="21"/>
                <w:szCs w:val="21"/>
              </w:rPr>
              <w:t xml:space="preserve">c. </w:t>
            </w:r>
            <w:proofErr w:type="gramStart"/>
            <w:r w:rsidRPr="002C0D2E">
              <w:rPr>
                <w:rStyle w:val="eop"/>
                <w:sz w:val="21"/>
                <w:szCs w:val="21"/>
              </w:rPr>
              <w:t>cooperate</w:t>
            </w:r>
            <w:proofErr w:type="gramEnd"/>
            <w:r w:rsidRPr="002C0D2E">
              <w:rPr>
                <w:rStyle w:val="eop"/>
                <w:sz w:val="21"/>
                <w:szCs w:val="21"/>
              </w:rPr>
              <w:t xml:space="preserve"> fully in any and all official investigations into any incident involving an WCPFC ROP observer;</w:t>
            </w:r>
          </w:p>
          <w:p w14:paraId="6EC275BD" w14:textId="77777777" w:rsidR="00431332" w:rsidRPr="002C0D2E" w:rsidRDefault="00431332" w:rsidP="00F83045">
            <w:pPr>
              <w:cnfStyle w:val="000000000000" w:firstRow="0" w:lastRow="0" w:firstColumn="0" w:lastColumn="0" w:oddVBand="0" w:evenVBand="0" w:oddHBand="0" w:evenHBand="0" w:firstRowFirstColumn="0" w:firstRowLastColumn="0" w:lastRowFirstColumn="0" w:lastRowLastColumn="0"/>
              <w:rPr>
                <w:rStyle w:val="eop"/>
                <w:sz w:val="21"/>
                <w:szCs w:val="21"/>
              </w:rPr>
            </w:pPr>
            <w:r w:rsidRPr="002C0D2E">
              <w:rPr>
                <w:rStyle w:val="eop"/>
                <w:sz w:val="21"/>
                <w:szCs w:val="21"/>
              </w:rPr>
              <w:t xml:space="preserve">d. </w:t>
            </w:r>
            <w:proofErr w:type="gramStart"/>
            <w:r w:rsidRPr="002C0D2E">
              <w:rPr>
                <w:rStyle w:val="eop"/>
                <w:sz w:val="21"/>
                <w:szCs w:val="21"/>
              </w:rPr>
              <w:t>facilitate</w:t>
            </w:r>
            <w:proofErr w:type="gramEnd"/>
            <w:r w:rsidRPr="002C0D2E">
              <w:rPr>
                <w:rStyle w:val="eop"/>
                <w:sz w:val="21"/>
                <w:szCs w:val="21"/>
              </w:rPr>
              <w:t xml:space="preserve"> the disembarkation and replacement of a WCPFC ROP observer in a situation involving the serious illness or injury of that observer as soon as possible;</w:t>
            </w:r>
          </w:p>
          <w:p w14:paraId="352BB571" w14:textId="77777777" w:rsidR="00431332" w:rsidRPr="002C0D2E" w:rsidRDefault="00431332" w:rsidP="00F83045">
            <w:pPr>
              <w:cnfStyle w:val="000000000000" w:firstRow="0" w:lastRow="0" w:firstColumn="0" w:lastColumn="0" w:oddVBand="0" w:evenVBand="0" w:oddHBand="0" w:evenHBand="0" w:firstRowFirstColumn="0" w:firstRowLastColumn="0" w:lastRowFirstColumn="0" w:lastRowLastColumn="0"/>
              <w:rPr>
                <w:rStyle w:val="eop"/>
                <w:sz w:val="21"/>
                <w:szCs w:val="21"/>
              </w:rPr>
            </w:pPr>
            <w:r w:rsidRPr="002C0D2E">
              <w:rPr>
                <w:rStyle w:val="eop"/>
                <w:sz w:val="21"/>
                <w:szCs w:val="21"/>
              </w:rPr>
              <w:t xml:space="preserve">e. </w:t>
            </w:r>
            <w:proofErr w:type="gramStart"/>
            <w:r w:rsidRPr="002C0D2E">
              <w:rPr>
                <w:rStyle w:val="eop"/>
                <w:sz w:val="21"/>
                <w:szCs w:val="21"/>
              </w:rPr>
              <w:t>facilitate</w:t>
            </w:r>
            <w:proofErr w:type="gramEnd"/>
            <w:r w:rsidRPr="002C0D2E">
              <w:rPr>
                <w:rStyle w:val="eop"/>
                <w:sz w:val="21"/>
                <w:szCs w:val="21"/>
              </w:rPr>
              <w:t xml:space="preserve"> the disembarkation of a WCPFC ROP observer in any situation involving the assault, intimidation, threats to, or harassment of that observer to such an extent that the observer wishes to be removed from the vessel, as soon as possible; and</w:t>
            </w:r>
          </w:p>
          <w:p w14:paraId="68DC8B89" w14:textId="77777777" w:rsidR="00431332" w:rsidRPr="009918AD" w:rsidRDefault="00431332"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9918AD">
              <w:rPr>
                <w:rStyle w:val="eop"/>
                <w:rFonts w:cstheme="minorHAnsi"/>
                <w:sz w:val="21"/>
                <w:szCs w:val="21"/>
              </w:rPr>
              <w:t xml:space="preserve">f. provide the flag CCM with a copy of the observer report on alleged violations involving that provider’s observer upon request, pursuant to the WCPFC Rules and Procedures for Protection, Access to, and Dissemination of Data Compiled by the Commission and Rules and Procedures for the Protection, Access to, and Dissemination of High Seas Non-Public Domain Data and Information Compiled by the Commission for the Purpose of </w:t>
            </w:r>
            <w:r w:rsidRPr="009918AD">
              <w:rPr>
                <w:sz w:val="21"/>
                <w:szCs w:val="21"/>
              </w:rPr>
              <w:t>MCS Activities and the Access to and Dissemination of High Seas VMS Data for Scientific Purposes.</w:t>
            </w:r>
          </w:p>
        </w:tc>
        <w:tc>
          <w:tcPr>
            <w:tcW w:w="967" w:type="pct"/>
            <w:shd w:val="clear" w:color="auto" w:fill="F7CAAC" w:themeFill="accent2" w:themeFillTint="66"/>
          </w:tcPr>
          <w:p w14:paraId="6FE1FEA7" w14:textId="77777777" w:rsidR="00431332" w:rsidRPr="00C06727" w:rsidRDefault="00431332" w:rsidP="00F83045">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C06727">
              <w:rPr>
                <w:rFonts w:asciiTheme="minorHAnsi" w:hAnsiTheme="minorHAnsi" w:cstheme="minorHAnsi"/>
                <w:bCs/>
                <w:sz w:val="21"/>
                <w:szCs w:val="21"/>
              </w:rPr>
              <w:t xml:space="preserve">JP </w:t>
            </w:r>
            <w:r>
              <w:rPr>
                <w:rFonts w:asciiTheme="minorHAnsi" w:hAnsiTheme="minorHAnsi" w:cstheme="minorHAnsi"/>
                <w:bCs/>
                <w:sz w:val="21"/>
                <w:szCs w:val="21"/>
              </w:rPr>
              <w:t xml:space="preserve">and EU </w:t>
            </w:r>
            <w:r w:rsidRPr="00C06727">
              <w:rPr>
                <w:rFonts w:asciiTheme="minorHAnsi" w:hAnsiTheme="minorHAnsi" w:cstheme="minorHAnsi"/>
                <w:bCs/>
                <w:sz w:val="21"/>
                <w:szCs w:val="21"/>
              </w:rPr>
              <w:t>consider this better treated as RP obligation</w:t>
            </w:r>
            <w:r>
              <w:rPr>
                <w:rFonts w:asciiTheme="minorHAnsi" w:hAnsiTheme="minorHAnsi" w:cstheme="minorHAnsi"/>
                <w:bCs/>
                <w:sz w:val="21"/>
                <w:szCs w:val="21"/>
              </w:rPr>
              <w:t xml:space="preserve">, consistent with past practice on obligations requiring national authorities/providers to </w:t>
            </w:r>
            <w:proofErr w:type="gramStart"/>
            <w:r>
              <w:rPr>
                <w:rFonts w:asciiTheme="minorHAnsi" w:hAnsiTheme="minorHAnsi" w:cstheme="minorHAnsi"/>
                <w:bCs/>
                <w:sz w:val="21"/>
                <w:szCs w:val="21"/>
              </w:rPr>
              <w:t>take action</w:t>
            </w:r>
            <w:proofErr w:type="gramEnd"/>
            <w:r>
              <w:rPr>
                <w:rFonts w:asciiTheme="minorHAnsi" w:hAnsiTheme="minorHAnsi" w:cstheme="minorHAnsi"/>
                <w:bCs/>
                <w:sz w:val="21"/>
                <w:szCs w:val="21"/>
              </w:rPr>
              <w:t>.</w:t>
            </w:r>
          </w:p>
          <w:p w14:paraId="4BF33E7C" w14:textId="77777777" w:rsidR="00431332" w:rsidRDefault="00431332" w:rsidP="00F83045">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4DB0F197" w14:textId="77777777" w:rsidR="00431332" w:rsidRPr="002C0D2E" w:rsidRDefault="00431332" w:rsidP="00F83045">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9"/>
            <w:r>
              <w:rPr>
                <w:rFonts w:asciiTheme="minorHAnsi" w:hAnsiTheme="minorHAnsi" w:cstheme="minorHAnsi"/>
                <w:b/>
                <w:sz w:val="21"/>
                <w:szCs w:val="21"/>
              </w:rPr>
              <w:t>Consider draft RP AP</w:t>
            </w:r>
            <w:commentRangeEnd w:id="9"/>
            <w:r w:rsidR="00AE3B05">
              <w:rPr>
                <w:rStyle w:val="CommentReference"/>
                <w:rFonts w:asciiTheme="minorHAnsi" w:eastAsiaTheme="minorHAnsi" w:hAnsiTheme="minorHAnsi" w:cstheme="minorBidi"/>
                <w:lang w:val="en-US" w:eastAsia="en-US"/>
              </w:rPr>
              <w:commentReference w:id="9"/>
            </w:r>
          </w:p>
        </w:tc>
      </w:tr>
      <w:tr w:rsidR="00EC1EC6" w:rsidRPr="00023944" w14:paraId="70E11402"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6A0DD45D" w14:textId="77777777" w:rsidR="006E1B00" w:rsidRPr="00023944" w:rsidRDefault="006E1B00" w:rsidP="00F83045">
            <w:pPr>
              <w:jc w:val="center"/>
              <w:rPr>
                <w:rFonts w:cstheme="minorHAnsi"/>
                <w:sz w:val="21"/>
                <w:szCs w:val="21"/>
              </w:rPr>
            </w:pPr>
            <w:bookmarkStart w:id="10" w:name="_Hlk148012469"/>
            <w:r>
              <w:rPr>
                <w:rFonts w:cstheme="minorHAnsi"/>
                <w:sz w:val="21"/>
                <w:szCs w:val="21"/>
              </w:rPr>
              <w:lastRenderedPageBreak/>
              <w:t xml:space="preserve">58. </w:t>
            </w:r>
          </w:p>
        </w:tc>
        <w:tc>
          <w:tcPr>
            <w:tcW w:w="1147" w:type="pct"/>
            <w:shd w:val="clear" w:color="auto" w:fill="F7CAAC" w:themeFill="accent2" w:themeFillTint="66"/>
          </w:tcPr>
          <w:p w14:paraId="2F98E860"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023944">
              <w:rPr>
                <w:rFonts w:cstheme="minorHAnsi"/>
                <w:sz w:val="21"/>
                <w:szCs w:val="21"/>
              </w:rPr>
              <w:t>Sea Turtl</w:t>
            </w:r>
            <w:r>
              <w:rPr>
                <w:rFonts w:cstheme="minorHAnsi"/>
                <w:sz w:val="21"/>
                <w:szCs w:val="21"/>
              </w:rPr>
              <w:t>es</w:t>
            </w:r>
            <w:r w:rsidRPr="00023944">
              <w:rPr>
                <w:rFonts w:cstheme="minorHAnsi"/>
                <w:sz w:val="21"/>
                <w:szCs w:val="21"/>
              </w:rPr>
              <w:t xml:space="preserve"> </w:t>
            </w:r>
          </w:p>
          <w:p w14:paraId="181776A1"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bCs/>
                <w:color w:val="44546A" w:themeColor="text2"/>
                <w:sz w:val="21"/>
                <w:szCs w:val="21"/>
              </w:rPr>
            </w:pPr>
            <w:r w:rsidRPr="00023944">
              <w:rPr>
                <w:rFonts w:cstheme="minorHAnsi"/>
                <w:b/>
                <w:bCs/>
                <w:color w:val="44546A" w:themeColor="text2"/>
                <w:sz w:val="21"/>
                <w:szCs w:val="21"/>
              </w:rPr>
              <w:t>2018-04 04</w:t>
            </w:r>
          </w:p>
          <w:p w14:paraId="572ECA77" w14:textId="3C0F0334" w:rsidR="006E1B00" w:rsidRPr="001D1D5C"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u w:val="single"/>
              </w:rPr>
            </w:pPr>
            <w:r w:rsidRPr="00023944">
              <w:rPr>
                <w:rFonts w:cstheme="minorHAnsi"/>
                <w:b/>
                <w:bCs/>
                <w:sz w:val="21"/>
                <w:szCs w:val="21"/>
              </w:rPr>
              <w:t>Category:</w:t>
            </w:r>
            <w:r w:rsidRPr="00023944">
              <w:rPr>
                <w:rFonts w:cstheme="minorHAnsi"/>
                <w:sz w:val="21"/>
                <w:szCs w:val="21"/>
              </w:rPr>
              <w:t xml:space="preserve"> </w:t>
            </w:r>
            <w:r w:rsidRPr="001D1D5C">
              <w:rPr>
                <w:rFonts w:cstheme="minorHAnsi"/>
                <w:strike/>
                <w:sz w:val="21"/>
                <w:szCs w:val="21"/>
              </w:rPr>
              <w:t>Implementation (IM)</w:t>
            </w:r>
            <w:r w:rsidRPr="00023944">
              <w:rPr>
                <w:rFonts w:cstheme="minorHAnsi"/>
                <w:sz w:val="21"/>
                <w:szCs w:val="21"/>
              </w:rPr>
              <w:t xml:space="preserve"> </w:t>
            </w:r>
            <w:r w:rsidR="001D1D5C">
              <w:rPr>
                <w:rFonts w:cstheme="minorHAnsi"/>
                <w:sz w:val="21"/>
                <w:szCs w:val="21"/>
                <w:u w:val="single"/>
              </w:rPr>
              <w:t>Report</w:t>
            </w:r>
            <w:r w:rsidR="002B3805">
              <w:rPr>
                <w:rFonts w:cstheme="minorHAnsi"/>
                <w:sz w:val="21"/>
                <w:szCs w:val="21"/>
                <w:u w:val="single"/>
              </w:rPr>
              <w:t xml:space="preserve"> (RP)</w:t>
            </w:r>
          </w:p>
        </w:tc>
        <w:tc>
          <w:tcPr>
            <w:tcW w:w="1343" w:type="pct"/>
            <w:shd w:val="clear" w:color="auto" w:fill="F7CAAC" w:themeFill="accent2" w:themeFillTint="66"/>
          </w:tcPr>
          <w:p w14:paraId="391A181D" w14:textId="77777777" w:rsidR="006E1B00" w:rsidRPr="00CB6C58"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p>
        </w:tc>
        <w:tc>
          <w:tcPr>
            <w:tcW w:w="1349" w:type="pct"/>
            <w:gridSpan w:val="2"/>
            <w:shd w:val="clear" w:color="auto" w:fill="F7CAAC" w:themeFill="accent2" w:themeFillTint="66"/>
          </w:tcPr>
          <w:p w14:paraId="391BE50E" w14:textId="77777777" w:rsidR="006E1B00" w:rsidRPr="00023944"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967" w:type="pct"/>
            <w:shd w:val="clear" w:color="auto" w:fill="F7CAAC" w:themeFill="accent2" w:themeFillTint="66"/>
          </w:tcPr>
          <w:p w14:paraId="7E2F1FBA"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p>
        </w:tc>
      </w:tr>
      <w:tr w:rsidR="00EC1EC6" w:rsidRPr="00023944" w14:paraId="5763CC56"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05C9913C" w14:textId="77777777" w:rsidR="006E1B00" w:rsidRPr="00023944" w:rsidRDefault="006E1B00" w:rsidP="00F83045">
            <w:pPr>
              <w:jc w:val="center"/>
              <w:rPr>
                <w:rFonts w:cstheme="minorHAnsi"/>
                <w:sz w:val="21"/>
                <w:szCs w:val="21"/>
              </w:rPr>
            </w:pPr>
          </w:p>
        </w:tc>
        <w:tc>
          <w:tcPr>
            <w:tcW w:w="1147" w:type="pct"/>
            <w:shd w:val="clear" w:color="auto" w:fill="FBE4D5" w:themeFill="accent2" w:themeFillTint="33"/>
          </w:tcPr>
          <w:p w14:paraId="20D54BB1" w14:textId="77777777" w:rsidR="006E1B00" w:rsidRPr="00023944" w:rsidRDefault="006E1B00" w:rsidP="00F83045">
            <w:pPr>
              <w:jc w:val="cente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023944">
              <w:rPr>
                <w:rFonts w:cstheme="minorHAnsi"/>
                <w:b/>
                <w:bCs/>
                <w:sz w:val="21"/>
                <w:szCs w:val="21"/>
              </w:rPr>
              <w:t>WCPFC Sec Criteria</w:t>
            </w:r>
          </w:p>
        </w:tc>
        <w:tc>
          <w:tcPr>
            <w:tcW w:w="1343" w:type="pct"/>
            <w:shd w:val="clear" w:color="auto" w:fill="FBE4D5" w:themeFill="accent2" w:themeFillTint="33"/>
          </w:tcPr>
          <w:p w14:paraId="31C5952D" w14:textId="77777777" w:rsidR="006E1B00" w:rsidRPr="00CB6C58" w:rsidRDefault="006E1B00" w:rsidP="00F83045">
            <w:pPr>
              <w:widowControl/>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CB6C58">
              <w:rPr>
                <w:rFonts w:cstheme="minorHAnsi"/>
                <w:b/>
                <w:bCs/>
                <w:color w:val="0000FF"/>
                <w:sz w:val="21"/>
                <w:szCs w:val="21"/>
              </w:rPr>
              <w:t>Draft Audit Point for consideration</w:t>
            </w:r>
          </w:p>
        </w:tc>
        <w:tc>
          <w:tcPr>
            <w:tcW w:w="1349" w:type="pct"/>
            <w:gridSpan w:val="2"/>
            <w:shd w:val="clear" w:color="auto" w:fill="FBE4D5" w:themeFill="accent2" w:themeFillTint="33"/>
          </w:tcPr>
          <w:p w14:paraId="03F8AAF4" w14:textId="77777777" w:rsidR="006E1B00" w:rsidRPr="00023944" w:rsidRDefault="006E1B00" w:rsidP="00F8304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967" w:type="pct"/>
            <w:shd w:val="clear" w:color="auto" w:fill="FBE4D5" w:themeFill="accent2" w:themeFillTint="33"/>
          </w:tcPr>
          <w:p w14:paraId="75C310AE" w14:textId="77777777" w:rsidR="006E1B00" w:rsidRPr="00023944" w:rsidRDefault="006E1B00" w:rsidP="00F83045">
            <w:pPr>
              <w:jc w:val="center"/>
              <w:cnfStyle w:val="000000000000" w:firstRow="0" w:lastRow="0" w:firstColumn="0" w:lastColumn="0" w:oddVBand="0" w:evenVBand="0" w:oddHBand="0" w:evenHBand="0" w:firstRowFirstColumn="0" w:firstRowLastColumn="0" w:lastRowFirstColumn="0" w:lastRowLastColumn="0"/>
              <w:rPr>
                <w:rFonts w:cstheme="minorHAnsi"/>
                <w:b/>
                <w:sz w:val="21"/>
                <w:szCs w:val="21"/>
              </w:rPr>
            </w:pPr>
            <w:r w:rsidRPr="00023944">
              <w:rPr>
                <w:rFonts w:cstheme="minorHAnsi"/>
                <w:b/>
                <w:bCs/>
                <w:sz w:val="21"/>
                <w:szCs w:val="21"/>
              </w:rPr>
              <w:t>Decision Points/Comments</w:t>
            </w:r>
          </w:p>
        </w:tc>
      </w:tr>
      <w:tr w:rsidR="00EC1EC6" w:rsidRPr="00023944" w14:paraId="11C76E10"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2AA2D317" w14:textId="77777777" w:rsidR="006E1B00" w:rsidRPr="00023944" w:rsidRDefault="006E1B00" w:rsidP="00F83045">
            <w:pPr>
              <w:jc w:val="center"/>
              <w:rPr>
                <w:rFonts w:cstheme="minorHAnsi"/>
                <w:sz w:val="21"/>
                <w:szCs w:val="21"/>
              </w:rPr>
            </w:pPr>
          </w:p>
        </w:tc>
        <w:tc>
          <w:tcPr>
            <w:tcW w:w="1147" w:type="pct"/>
            <w:shd w:val="clear" w:color="auto" w:fill="F7CAAC" w:themeFill="accent2" w:themeFillTint="66"/>
          </w:tcPr>
          <w:p w14:paraId="4388D6A6"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023944">
              <w:rPr>
                <w:rFonts w:cstheme="minorHAnsi"/>
                <w:sz w:val="21"/>
                <w:szCs w:val="21"/>
              </w:rPr>
              <w:t xml:space="preserve">CCMs to ensure fishermen use proper mitigation and handling techniques and foster the recovery of any turtles that are incidentally </w:t>
            </w:r>
            <w:proofErr w:type="gramStart"/>
            <w:r w:rsidRPr="00023944">
              <w:rPr>
                <w:rFonts w:cstheme="minorHAnsi"/>
                <w:sz w:val="21"/>
                <w:szCs w:val="21"/>
              </w:rPr>
              <w:t>captured</w:t>
            </w:r>
            <w:proofErr w:type="gramEnd"/>
          </w:p>
          <w:p w14:paraId="739F681B"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C10E6F">
              <w:rPr>
                <w:rFonts w:cstheme="minorHAnsi"/>
                <w:b/>
                <w:bCs/>
                <w:sz w:val="21"/>
                <w:szCs w:val="21"/>
              </w:rPr>
              <w:t>Theme</w:t>
            </w:r>
            <w:r w:rsidRPr="00023944">
              <w:rPr>
                <w:rFonts w:cstheme="minorHAnsi"/>
                <w:sz w:val="21"/>
                <w:szCs w:val="21"/>
              </w:rPr>
              <w:t>:</w:t>
            </w:r>
            <w:r>
              <w:rPr>
                <w:rFonts w:cstheme="minorHAnsi"/>
                <w:sz w:val="21"/>
                <w:szCs w:val="21"/>
              </w:rPr>
              <w:t xml:space="preserve"> </w:t>
            </w:r>
            <w:r w:rsidRPr="00023944">
              <w:rPr>
                <w:rFonts w:cstheme="minorHAnsi"/>
                <w:sz w:val="21"/>
                <w:szCs w:val="21"/>
              </w:rPr>
              <w:t>Mitigating impacts of fishing on species of special interest</w:t>
            </w:r>
          </w:p>
          <w:p w14:paraId="4569D0CA"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C10E6F">
              <w:rPr>
                <w:rFonts w:cstheme="minorHAnsi"/>
                <w:b/>
                <w:bCs/>
                <w:sz w:val="21"/>
                <w:szCs w:val="21"/>
              </w:rPr>
              <w:t>Sub Theme</w:t>
            </w:r>
            <w:r w:rsidRPr="00023944">
              <w:rPr>
                <w:rFonts w:cstheme="minorHAnsi"/>
                <w:sz w:val="21"/>
                <w:szCs w:val="21"/>
              </w:rPr>
              <w:t>:</w:t>
            </w:r>
            <w:r>
              <w:rPr>
                <w:rFonts w:cstheme="minorHAnsi"/>
                <w:sz w:val="21"/>
                <w:szCs w:val="21"/>
              </w:rPr>
              <w:t xml:space="preserve"> </w:t>
            </w:r>
            <w:r w:rsidRPr="00023944">
              <w:rPr>
                <w:rFonts w:cstheme="minorHAnsi"/>
                <w:sz w:val="21"/>
                <w:szCs w:val="21"/>
              </w:rPr>
              <w:t>Sea turtle mitigation</w:t>
            </w:r>
          </w:p>
          <w:p w14:paraId="077BAE54"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C10E6F">
              <w:rPr>
                <w:rFonts w:cstheme="minorHAnsi"/>
                <w:b/>
                <w:bCs/>
                <w:sz w:val="21"/>
                <w:szCs w:val="21"/>
              </w:rPr>
              <w:t>Supersedes</w:t>
            </w:r>
            <w:r w:rsidRPr="00023944">
              <w:rPr>
                <w:rFonts w:cstheme="minorHAnsi"/>
                <w:sz w:val="21"/>
                <w:szCs w:val="21"/>
              </w:rPr>
              <w:t>:</w:t>
            </w:r>
            <w:r>
              <w:rPr>
                <w:rFonts w:cstheme="minorHAnsi"/>
                <w:sz w:val="21"/>
                <w:szCs w:val="21"/>
              </w:rPr>
              <w:t xml:space="preserve"> </w:t>
            </w:r>
            <w:r w:rsidRPr="00023944">
              <w:rPr>
                <w:rFonts w:cstheme="minorHAnsi"/>
                <w:sz w:val="21"/>
                <w:szCs w:val="21"/>
              </w:rPr>
              <w:t>CMM 2008-03 04</w:t>
            </w:r>
          </w:p>
          <w:p w14:paraId="2EDB70EF" w14:textId="77777777" w:rsidR="006E1B00" w:rsidRPr="00C10E6F" w:rsidRDefault="006E1B00" w:rsidP="00F83045">
            <w:pPr>
              <w:cnfStyle w:val="000000100000" w:firstRow="0" w:lastRow="0" w:firstColumn="0" w:lastColumn="0" w:oddVBand="0" w:evenVBand="0" w:oddHBand="1" w:evenHBand="0" w:firstRowFirstColumn="0" w:firstRowLastColumn="0" w:lastRowFirstColumn="0" w:lastRowLastColumn="0"/>
              <w:rPr>
                <w:sz w:val="21"/>
                <w:szCs w:val="21"/>
              </w:rPr>
            </w:pPr>
            <w:r w:rsidRPr="00C87DA7">
              <w:rPr>
                <w:rFonts w:eastAsia="Times New Roman"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cstheme="minorHAnsi"/>
                <w:sz w:val="21"/>
                <w:szCs w:val="21"/>
              </w:rPr>
              <w:t>ensure fishermen use proper mitigation and handling techniques and foster the recovery of any turtles that are incidentally captured as per (CMM 2018-04)</w:t>
            </w:r>
          </w:p>
          <w:p w14:paraId="33883EF1"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023944">
              <w:rPr>
                <w:rFonts w:cstheme="minorHAnsi"/>
                <w:sz w:val="21"/>
                <w:szCs w:val="21"/>
              </w:rPr>
              <w:t xml:space="preserve">2. CCMs should also provide information showing that it has a system to monitor and ensure compliance with this obligation and has </w:t>
            </w:r>
            <w:proofErr w:type="gramStart"/>
            <w:r w:rsidRPr="00023944">
              <w:rPr>
                <w:rFonts w:cstheme="minorHAnsi"/>
                <w:sz w:val="21"/>
                <w:szCs w:val="21"/>
              </w:rPr>
              <w:t>taken action</w:t>
            </w:r>
            <w:proofErr w:type="gramEnd"/>
            <w:r w:rsidRPr="00023944">
              <w:rPr>
                <w:rFonts w:cstheme="minorHAnsi"/>
                <w:sz w:val="21"/>
                <w:szCs w:val="21"/>
              </w:rPr>
              <w:t xml:space="preserve"> in response to any potential infringements</w:t>
            </w:r>
          </w:p>
        </w:tc>
        <w:tc>
          <w:tcPr>
            <w:tcW w:w="1343" w:type="pct"/>
            <w:shd w:val="clear" w:color="auto" w:fill="F7CAAC" w:themeFill="accent2" w:themeFillTint="66"/>
          </w:tcPr>
          <w:p w14:paraId="0CE36D49" w14:textId="77777777" w:rsidR="006E1B00" w:rsidRPr="00B33ED3"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u w:val="single"/>
                <w:lang w:val="en-AU"/>
              </w:rPr>
            </w:pPr>
            <w:r w:rsidRPr="00B33ED3">
              <w:rPr>
                <w:rFonts w:eastAsiaTheme="minorHAnsi" w:cstheme="minorHAnsi"/>
                <w:color w:val="0000FF"/>
                <w:sz w:val="21"/>
                <w:szCs w:val="21"/>
                <w:u w:val="single"/>
                <w:lang w:val="en-AU"/>
              </w:rPr>
              <w:t>[RP]</w:t>
            </w:r>
          </w:p>
          <w:p w14:paraId="0BE432CF" w14:textId="77777777" w:rsidR="006E1B00" w:rsidRPr="002E035B"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cstheme="minorHAnsi"/>
                <w:color w:val="0000FF"/>
                <w:sz w:val="21"/>
                <w:szCs w:val="21"/>
                <w:u w:val="single"/>
              </w:rPr>
            </w:pPr>
            <w:r w:rsidRPr="002E035B">
              <w:rPr>
                <w:rFonts w:eastAsiaTheme="minorHAnsi" w:cstheme="minorHAnsi"/>
                <w:color w:val="0000FF"/>
                <w:sz w:val="21"/>
                <w:szCs w:val="21"/>
                <w:u w:val="single"/>
                <w:lang w:val="en-AU"/>
              </w:rPr>
              <w:t>The Secretariat confirms receipt from the CCM of a statement that describes how the CCM</w:t>
            </w:r>
            <w:r w:rsidRPr="002E035B">
              <w:rPr>
                <w:rFonts w:cstheme="minorHAnsi"/>
                <w:color w:val="0000FF"/>
                <w:sz w:val="21"/>
                <w:szCs w:val="21"/>
                <w:u w:val="single"/>
              </w:rPr>
              <w:t>:</w:t>
            </w:r>
          </w:p>
          <w:p w14:paraId="4C7DE5E5" w14:textId="77777777" w:rsidR="006E1B00" w:rsidRPr="002E035B" w:rsidRDefault="006E1B00" w:rsidP="00F83045">
            <w:pPr>
              <w:pStyle w:val="ListParagraph"/>
              <w:widowControl/>
              <w:numPr>
                <w:ilvl w:val="0"/>
                <w:numId w:val="44"/>
              </w:numPr>
              <w:adjustRightInd w:val="0"/>
              <w:contextualSpacing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u w:val="single"/>
                <w:lang w:val="en-AU"/>
              </w:rPr>
            </w:pPr>
            <w:r w:rsidRPr="002E035B">
              <w:rPr>
                <w:rFonts w:eastAsiaTheme="minorHAnsi" w:cstheme="minorHAnsi"/>
                <w:color w:val="0000FF"/>
                <w:sz w:val="21"/>
                <w:szCs w:val="21"/>
                <w:u w:val="single"/>
                <w:lang w:val="en-AU"/>
              </w:rPr>
              <w:t xml:space="preserve">requires </w:t>
            </w:r>
            <w:r w:rsidRPr="002E035B">
              <w:rPr>
                <w:rFonts w:cstheme="minorHAnsi"/>
                <w:color w:val="0000FF"/>
                <w:sz w:val="21"/>
                <w:szCs w:val="21"/>
                <w:u w:val="single"/>
                <w:lang w:eastAsia="en-AU"/>
              </w:rPr>
              <w:t>fishers on its flagged vessels</w:t>
            </w:r>
            <w:r w:rsidRPr="002E035B">
              <w:rPr>
                <w:rFonts w:cstheme="minorHAnsi"/>
                <w:color w:val="0000FF"/>
                <w:sz w:val="21"/>
                <w:szCs w:val="21"/>
                <w:u w:val="single"/>
              </w:rPr>
              <w:t xml:space="preserve"> to bring aboard, if practicable, any captured hard-shell sea turtle that is comatose or inactive as soon as possible and foster its recovery, including giving it resuscitation, before returning it to the water; and</w:t>
            </w:r>
          </w:p>
          <w:p w14:paraId="14E972F6" w14:textId="77777777" w:rsidR="006E1B00" w:rsidRPr="002E035B" w:rsidRDefault="006E1B00" w:rsidP="00F83045">
            <w:pPr>
              <w:pStyle w:val="ListParagraph"/>
              <w:widowControl/>
              <w:numPr>
                <w:ilvl w:val="0"/>
                <w:numId w:val="44"/>
              </w:numPr>
              <w:adjustRightInd w:val="0"/>
              <w:contextualSpacing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u w:val="single"/>
                <w:lang w:val="en-AU"/>
              </w:rPr>
            </w:pPr>
            <w:r w:rsidRPr="002E035B">
              <w:rPr>
                <w:rFonts w:cstheme="minorHAnsi"/>
                <w:color w:val="0000FF"/>
                <w:sz w:val="21"/>
                <w:szCs w:val="21"/>
                <w:u w:val="single"/>
              </w:rPr>
              <w:t>ensures that fishers on its flagged vessels are aware of and use proper mitigation and handling techniques as described in WCPFC guidelines.</w:t>
            </w:r>
          </w:p>
          <w:p w14:paraId="5AEC0901" w14:textId="77777777" w:rsidR="006E1B00"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p>
          <w:p w14:paraId="2C2249B3" w14:textId="77777777" w:rsidR="006E1B00" w:rsidRPr="00B33ED3"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strike/>
                <w:color w:val="0000FF"/>
                <w:sz w:val="21"/>
                <w:szCs w:val="21"/>
                <w:lang w:val="en-AU"/>
              </w:rPr>
            </w:pPr>
            <w:r w:rsidRPr="00B33ED3">
              <w:rPr>
                <w:rFonts w:eastAsiaTheme="minorHAnsi" w:cstheme="minorHAnsi"/>
                <w:strike/>
                <w:color w:val="0000FF"/>
                <w:sz w:val="21"/>
                <w:szCs w:val="21"/>
                <w:lang w:val="en-AU"/>
              </w:rPr>
              <w:t>CCM submitted a statement in AR Pt2 that:</w:t>
            </w:r>
          </w:p>
          <w:p w14:paraId="3A7225CE" w14:textId="77777777" w:rsidR="006E1B00" w:rsidRPr="00B33ED3"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strike/>
                <w:color w:val="0000FF"/>
                <w:sz w:val="21"/>
                <w:szCs w:val="21"/>
                <w:lang w:val="en-AU"/>
              </w:rPr>
            </w:pPr>
            <w:r w:rsidRPr="00B33ED3">
              <w:rPr>
                <w:rFonts w:eastAsiaTheme="minorHAnsi" w:cstheme="minorHAnsi"/>
                <w:strike/>
                <w:color w:val="0000FF"/>
                <w:sz w:val="21"/>
                <w:szCs w:val="21"/>
                <w:lang w:val="en-AU"/>
              </w:rPr>
              <w:t xml:space="preserve">a. confirms CCM’s implementation through adoption of a national binding measure that ensures </w:t>
            </w:r>
            <w:r w:rsidRPr="00B33ED3">
              <w:rPr>
                <w:rFonts w:eastAsia="Times New Roman" w:cstheme="minorHAnsi"/>
                <w:strike/>
                <w:color w:val="0000FF"/>
                <w:sz w:val="21"/>
                <w:szCs w:val="21"/>
                <w:lang w:eastAsia="en-AU"/>
              </w:rPr>
              <w:t>fishers on its flagged vessels</w:t>
            </w:r>
            <w:r w:rsidRPr="00B33ED3">
              <w:rPr>
                <w:rFonts w:cstheme="minorHAnsi"/>
                <w:strike/>
                <w:color w:val="0000FF"/>
                <w:sz w:val="21"/>
                <w:szCs w:val="21"/>
              </w:rPr>
              <w:t xml:space="preserve"> use proper mitigation and handling techniques and foster the recovery of any turtles that are incidentally captured as per CMM 2018-04.</w:t>
            </w:r>
          </w:p>
          <w:p w14:paraId="48211824" w14:textId="77777777" w:rsidR="006E1B00" w:rsidRPr="00CB6C58"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B33ED3">
              <w:rPr>
                <w:rFonts w:eastAsiaTheme="minorHAnsi" w:cstheme="minorHAnsi"/>
                <w:strike/>
                <w:color w:val="0000FF"/>
                <w:sz w:val="21"/>
                <w:szCs w:val="21"/>
                <w:lang w:val="en-AU"/>
              </w:rPr>
              <w:t xml:space="preserve">b. describes how CCM is monitoring and ensuring that fishers on its flagged vessels are using </w:t>
            </w:r>
            <w:r w:rsidRPr="00B33ED3">
              <w:rPr>
                <w:rFonts w:cstheme="minorHAnsi"/>
                <w:strike/>
                <w:color w:val="0000FF"/>
                <w:sz w:val="21"/>
                <w:szCs w:val="21"/>
              </w:rPr>
              <w:t>proper mitigation and handling techniques and foster the recovery of any turtles that are incidentally captured as per CMM 2018-04</w:t>
            </w:r>
            <w:r w:rsidRPr="00B33ED3">
              <w:rPr>
                <w:rFonts w:eastAsiaTheme="minorHAnsi" w:cstheme="minorHAnsi"/>
                <w:strike/>
                <w:color w:val="0000FF"/>
                <w:sz w:val="21"/>
                <w:szCs w:val="21"/>
                <w:lang w:val="en-AU"/>
              </w:rPr>
              <w:t xml:space="preserve">, and how CCM responds to instances of potential infringement or </w:t>
            </w:r>
            <w:r w:rsidRPr="00B33ED3">
              <w:rPr>
                <w:rFonts w:eastAsiaTheme="minorHAnsi" w:cstheme="minorHAnsi"/>
                <w:strike/>
                <w:color w:val="0000FF"/>
                <w:sz w:val="21"/>
                <w:szCs w:val="21"/>
                <w:lang w:val="en-AU"/>
              </w:rPr>
              <w:lastRenderedPageBreak/>
              <w:t>instances of non-compliance with this requirement.</w:t>
            </w:r>
          </w:p>
        </w:tc>
        <w:tc>
          <w:tcPr>
            <w:tcW w:w="1349" w:type="pct"/>
            <w:gridSpan w:val="2"/>
            <w:shd w:val="clear" w:color="auto" w:fill="F7CAAC" w:themeFill="accent2" w:themeFillTint="66"/>
          </w:tcPr>
          <w:p w14:paraId="38A801C8" w14:textId="77777777" w:rsidR="006E1B00" w:rsidRPr="00023944"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4. CCMs shall require fishermen on vessels targeting species covered by the Convention to</w:t>
            </w:r>
            <w:r>
              <w:rPr>
                <w:rFonts w:asciiTheme="minorHAnsi" w:hAnsiTheme="minorHAnsi" w:cstheme="minorHAnsi"/>
                <w:sz w:val="21"/>
                <w:szCs w:val="21"/>
              </w:rPr>
              <w:t xml:space="preserve"> </w:t>
            </w:r>
            <w:r w:rsidRPr="00023944">
              <w:rPr>
                <w:rFonts w:asciiTheme="minorHAnsi" w:hAnsiTheme="minorHAnsi" w:cstheme="minorHAnsi"/>
                <w:sz w:val="21"/>
                <w:szCs w:val="21"/>
              </w:rPr>
              <w:t>bring aboard, if practicable, any captured hard-shell sea turtle that is comatose or inactive as</w:t>
            </w:r>
            <w:r>
              <w:rPr>
                <w:rFonts w:asciiTheme="minorHAnsi" w:hAnsiTheme="minorHAnsi" w:cstheme="minorHAnsi"/>
                <w:sz w:val="21"/>
                <w:szCs w:val="21"/>
              </w:rPr>
              <w:t xml:space="preserve"> </w:t>
            </w:r>
            <w:r w:rsidRPr="00023944">
              <w:rPr>
                <w:rFonts w:asciiTheme="minorHAnsi" w:hAnsiTheme="minorHAnsi" w:cstheme="minorHAnsi"/>
                <w:sz w:val="21"/>
                <w:szCs w:val="21"/>
              </w:rPr>
              <w:t>soon as possible and foster its recovery, including giving it resuscitation, before returning it to the water. CCMs shall ensure that fishermen are aware of and use proper mitigation and</w:t>
            </w:r>
            <w:r>
              <w:rPr>
                <w:rFonts w:asciiTheme="minorHAnsi" w:hAnsiTheme="minorHAnsi" w:cstheme="minorHAnsi"/>
                <w:sz w:val="21"/>
                <w:szCs w:val="21"/>
              </w:rPr>
              <w:t xml:space="preserve"> </w:t>
            </w:r>
            <w:r w:rsidRPr="00023944">
              <w:rPr>
                <w:rFonts w:asciiTheme="minorHAnsi" w:hAnsiTheme="minorHAnsi" w:cstheme="minorHAnsi"/>
                <w:sz w:val="21"/>
                <w:szCs w:val="21"/>
              </w:rPr>
              <w:t>handling techniques, as described in WCPFC guidelines.</w:t>
            </w:r>
          </w:p>
        </w:tc>
        <w:tc>
          <w:tcPr>
            <w:tcW w:w="967" w:type="pct"/>
            <w:shd w:val="clear" w:color="auto" w:fill="F7CAAC" w:themeFill="accent2" w:themeFillTint="66"/>
          </w:tcPr>
          <w:p w14:paraId="2059344B" w14:textId="77777777" w:rsidR="006E1B00" w:rsidRPr="002E035B"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Cs/>
                <w:sz w:val="21"/>
                <w:szCs w:val="21"/>
              </w:rPr>
            </w:pPr>
            <w:r w:rsidRPr="002E035B">
              <w:rPr>
                <w:rFonts w:cstheme="minorHAnsi"/>
                <w:bCs/>
                <w:sz w:val="21"/>
                <w:szCs w:val="21"/>
              </w:rPr>
              <w:t>JP and EU prefer treatment as RP obligation because of ‘if practicable’ and the fact it relates to use of guidelines.</w:t>
            </w:r>
          </w:p>
          <w:p w14:paraId="1937E489"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p>
          <w:p w14:paraId="10471398"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commentRangeStart w:id="11"/>
            <w:r>
              <w:rPr>
                <w:rFonts w:cstheme="minorHAnsi"/>
                <w:b/>
                <w:sz w:val="21"/>
                <w:szCs w:val="21"/>
              </w:rPr>
              <w:t>Consider draft RP AP.</w:t>
            </w:r>
            <w:commentRangeEnd w:id="11"/>
            <w:r w:rsidR="006D2FFF">
              <w:rPr>
                <w:rStyle w:val="CommentReference"/>
                <w:rFonts w:eastAsiaTheme="minorHAnsi"/>
              </w:rPr>
              <w:commentReference w:id="11"/>
            </w:r>
          </w:p>
        </w:tc>
      </w:tr>
      <w:bookmarkEnd w:id="10"/>
      <w:tr w:rsidR="00EC1EC6" w:rsidRPr="002C0D2E" w14:paraId="5C211FE5"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53A5DFF5" w14:textId="77777777" w:rsidR="006E1B00" w:rsidRPr="002C0D2E" w:rsidRDefault="006E1B00" w:rsidP="00F83045">
            <w:pPr>
              <w:jc w:val="center"/>
              <w:rPr>
                <w:rFonts w:cstheme="minorHAnsi"/>
                <w:sz w:val="21"/>
                <w:szCs w:val="21"/>
              </w:rPr>
            </w:pPr>
            <w:r>
              <w:rPr>
                <w:rFonts w:cstheme="minorHAnsi"/>
                <w:sz w:val="21"/>
                <w:szCs w:val="21"/>
              </w:rPr>
              <w:t xml:space="preserve">71. </w:t>
            </w:r>
          </w:p>
        </w:tc>
        <w:tc>
          <w:tcPr>
            <w:tcW w:w="1147" w:type="pct"/>
            <w:shd w:val="clear" w:color="auto" w:fill="F7CAAC" w:themeFill="accent2" w:themeFillTint="66"/>
          </w:tcPr>
          <w:p w14:paraId="1D8D9592" w14:textId="77777777" w:rsidR="006E1B00" w:rsidRPr="002C0D2E"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2C0D2E">
              <w:rPr>
                <w:rFonts w:cstheme="minorHAnsi"/>
                <w:sz w:val="21"/>
                <w:szCs w:val="21"/>
              </w:rPr>
              <w:t>Regional Observer Program</w:t>
            </w:r>
          </w:p>
          <w:p w14:paraId="5BAFBFA1" w14:textId="77777777" w:rsidR="006E1B00" w:rsidRPr="002C0D2E"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44546A" w:themeColor="text2"/>
                <w:sz w:val="21"/>
                <w:szCs w:val="21"/>
              </w:rPr>
            </w:pPr>
            <w:r w:rsidRPr="002C0D2E">
              <w:rPr>
                <w:rFonts w:asciiTheme="minorHAnsi" w:hAnsiTheme="minorHAnsi" w:cstheme="minorHAnsi"/>
                <w:b/>
                <w:bCs/>
                <w:color w:val="44546A" w:themeColor="text2"/>
                <w:sz w:val="21"/>
                <w:szCs w:val="21"/>
              </w:rPr>
              <w:t>2018-05 15(g)</w:t>
            </w:r>
          </w:p>
          <w:p w14:paraId="0057692C" w14:textId="77777777" w:rsidR="006E1B00" w:rsidRPr="002C0D2E"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2C0D2E">
              <w:rPr>
                <w:rFonts w:cstheme="minorHAnsi"/>
                <w:b/>
                <w:bCs/>
                <w:sz w:val="21"/>
                <w:szCs w:val="21"/>
              </w:rPr>
              <w:t>Category:</w:t>
            </w:r>
            <w:r w:rsidRPr="002C0D2E">
              <w:rPr>
                <w:rFonts w:cstheme="minorHAnsi"/>
                <w:sz w:val="21"/>
                <w:szCs w:val="21"/>
              </w:rPr>
              <w:t xml:space="preserve">  Implementation (I</w:t>
            </w:r>
            <w:r>
              <w:rPr>
                <w:rFonts w:cstheme="minorHAnsi"/>
                <w:sz w:val="21"/>
                <w:szCs w:val="21"/>
              </w:rPr>
              <w:t>M</w:t>
            </w:r>
            <w:r w:rsidRPr="002C0D2E">
              <w:rPr>
                <w:rFonts w:cstheme="minorHAnsi"/>
                <w:sz w:val="21"/>
                <w:szCs w:val="21"/>
              </w:rPr>
              <w:t>)</w:t>
            </w:r>
          </w:p>
        </w:tc>
        <w:tc>
          <w:tcPr>
            <w:tcW w:w="1343" w:type="pct"/>
            <w:shd w:val="clear" w:color="auto" w:fill="F7CAAC" w:themeFill="accent2" w:themeFillTint="66"/>
          </w:tcPr>
          <w:p w14:paraId="346A5CC1" w14:textId="77777777" w:rsidR="006E1B00" w:rsidRPr="00CB6C58"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p>
        </w:tc>
        <w:tc>
          <w:tcPr>
            <w:tcW w:w="1349" w:type="pct"/>
            <w:gridSpan w:val="2"/>
            <w:shd w:val="clear" w:color="auto" w:fill="F7CAAC" w:themeFill="accent2" w:themeFillTint="66"/>
          </w:tcPr>
          <w:p w14:paraId="6F75328D" w14:textId="77777777" w:rsidR="006E1B00" w:rsidRPr="002C0D2E"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967" w:type="pct"/>
            <w:shd w:val="clear" w:color="auto" w:fill="F7CAAC" w:themeFill="accent2" w:themeFillTint="66"/>
          </w:tcPr>
          <w:p w14:paraId="7E213CA9" w14:textId="77777777" w:rsidR="006E1B00" w:rsidRPr="002C0D2E"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p>
        </w:tc>
      </w:tr>
      <w:tr w:rsidR="00EC1EC6" w:rsidRPr="002C0D2E" w14:paraId="268A521E"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7DD181CF" w14:textId="77777777" w:rsidR="006E1B00" w:rsidRPr="002C0D2E" w:rsidRDefault="006E1B00" w:rsidP="00F83045">
            <w:pPr>
              <w:jc w:val="center"/>
              <w:rPr>
                <w:rFonts w:cstheme="minorHAnsi"/>
                <w:sz w:val="21"/>
                <w:szCs w:val="21"/>
              </w:rPr>
            </w:pPr>
          </w:p>
        </w:tc>
        <w:tc>
          <w:tcPr>
            <w:tcW w:w="1147" w:type="pct"/>
            <w:shd w:val="clear" w:color="auto" w:fill="FBE4D5" w:themeFill="accent2" w:themeFillTint="33"/>
            <w:vAlign w:val="center"/>
          </w:tcPr>
          <w:p w14:paraId="696DD86F" w14:textId="77777777" w:rsidR="006E1B00" w:rsidRPr="002C0D2E" w:rsidRDefault="006E1B00" w:rsidP="00F83045">
            <w:pPr>
              <w:jc w:val="cente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2C0D2E">
              <w:rPr>
                <w:rFonts w:cstheme="minorHAnsi"/>
                <w:b/>
                <w:bCs/>
                <w:sz w:val="21"/>
                <w:szCs w:val="21"/>
              </w:rPr>
              <w:t>WCPFC Sec Criteria</w:t>
            </w:r>
          </w:p>
        </w:tc>
        <w:tc>
          <w:tcPr>
            <w:tcW w:w="1343" w:type="pct"/>
            <w:shd w:val="clear" w:color="auto" w:fill="FBE4D5" w:themeFill="accent2" w:themeFillTint="33"/>
            <w:vAlign w:val="center"/>
          </w:tcPr>
          <w:p w14:paraId="36150C71" w14:textId="77777777" w:rsidR="006E1B00" w:rsidRPr="00CB6C58" w:rsidRDefault="006E1B00" w:rsidP="00F83045">
            <w:pPr>
              <w:widowControl/>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CB6C58">
              <w:rPr>
                <w:rFonts w:cstheme="minorHAnsi"/>
                <w:b/>
                <w:bCs/>
                <w:color w:val="0000FF"/>
                <w:sz w:val="21"/>
                <w:szCs w:val="21"/>
              </w:rPr>
              <w:t>Draft Audit Point for consideration</w:t>
            </w:r>
          </w:p>
        </w:tc>
        <w:tc>
          <w:tcPr>
            <w:tcW w:w="1349" w:type="pct"/>
            <w:gridSpan w:val="2"/>
            <w:shd w:val="clear" w:color="auto" w:fill="FBE4D5" w:themeFill="accent2" w:themeFillTint="33"/>
            <w:vAlign w:val="center"/>
          </w:tcPr>
          <w:p w14:paraId="608B1707" w14:textId="77777777" w:rsidR="006E1B00" w:rsidRPr="002C0D2E" w:rsidRDefault="006E1B00" w:rsidP="00F8304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967" w:type="pct"/>
            <w:shd w:val="clear" w:color="auto" w:fill="FBE4D5" w:themeFill="accent2" w:themeFillTint="33"/>
            <w:vAlign w:val="center"/>
          </w:tcPr>
          <w:p w14:paraId="52FF486D" w14:textId="77777777" w:rsidR="006E1B00" w:rsidRPr="002C0D2E" w:rsidRDefault="006E1B00" w:rsidP="00F83045">
            <w:pPr>
              <w:jc w:val="center"/>
              <w:cnfStyle w:val="000000100000" w:firstRow="0" w:lastRow="0" w:firstColumn="0" w:lastColumn="0" w:oddVBand="0" w:evenVBand="0" w:oddHBand="1" w:evenHBand="0" w:firstRowFirstColumn="0" w:firstRowLastColumn="0" w:lastRowFirstColumn="0" w:lastRowLastColumn="0"/>
              <w:rPr>
                <w:rFonts w:cstheme="minorHAnsi"/>
                <w:b/>
                <w:sz w:val="21"/>
                <w:szCs w:val="21"/>
              </w:rPr>
            </w:pPr>
            <w:r w:rsidRPr="002C0D2E">
              <w:rPr>
                <w:rFonts w:cstheme="minorHAnsi"/>
                <w:b/>
                <w:bCs/>
                <w:sz w:val="21"/>
                <w:szCs w:val="21"/>
              </w:rPr>
              <w:t>Decision Points/Comments</w:t>
            </w:r>
          </w:p>
        </w:tc>
      </w:tr>
      <w:tr w:rsidR="00EC1EC6" w:rsidRPr="002C0D2E" w14:paraId="30F7DB98"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237D1E8B" w14:textId="77777777" w:rsidR="006E1B00" w:rsidRPr="002C0D2E" w:rsidRDefault="006E1B00" w:rsidP="00F83045">
            <w:pPr>
              <w:jc w:val="center"/>
              <w:rPr>
                <w:rFonts w:cstheme="minorHAnsi"/>
                <w:sz w:val="21"/>
                <w:szCs w:val="21"/>
              </w:rPr>
            </w:pPr>
          </w:p>
        </w:tc>
        <w:tc>
          <w:tcPr>
            <w:tcW w:w="1147" w:type="pct"/>
            <w:shd w:val="clear" w:color="auto" w:fill="F7CAAC" w:themeFill="accent2" w:themeFillTint="66"/>
          </w:tcPr>
          <w:p w14:paraId="12098594" w14:textId="77777777" w:rsidR="006E1B00" w:rsidRPr="002C0D2E" w:rsidRDefault="006E1B00" w:rsidP="00F8304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en-AU" w:eastAsia="en-AU"/>
              </w:rPr>
            </w:pPr>
            <w:r w:rsidRPr="002C0D2E">
              <w:rPr>
                <w:rFonts w:eastAsia="Times New Roman" w:cstheme="minorHAnsi"/>
                <w:color w:val="000000"/>
                <w:sz w:val="21"/>
                <w:szCs w:val="21"/>
                <w:lang w:eastAsia="en-AU"/>
              </w:rPr>
              <w:t>1. AR Pt 2 should include a statement that confirms the adoption by a flag CCM, in accordance with its own national policies and procedures, of binding measures that implement the requirement that CCMs are to ensure vessel operators comply with the "Guidelines for the rights and responsibilities of vessel operators, captains and crew" (Attachment K Annex B to (CMM 2018-05)</w:t>
            </w:r>
            <w:r w:rsidRPr="002C0D2E">
              <w:rPr>
                <w:rFonts w:eastAsia="Times New Roman" w:cstheme="minorHAnsi"/>
                <w:color w:val="000000"/>
                <w:sz w:val="21"/>
                <w:szCs w:val="21"/>
                <w:lang w:val="en-AU" w:eastAsia="en-AU"/>
              </w:rPr>
              <w:t> </w:t>
            </w:r>
          </w:p>
          <w:p w14:paraId="12563265" w14:textId="77777777" w:rsidR="006E1B00" w:rsidRPr="000400F6" w:rsidRDefault="006E1B00" w:rsidP="00F83045">
            <w:pPr>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en-AU" w:eastAsia="en-AU"/>
              </w:rPr>
            </w:pPr>
            <w:r w:rsidRPr="002C0D2E">
              <w:rPr>
                <w:rFonts w:eastAsia="Times New Roman" w:cstheme="minorHAnsi"/>
                <w:color w:val="000000"/>
                <w:sz w:val="21"/>
                <w:szCs w:val="21"/>
                <w:lang w:eastAsia="en-AU"/>
              </w:rPr>
              <w:t xml:space="preserve">2. CCMs should also provide information showing that it has a system to monitor and ensure compliance with this obligation and has </w:t>
            </w:r>
            <w:proofErr w:type="gramStart"/>
            <w:r w:rsidRPr="002C0D2E">
              <w:rPr>
                <w:rFonts w:eastAsia="Times New Roman" w:cstheme="minorHAnsi"/>
                <w:color w:val="000000"/>
                <w:sz w:val="21"/>
                <w:szCs w:val="21"/>
                <w:lang w:eastAsia="en-AU"/>
              </w:rPr>
              <w:t>taken action</w:t>
            </w:r>
            <w:proofErr w:type="gramEnd"/>
            <w:r w:rsidRPr="002C0D2E">
              <w:rPr>
                <w:rFonts w:eastAsia="Times New Roman" w:cstheme="minorHAnsi"/>
                <w:color w:val="000000"/>
                <w:sz w:val="21"/>
                <w:szCs w:val="21"/>
                <w:lang w:eastAsia="en-AU"/>
              </w:rPr>
              <w:t xml:space="preserve"> in response to any potential infringements</w:t>
            </w:r>
            <w:r>
              <w:rPr>
                <w:rFonts w:eastAsia="Times New Roman" w:cstheme="minorHAnsi"/>
                <w:color w:val="000000"/>
                <w:sz w:val="21"/>
                <w:szCs w:val="21"/>
                <w:lang w:eastAsia="en-AU"/>
              </w:rPr>
              <w:t xml:space="preserve"> (there may be relevant information in the Online Compliance Case Observer Obstruction Alleged Infringements list)</w:t>
            </w:r>
          </w:p>
        </w:tc>
        <w:tc>
          <w:tcPr>
            <w:tcW w:w="1343" w:type="pct"/>
            <w:shd w:val="clear" w:color="auto" w:fill="F7CAAC" w:themeFill="accent2" w:themeFillTint="66"/>
          </w:tcPr>
          <w:p w14:paraId="0FD805F1" w14:textId="77777777" w:rsidR="006E1B00" w:rsidRPr="00CB6C58"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lang w:val="en-AU"/>
              </w:rPr>
              <w:t>CCM submitted a statement in AR Pt2 that:</w:t>
            </w:r>
          </w:p>
          <w:p w14:paraId="6D689955" w14:textId="77777777" w:rsidR="006E1B00" w:rsidRPr="00CB6C58"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lang w:val="en-AU"/>
              </w:rPr>
              <w:t>a. confirms CCM’s implementation through adoption of a national binding measure that requires its vessel operators to comply with the Guidelines for the Rights and Responsibilities of Vessel Operators, Captains, and Crew (Annex B of CMM 2018-05)</w:t>
            </w:r>
          </w:p>
          <w:p w14:paraId="5C65E69A" w14:textId="77777777" w:rsidR="006E1B00"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lang w:val="en-AU"/>
              </w:rPr>
              <w:t>b. describes how CCM is monitoring and ensuring that its vessel operators comply with the Guidelines for the Rights and Responsibilities of Vessel Operators, Captains, and Crew (Annex B of CMM 2018-05), and how CCM responds to potential infringements or instances of noncompliance with this requirement.</w:t>
            </w:r>
          </w:p>
          <w:p w14:paraId="2F4967C4" w14:textId="77777777" w:rsidR="00423086" w:rsidRDefault="00423086"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p>
          <w:p w14:paraId="6D99466E" w14:textId="77777777" w:rsidR="00423086" w:rsidRDefault="00423086"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u w:val="single"/>
                <w:lang w:val="en-AU"/>
              </w:rPr>
            </w:pPr>
            <w:bookmarkStart w:id="12" w:name="_Hlk152660613"/>
            <w:r>
              <w:rPr>
                <w:rFonts w:eastAsiaTheme="minorHAnsi" w:cstheme="minorHAnsi"/>
                <w:color w:val="0000FF"/>
                <w:sz w:val="21"/>
                <w:szCs w:val="21"/>
                <w:u w:val="single"/>
                <w:lang w:val="en-AU"/>
              </w:rPr>
              <w:t>[RP]</w:t>
            </w:r>
          </w:p>
          <w:p w14:paraId="43F52D7D" w14:textId="77777777" w:rsidR="00423086" w:rsidRDefault="00423086"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u w:val="single"/>
                <w:lang w:val="en-AU"/>
              </w:rPr>
            </w:pPr>
          </w:p>
          <w:p w14:paraId="2FDEF5F8" w14:textId="27094FCF" w:rsidR="00423086" w:rsidRPr="007F11E7" w:rsidRDefault="00423086" w:rsidP="00423086">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u w:val="single"/>
                <w:lang w:val="en-AU"/>
              </w:rPr>
            </w:pPr>
            <w:r w:rsidRPr="00CB5D24">
              <w:rPr>
                <w:rFonts w:eastAsiaTheme="minorHAnsi" w:cstheme="minorHAnsi"/>
                <w:color w:val="0000FF"/>
                <w:sz w:val="21"/>
                <w:szCs w:val="21"/>
                <w:highlight w:val="yellow"/>
                <w:u w:val="single"/>
                <w:lang w:val="en-AU"/>
              </w:rPr>
              <w:t xml:space="preserve">The Secretariat confirms that CCMs submitted a statement in </w:t>
            </w:r>
            <w:r w:rsidR="00CB5D24" w:rsidRPr="00CB5D24">
              <w:rPr>
                <w:rFonts w:eastAsiaTheme="minorHAnsi" w:cstheme="minorHAnsi"/>
                <w:color w:val="0000FF"/>
                <w:sz w:val="21"/>
                <w:szCs w:val="21"/>
                <w:highlight w:val="yellow"/>
                <w:u w:val="single"/>
                <w:lang w:val="en-AU"/>
              </w:rPr>
              <w:t xml:space="preserve">its </w:t>
            </w:r>
            <w:r w:rsidRPr="00CB5D24">
              <w:rPr>
                <w:rFonts w:eastAsiaTheme="minorHAnsi" w:cstheme="minorHAnsi"/>
                <w:color w:val="0000FF"/>
                <w:sz w:val="21"/>
                <w:szCs w:val="21"/>
                <w:highlight w:val="yellow"/>
                <w:u w:val="single"/>
                <w:lang w:val="en-AU"/>
              </w:rPr>
              <w:t>AR Pt2 that confirms how it ensured that vessel operators compl</w:t>
            </w:r>
            <w:r w:rsidR="00CB5D24" w:rsidRPr="00CB5D24">
              <w:rPr>
                <w:rFonts w:eastAsiaTheme="minorHAnsi" w:cstheme="minorHAnsi"/>
                <w:color w:val="0000FF"/>
                <w:sz w:val="21"/>
                <w:szCs w:val="21"/>
                <w:highlight w:val="yellow"/>
                <w:u w:val="single"/>
                <w:lang w:val="en-AU"/>
              </w:rPr>
              <w:t>ied</w:t>
            </w:r>
            <w:r w:rsidRPr="00CB5D24">
              <w:rPr>
                <w:rFonts w:eastAsiaTheme="minorHAnsi" w:cstheme="minorHAnsi"/>
                <w:color w:val="0000FF"/>
                <w:sz w:val="21"/>
                <w:szCs w:val="21"/>
                <w:highlight w:val="yellow"/>
                <w:u w:val="single"/>
                <w:lang w:val="en-AU"/>
              </w:rPr>
              <w:t xml:space="preserve"> with the Guidelines in Annex B — Guidelines for the Rights and Responsibilities of Vessel Operators, </w:t>
            </w:r>
            <w:proofErr w:type="gramStart"/>
            <w:r w:rsidRPr="00CB5D24">
              <w:rPr>
                <w:rFonts w:eastAsiaTheme="minorHAnsi" w:cstheme="minorHAnsi"/>
                <w:color w:val="0000FF"/>
                <w:sz w:val="21"/>
                <w:szCs w:val="21"/>
                <w:highlight w:val="yellow"/>
                <w:u w:val="single"/>
                <w:lang w:val="en-AU"/>
              </w:rPr>
              <w:t>Captains</w:t>
            </w:r>
            <w:proofErr w:type="gramEnd"/>
            <w:r w:rsidRPr="00CB5D24">
              <w:rPr>
                <w:rFonts w:eastAsiaTheme="minorHAnsi" w:cstheme="minorHAnsi"/>
                <w:color w:val="0000FF"/>
                <w:sz w:val="21"/>
                <w:szCs w:val="21"/>
                <w:highlight w:val="yellow"/>
                <w:u w:val="single"/>
                <w:lang w:val="en-AU"/>
              </w:rPr>
              <w:t xml:space="preserve"> and Crew.</w:t>
            </w:r>
          </w:p>
          <w:bookmarkEnd w:id="12"/>
          <w:p w14:paraId="60CF4737" w14:textId="2C2FE1C6" w:rsidR="00423086" w:rsidRPr="00423086" w:rsidRDefault="00423086"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u w:val="single"/>
                <w:lang w:val="en-AU"/>
              </w:rPr>
            </w:pPr>
          </w:p>
        </w:tc>
        <w:tc>
          <w:tcPr>
            <w:tcW w:w="1349" w:type="pct"/>
            <w:gridSpan w:val="2"/>
            <w:shd w:val="clear" w:color="auto" w:fill="F7CAAC" w:themeFill="accent2" w:themeFillTint="66"/>
          </w:tcPr>
          <w:p w14:paraId="0AEBF435" w14:textId="77777777" w:rsidR="006E1B00" w:rsidRPr="002C0D2E"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2C0D2E">
              <w:rPr>
                <w:rFonts w:asciiTheme="minorHAnsi" w:hAnsiTheme="minorHAnsi" w:cstheme="minorHAnsi"/>
                <w:sz w:val="21"/>
                <w:szCs w:val="21"/>
                <w:u w:val="single"/>
              </w:rPr>
              <w:t>Guiding principles for operation of the Commission ROP</w:t>
            </w:r>
          </w:p>
          <w:p w14:paraId="190445F6" w14:textId="77777777" w:rsidR="006E1B00" w:rsidRPr="002C0D2E"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15. The Commission ROP shall operate in accordance with the following principles:</w:t>
            </w:r>
          </w:p>
          <w:p w14:paraId="53FCA464" w14:textId="77777777" w:rsidR="006E1B00" w:rsidRPr="002C0D2E"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g) The Commission ROP shall be operated to ensure that observers shall not be unduly</w:t>
            </w:r>
            <w:r>
              <w:rPr>
                <w:rFonts w:asciiTheme="minorHAnsi" w:hAnsiTheme="minorHAnsi" w:cstheme="minorHAnsi"/>
                <w:sz w:val="21"/>
                <w:szCs w:val="21"/>
              </w:rPr>
              <w:t xml:space="preserve"> </w:t>
            </w:r>
            <w:r w:rsidRPr="002C0D2E">
              <w:rPr>
                <w:rFonts w:asciiTheme="minorHAnsi" w:hAnsiTheme="minorHAnsi" w:cstheme="minorHAnsi"/>
                <w:sz w:val="21"/>
                <w:szCs w:val="21"/>
              </w:rPr>
              <w:t>obstructed in the discharge of their duties. To this extent, CCMs of the Commission shall ensure that vessel operators comply with the Guidelines in Annex B —</w:t>
            </w:r>
            <w:r>
              <w:rPr>
                <w:rFonts w:asciiTheme="minorHAnsi" w:hAnsiTheme="minorHAnsi" w:cstheme="minorHAnsi"/>
                <w:sz w:val="21"/>
                <w:szCs w:val="21"/>
              </w:rPr>
              <w:t xml:space="preserve"> </w:t>
            </w:r>
            <w:r w:rsidRPr="002C0D2E">
              <w:rPr>
                <w:rFonts w:asciiTheme="minorHAnsi" w:hAnsiTheme="minorHAnsi" w:cstheme="minorHAnsi"/>
                <w:sz w:val="21"/>
                <w:szCs w:val="21"/>
              </w:rPr>
              <w:t xml:space="preserve">Guidelines for the Rights and Responsibilities of Vessel Operators, </w:t>
            </w:r>
            <w:proofErr w:type="gramStart"/>
            <w:r w:rsidRPr="002C0D2E">
              <w:rPr>
                <w:rFonts w:asciiTheme="minorHAnsi" w:hAnsiTheme="minorHAnsi" w:cstheme="minorHAnsi"/>
                <w:sz w:val="21"/>
                <w:szCs w:val="21"/>
              </w:rPr>
              <w:t>Captains</w:t>
            </w:r>
            <w:proofErr w:type="gramEnd"/>
            <w:r w:rsidRPr="002C0D2E">
              <w:rPr>
                <w:rFonts w:asciiTheme="minorHAnsi" w:hAnsiTheme="minorHAnsi" w:cstheme="minorHAnsi"/>
                <w:sz w:val="21"/>
                <w:szCs w:val="21"/>
              </w:rPr>
              <w:t xml:space="preserve"> and Crew.</w:t>
            </w:r>
          </w:p>
        </w:tc>
        <w:tc>
          <w:tcPr>
            <w:tcW w:w="967" w:type="pct"/>
            <w:shd w:val="clear" w:color="auto" w:fill="F7CAAC" w:themeFill="accent2" w:themeFillTint="66"/>
          </w:tcPr>
          <w:p w14:paraId="1E3B68BF" w14:textId="77777777" w:rsidR="006E1B00" w:rsidRPr="00803649" w:rsidRDefault="006E1B00" w:rsidP="00F83045">
            <w:pPr>
              <w:cnfStyle w:val="000000000000" w:firstRow="0" w:lastRow="0" w:firstColumn="0" w:lastColumn="0" w:oddVBand="0" w:evenVBand="0" w:oddHBand="0" w:evenHBand="0" w:firstRowFirstColumn="0" w:firstRowLastColumn="0" w:lastRowFirstColumn="0" w:lastRowLastColumn="0"/>
              <w:rPr>
                <w:sz w:val="21"/>
                <w:szCs w:val="21"/>
              </w:rPr>
            </w:pPr>
            <w:r w:rsidRPr="00803649">
              <w:rPr>
                <w:sz w:val="21"/>
                <w:szCs w:val="21"/>
              </w:rPr>
              <w:t>JP consider this more appropriate as RP due to the fact the obligation relates to guidelines.</w:t>
            </w:r>
          </w:p>
          <w:p w14:paraId="682E27BF" w14:textId="77777777" w:rsidR="006E1B00" w:rsidRDefault="006E1B00" w:rsidP="00F83045">
            <w:pPr>
              <w:cnfStyle w:val="000000000000" w:firstRow="0" w:lastRow="0" w:firstColumn="0" w:lastColumn="0" w:oddVBand="0" w:evenVBand="0" w:oddHBand="0" w:evenHBand="0" w:firstRowFirstColumn="0" w:firstRowLastColumn="0" w:lastRowFirstColumn="0" w:lastRowLastColumn="0"/>
              <w:rPr>
                <w:b/>
                <w:bCs/>
                <w:sz w:val="21"/>
                <w:szCs w:val="21"/>
              </w:rPr>
            </w:pPr>
          </w:p>
          <w:p w14:paraId="4DB7CBB6" w14:textId="77777777" w:rsidR="006E1B00" w:rsidRPr="00803649" w:rsidRDefault="006E1B00" w:rsidP="00F83045">
            <w:pPr>
              <w:cnfStyle w:val="000000000000" w:firstRow="0" w:lastRow="0" w:firstColumn="0" w:lastColumn="0" w:oddVBand="0" w:evenVBand="0" w:oddHBand="0" w:evenHBand="0" w:firstRowFirstColumn="0" w:firstRowLastColumn="0" w:lastRowFirstColumn="0" w:lastRowLastColumn="0"/>
              <w:rPr>
                <w:sz w:val="21"/>
                <w:szCs w:val="21"/>
              </w:rPr>
            </w:pPr>
            <w:r>
              <w:rPr>
                <w:b/>
                <w:bCs/>
                <w:sz w:val="21"/>
                <w:szCs w:val="21"/>
              </w:rPr>
              <w:t xml:space="preserve">Lead comment: </w:t>
            </w:r>
            <w:r>
              <w:rPr>
                <w:sz w:val="21"/>
                <w:szCs w:val="21"/>
              </w:rPr>
              <w:t xml:space="preserve">While the first part of para 15(g) relates broadly to the Commission ROP, the second part provides a binding obligation on CCMs (i.e. </w:t>
            </w:r>
            <w:r w:rsidRPr="002C0D2E">
              <w:rPr>
                <w:rFonts w:cstheme="minorHAnsi"/>
                <w:sz w:val="21"/>
                <w:szCs w:val="21"/>
              </w:rPr>
              <w:t xml:space="preserve"> </w:t>
            </w:r>
            <w:r w:rsidRPr="00803649">
              <w:rPr>
                <w:rFonts w:cstheme="minorHAnsi"/>
                <w:i/>
                <w:iCs/>
                <w:sz w:val="21"/>
                <w:szCs w:val="21"/>
              </w:rPr>
              <w:t xml:space="preserve">CCMs of the Commission shall ensure that vessel operators comply with the </w:t>
            </w:r>
            <w:proofErr w:type="gramStart"/>
            <w:r w:rsidRPr="00803649">
              <w:rPr>
                <w:rFonts w:cstheme="minorHAnsi"/>
                <w:i/>
                <w:iCs/>
                <w:sz w:val="21"/>
                <w:szCs w:val="21"/>
              </w:rPr>
              <w:t>Guidelines..</w:t>
            </w:r>
            <w:proofErr w:type="gramEnd"/>
            <w:r>
              <w:rPr>
                <w:rFonts w:cstheme="minorHAnsi"/>
                <w:sz w:val="21"/>
                <w:szCs w:val="21"/>
              </w:rPr>
              <w:t xml:space="preserve">’). Noting that, suggest </w:t>
            </w:r>
            <w:proofErr w:type="gramStart"/>
            <w:r>
              <w:rPr>
                <w:rFonts w:cstheme="minorHAnsi"/>
                <w:sz w:val="21"/>
                <w:szCs w:val="21"/>
              </w:rPr>
              <w:t>retain</w:t>
            </w:r>
            <w:proofErr w:type="gramEnd"/>
            <w:r>
              <w:rPr>
                <w:rFonts w:cstheme="minorHAnsi"/>
                <w:sz w:val="21"/>
                <w:szCs w:val="21"/>
              </w:rPr>
              <w:t xml:space="preserve"> as IM in line with past practice.</w:t>
            </w:r>
          </w:p>
          <w:p w14:paraId="1F0EF297" w14:textId="77777777" w:rsidR="006E1B00" w:rsidRDefault="006E1B00" w:rsidP="00F83045">
            <w:pPr>
              <w:cnfStyle w:val="000000000000" w:firstRow="0" w:lastRow="0" w:firstColumn="0" w:lastColumn="0" w:oddVBand="0" w:evenVBand="0" w:oddHBand="0" w:evenHBand="0" w:firstRowFirstColumn="0" w:firstRowLastColumn="0" w:lastRowFirstColumn="0" w:lastRowLastColumn="0"/>
              <w:rPr>
                <w:b/>
                <w:bCs/>
                <w:sz w:val="21"/>
                <w:szCs w:val="21"/>
              </w:rPr>
            </w:pPr>
            <w:commentRangeStart w:id="13"/>
          </w:p>
          <w:p w14:paraId="1B7D4CCC" w14:textId="77777777" w:rsidR="006E1B00" w:rsidRPr="002C0D2E"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r>
              <w:rPr>
                <w:b/>
                <w:bCs/>
                <w:sz w:val="21"/>
                <w:szCs w:val="21"/>
              </w:rPr>
              <w:t>Consider draft AP</w:t>
            </w:r>
            <w:commentRangeEnd w:id="13"/>
            <w:r w:rsidR="00CA68DF">
              <w:rPr>
                <w:rStyle w:val="CommentReference"/>
                <w:rFonts w:eastAsiaTheme="minorHAnsi"/>
              </w:rPr>
              <w:commentReference w:id="13"/>
            </w:r>
          </w:p>
        </w:tc>
      </w:tr>
      <w:tr w:rsidR="00EC1EC6" w:rsidRPr="002C0D2E" w14:paraId="21A95DBA"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62C867F2" w14:textId="77777777" w:rsidR="006E1B00" w:rsidRPr="002C0D2E" w:rsidRDefault="006E1B00" w:rsidP="00F83045">
            <w:pPr>
              <w:jc w:val="center"/>
              <w:rPr>
                <w:rFonts w:cstheme="minorHAnsi"/>
                <w:sz w:val="21"/>
                <w:szCs w:val="21"/>
              </w:rPr>
            </w:pPr>
            <w:r>
              <w:rPr>
                <w:rFonts w:cstheme="minorHAnsi"/>
                <w:sz w:val="21"/>
                <w:szCs w:val="21"/>
              </w:rPr>
              <w:t xml:space="preserve">76. </w:t>
            </w:r>
          </w:p>
        </w:tc>
        <w:tc>
          <w:tcPr>
            <w:tcW w:w="1147" w:type="pct"/>
            <w:shd w:val="clear" w:color="auto" w:fill="F7CAAC" w:themeFill="accent2" w:themeFillTint="66"/>
          </w:tcPr>
          <w:p w14:paraId="3D489D6F"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Pr>
                <w:rFonts w:cstheme="minorHAnsi"/>
                <w:sz w:val="21"/>
                <w:szCs w:val="21"/>
              </w:rPr>
              <w:t>Regional Observer Program</w:t>
            </w:r>
          </w:p>
          <w:p w14:paraId="25CC8218" w14:textId="77777777" w:rsidR="006E1B00"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44546A" w:themeColor="text2"/>
                <w:sz w:val="21"/>
                <w:szCs w:val="21"/>
              </w:rPr>
            </w:pPr>
            <w:r>
              <w:rPr>
                <w:rFonts w:asciiTheme="minorHAnsi" w:hAnsiTheme="minorHAnsi" w:cstheme="minorHAnsi"/>
                <w:b/>
                <w:bCs/>
                <w:color w:val="44546A" w:themeColor="text2"/>
                <w:sz w:val="21"/>
                <w:szCs w:val="21"/>
              </w:rPr>
              <w:t>2018-05 Annex C 06</w:t>
            </w:r>
          </w:p>
          <w:p w14:paraId="31A7933C" w14:textId="77777777" w:rsidR="006E1B00" w:rsidRPr="00CB0CAA"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Pr>
                <w:rFonts w:asciiTheme="minorHAnsi" w:hAnsiTheme="minorHAnsi" w:cstheme="minorHAnsi"/>
                <w:b/>
                <w:bCs/>
                <w:sz w:val="21"/>
                <w:szCs w:val="21"/>
              </w:rPr>
              <w:lastRenderedPageBreak/>
              <w:t xml:space="preserve">Category: </w:t>
            </w:r>
            <w:r w:rsidRPr="002C0D2E">
              <w:rPr>
                <w:rFonts w:asciiTheme="minorHAnsi" w:hAnsiTheme="minorHAnsi" w:cstheme="minorHAnsi"/>
                <w:b/>
                <w:bCs/>
                <w:sz w:val="21"/>
                <w:szCs w:val="21"/>
              </w:rPr>
              <w:t xml:space="preserve"> </w:t>
            </w:r>
            <w:r w:rsidRPr="002C0D2E">
              <w:rPr>
                <w:rFonts w:asciiTheme="minorHAnsi" w:hAnsiTheme="minorHAnsi" w:cstheme="minorHAnsi"/>
                <w:sz w:val="21"/>
                <w:szCs w:val="21"/>
              </w:rPr>
              <w:t>Report (R</w:t>
            </w:r>
            <w:r>
              <w:rPr>
                <w:rFonts w:asciiTheme="minorHAnsi" w:hAnsiTheme="minorHAnsi" w:cstheme="minorHAnsi"/>
                <w:sz w:val="21"/>
                <w:szCs w:val="21"/>
              </w:rPr>
              <w:t>P</w:t>
            </w:r>
            <w:r w:rsidRPr="002C0D2E">
              <w:rPr>
                <w:rFonts w:asciiTheme="minorHAnsi" w:hAnsiTheme="minorHAnsi" w:cstheme="minorHAnsi"/>
                <w:sz w:val="21"/>
                <w:szCs w:val="21"/>
              </w:rPr>
              <w:t>)</w:t>
            </w:r>
          </w:p>
        </w:tc>
        <w:tc>
          <w:tcPr>
            <w:tcW w:w="1343" w:type="pct"/>
            <w:shd w:val="clear" w:color="auto" w:fill="F7CAAC" w:themeFill="accent2" w:themeFillTint="66"/>
          </w:tcPr>
          <w:p w14:paraId="04C82756" w14:textId="77777777" w:rsidR="006E1B00" w:rsidRPr="00CB6C58"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p>
        </w:tc>
        <w:tc>
          <w:tcPr>
            <w:tcW w:w="1349" w:type="pct"/>
            <w:gridSpan w:val="2"/>
            <w:shd w:val="clear" w:color="auto" w:fill="F7CAAC" w:themeFill="accent2" w:themeFillTint="66"/>
          </w:tcPr>
          <w:p w14:paraId="0D99CD1C" w14:textId="77777777" w:rsidR="006E1B00" w:rsidRPr="002C0D2E"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967" w:type="pct"/>
            <w:shd w:val="clear" w:color="auto" w:fill="F7CAAC" w:themeFill="accent2" w:themeFillTint="66"/>
          </w:tcPr>
          <w:p w14:paraId="605E6DDB" w14:textId="77777777" w:rsidR="006E1B00" w:rsidRPr="002C0D2E"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p>
        </w:tc>
      </w:tr>
      <w:tr w:rsidR="00EC1EC6" w:rsidRPr="002C0D2E" w14:paraId="529D9A9D"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797D6303" w14:textId="77777777" w:rsidR="006E1B00" w:rsidRPr="002C0D2E" w:rsidRDefault="006E1B00" w:rsidP="00F83045">
            <w:pPr>
              <w:jc w:val="center"/>
              <w:rPr>
                <w:rFonts w:cstheme="minorHAnsi"/>
                <w:sz w:val="21"/>
                <w:szCs w:val="21"/>
              </w:rPr>
            </w:pPr>
          </w:p>
        </w:tc>
        <w:tc>
          <w:tcPr>
            <w:tcW w:w="1147" w:type="pct"/>
            <w:shd w:val="clear" w:color="auto" w:fill="FBE4D5" w:themeFill="accent2" w:themeFillTint="33"/>
            <w:vAlign w:val="center"/>
          </w:tcPr>
          <w:p w14:paraId="5A4C5E01" w14:textId="77777777" w:rsidR="006E1B00" w:rsidRPr="002C0D2E" w:rsidRDefault="006E1B00" w:rsidP="00F83045">
            <w:pPr>
              <w:jc w:val="cente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2C0D2E">
              <w:rPr>
                <w:rFonts w:cstheme="minorHAnsi"/>
                <w:b/>
                <w:bCs/>
                <w:sz w:val="21"/>
                <w:szCs w:val="21"/>
              </w:rPr>
              <w:t>WCPFC Sec Criteria</w:t>
            </w:r>
          </w:p>
        </w:tc>
        <w:tc>
          <w:tcPr>
            <w:tcW w:w="1343" w:type="pct"/>
            <w:shd w:val="clear" w:color="auto" w:fill="FBE4D5" w:themeFill="accent2" w:themeFillTint="33"/>
            <w:vAlign w:val="center"/>
          </w:tcPr>
          <w:p w14:paraId="3EBF2634" w14:textId="77777777" w:rsidR="006E1B00" w:rsidRPr="00CB6C58" w:rsidRDefault="006E1B00" w:rsidP="00F83045">
            <w:pPr>
              <w:widowControl/>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CB6C58">
              <w:rPr>
                <w:rFonts w:cstheme="minorHAnsi"/>
                <w:b/>
                <w:bCs/>
                <w:color w:val="0000FF"/>
                <w:sz w:val="21"/>
                <w:szCs w:val="21"/>
              </w:rPr>
              <w:t>Draft Audit Point for consideration</w:t>
            </w:r>
          </w:p>
        </w:tc>
        <w:tc>
          <w:tcPr>
            <w:tcW w:w="1349" w:type="pct"/>
            <w:gridSpan w:val="2"/>
            <w:shd w:val="clear" w:color="auto" w:fill="FBE4D5" w:themeFill="accent2" w:themeFillTint="33"/>
            <w:vAlign w:val="center"/>
          </w:tcPr>
          <w:p w14:paraId="46296A90" w14:textId="77777777" w:rsidR="006E1B00" w:rsidRPr="002C0D2E" w:rsidRDefault="006E1B00" w:rsidP="00F8304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967" w:type="pct"/>
            <w:shd w:val="clear" w:color="auto" w:fill="FBE4D5" w:themeFill="accent2" w:themeFillTint="33"/>
            <w:vAlign w:val="center"/>
          </w:tcPr>
          <w:p w14:paraId="3DE9EFB4" w14:textId="77777777" w:rsidR="006E1B00" w:rsidRPr="002C0D2E" w:rsidRDefault="006E1B00" w:rsidP="00F83045">
            <w:pPr>
              <w:jc w:val="center"/>
              <w:cnfStyle w:val="000000000000" w:firstRow="0" w:lastRow="0" w:firstColumn="0" w:lastColumn="0" w:oddVBand="0" w:evenVBand="0" w:oddHBand="0" w:evenHBand="0" w:firstRowFirstColumn="0" w:firstRowLastColumn="0" w:lastRowFirstColumn="0" w:lastRowLastColumn="0"/>
              <w:rPr>
                <w:rFonts w:cstheme="minorHAnsi"/>
                <w:b/>
                <w:sz w:val="21"/>
                <w:szCs w:val="21"/>
              </w:rPr>
            </w:pPr>
            <w:r w:rsidRPr="002C0D2E">
              <w:rPr>
                <w:rFonts w:cstheme="minorHAnsi"/>
                <w:b/>
                <w:bCs/>
                <w:sz w:val="21"/>
                <w:szCs w:val="21"/>
              </w:rPr>
              <w:t>Decision Points/Comments</w:t>
            </w:r>
          </w:p>
        </w:tc>
      </w:tr>
      <w:tr w:rsidR="00EC1EC6" w:rsidRPr="002C0D2E" w14:paraId="5B77EC74"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03416B28" w14:textId="77777777" w:rsidR="006E1B00" w:rsidRPr="002C0D2E" w:rsidRDefault="006E1B00" w:rsidP="00F83045">
            <w:pPr>
              <w:jc w:val="center"/>
              <w:rPr>
                <w:rFonts w:cstheme="minorHAnsi"/>
                <w:sz w:val="21"/>
                <w:szCs w:val="21"/>
              </w:rPr>
            </w:pPr>
          </w:p>
        </w:tc>
        <w:tc>
          <w:tcPr>
            <w:tcW w:w="1147" w:type="pct"/>
            <w:shd w:val="clear" w:color="auto" w:fill="F7CAAC" w:themeFill="accent2" w:themeFillTint="66"/>
          </w:tcPr>
          <w:p w14:paraId="7FB88324" w14:textId="77777777" w:rsidR="006E1B00" w:rsidRPr="003148FA"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val="en-AU"/>
              </w:rPr>
            </w:pPr>
          </w:p>
        </w:tc>
        <w:tc>
          <w:tcPr>
            <w:tcW w:w="1343" w:type="pct"/>
            <w:shd w:val="clear" w:color="auto" w:fill="F7CAAC" w:themeFill="accent2" w:themeFillTint="66"/>
          </w:tcPr>
          <w:p w14:paraId="648C0353" w14:textId="77777777" w:rsidR="006E1B00"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lang w:val="en-AU"/>
              </w:rPr>
              <w:t>The Secretariat confirms receipt by the CCM in AR P1 of the required information contained in WCPFC11 reporting procedure of previous year longline observer coverage achieved using the chosen metric and in the agreed format.</w:t>
            </w:r>
          </w:p>
          <w:p w14:paraId="6A6872AC" w14:textId="77777777" w:rsidR="006E1B00"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p>
          <w:p w14:paraId="4404236D" w14:textId="77777777" w:rsidR="006E1B00" w:rsidRPr="00CB6C58"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u w:val="single"/>
                <w:lang w:val="en-AU"/>
              </w:rPr>
              <w:t>The Secretariat can verify, through ROP data received by WCPFC, that the CCM did meet the minimum observer coverage rate of 5% for its flagged, non-PS vessels</w:t>
            </w:r>
          </w:p>
        </w:tc>
        <w:tc>
          <w:tcPr>
            <w:tcW w:w="1349" w:type="pct"/>
            <w:gridSpan w:val="2"/>
            <w:shd w:val="clear" w:color="auto" w:fill="F7CAAC" w:themeFill="accent2" w:themeFillTint="66"/>
          </w:tcPr>
          <w:p w14:paraId="6DCFD87F" w14:textId="77777777" w:rsidR="006E1B00" w:rsidRPr="002C0D2E"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u w:val="single"/>
              </w:rPr>
            </w:pPr>
            <w:r w:rsidRPr="002C0D2E">
              <w:rPr>
                <w:rFonts w:cstheme="minorHAnsi"/>
                <w:sz w:val="21"/>
                <w:szCs w:val="21"/>
                <w:u w:val="single"/>
              </w:rPr>
              <w:t>Implementation programme for the Regional Observer Programme</w:t>
            </w:r>
          </w:p>
          <w:p w14:paraId="59B1806A" w14:textId="77777777" w:rsidR="006E1B00" w:rsidRPr="002C0D2E"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u w:val="single"/>
              </w:rPr>
            </w:pPr>
          </w:p>
          <w:p w14:paraId="09983B27" w14:textId="77777777" w:rsidR="006E1B00" w:rsidRPr="002C0D2E"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No later than 30 June 2012, CCMs shall achieve 5% coverage of the effort in each fishery under the jurisdiction of the Commission (except for vessels provided for in paras 9 and 10). </w:t>
            </w:r>
            <w:proofErr w:type="gramStart"/>
            <w:r w:rsidRPr="002C0D2E">
              <w:rPr>
                <w:rFonts w:asciiTheme="minorHAnsi" w:hAnsiTheme="minorHAnsi" w:cstheme="minorHAnsi"/>
                <w:sz w:val="21"/>
                <w:szCs w:val="21"/>
              </w:rPr>
              <w:t>In order to</w:t>
            </w:r>
            <w:proofErr w:type="gramEnd"/>
            <w:r w:rsidRPr="002C0D2E">
              <w:rPr>
                <w:rFonts w:asciiTheme="minorHAnsi" w:hAnsiTheme="minorHAnsi" w:cstheme="minorHAnsi"/>
                <w:sz w:val="21"/>
                <w:szCs w:val="21"/>
              </w:rPr>
              <w:t xml:space="preserve"> facilitate the placement of observers the logistics may dictate that this be done on the basis of trips.</w:t>
            </w:r>
          </w:p>
        </w:tc>
        <w:tc>
          <w:tcPr>
            <w:tcW w:w="967" w:type="pct"/>
            <w:shd w:val="clear" w:color="auto" w:fill="F7CAAC" w:themeFill="accent2" w:themeFillTint="66"/>
          </w:tcPr>
          <w:p w14:paraId="3021F613" w14:textId="77777777" w:rsidR="006E1B00" w:rsidRPr="00675F46"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Cs/>
                <w:sz w:val="21"/>
                <w:szCs w:val="21"/>
              </w:rPr>
            </w:pPr>
            <w:r>
              <w:rPr>
                <w:rFonts w:cstheme="minorHAnsi"/>
                <w:bCs/>
                <w:sz w:val="21"/>
                <w:szCs w:val="21"/>
              </w:rPr>
              <w:t xml:space="preserve">Support for </w:t>
            </w:r>
            <w:r w:rsidRPr="00675F46">
              <w:rPr>
                <w:rFonts w:cstheme="minorHAnsi"/>
                <w:bCs/>
                <w:sz w:val="21"/>
                <w:szCs w:val="21"/>
              </w:rPr>
              <w:t>treatment as RP obligation</w:t>
            </w:r>
            <w:r>
              <w:rPr>
                <w:rFonts w:cstheme="minorHAnsi"/>
                <w:bCs/>
                <w:sz w:val="21"/>
                <w:szCs w:val="21"/>
              </w:rPr>
              <w:t xml:space="preserve"> not IM (see above)</w:t>
            </w:r>
          </w:p>
          <w:p w14:paraId="21EA0581"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p>
          <w:p w14:paraId="29E1EE19" w14:textId="77777777" w:rsidR="006E1B00" w:rsidRPr="002C0D2E"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commentRangeStart w:id="14"/>
            <w:r>
              <w:rPr>
                <w:rFonts w:cstheme="minorHAnsi"/>
                <w:b/>
                <w:sz w:val="21"/>
                <w:szCs w:val="21"/>
              </w:rPr>
              <w:t xml:space="preserve">Consider draft AP </w:t>
            </w:r>
            <w:r w:rsidRPr="00426D6C">
              <w:rPr>
                <w:rFonts w:cstheme="minorHAnsi"/>
                <w:bCs/>
                <w:sz w:val="21"/>
                <w:szCs w:val="21"/>
              </w:rPr>
              <w:t>(with included Secretariat verification step for clarity)</w:t>
            </w:r>
            <w:commentRangeEnd w:id="14"/>
            <w:r w:rsidR="006D2FFF">
              <w:rPr>
                <w:rStyle w:val="CommentReference"/>
                <w:rFonts w:eastAsiaTheme="minorHAnsi"/>
              </w:rPr>
              <w:commentReference w:id="14"/>
            </w:r>
          </w:p>
        </w:tc>
      </w:tr>
      <w:tr w:rsidR="00EC1EC6" w:rsidRPr="00023944" w14:paraId="756F9FC9"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1EAB3822" w14:textId="77777777" w:rsidR="006E1B00" w:rsidRPr="00023944" w:rsidRDefault="006E1B00" w:rsidP="00F83045">
            <w:pPr>
              <w:jc w:val="center"/>
              <w:rPr>
                <w:rFonts w:cstheme="minorHAnsi"/>
                <w:sz w:val="21"/>
                <w:szCs w:val="21"/>
              </w:rPr>
            </w:pPr>
            <w:bookmarkStart w:id="15" w:name="_Hlk151442617"/>
            <w:r>
              <w:rPr>
                <w:rFonts w:cstheme="minorHAnsi"/>
                <w:sz w:val="21"/>
                <w:szCs w:val="21"/>
              </w:rPr>
              <w:t xml:space="preserve">85.  </w:t>
            </w:r>
          </w:p>
        </w:tc>
        <w:tc>
          <w:tcPr>
            <w:tcW w:w="1147" w:type="pct"/>
            <w:shd w:val="clear" w:color="auto" w:fill="F7CAAC" w:themeFill="accent2" w:themeFillTint="66"/>
          </w:tcPr>
          <w:p w14:paraId="29951FEF" w14:textId="77777777" w:rsidR="006E1B00" w:rsidRPr="00C87DA7"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C87DA7">
              <w:rPr>
                <w:rFonts w:cstheme="minorHAnsi"/>
                <w:sz w:val="21"/>
                <w:szCs w:val="21"/>
              </w:rPr>
              <w:t>Record of Fishing Vessels</w:t>
            </w:r>
          </w:p>
          <w:p w14:paraId="58F6D469" w14:textId="77777777" w:rsidR="006E1B00" w:rsidRPr="00C87DA7"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44546A" w:themeColor="text2"/>
                <w:sz w:val="21"/>
                <w:szCs w:val="21"/>
              </w:rPr>
            </w:pPr>
            <w:r w:rsidRPr="00C87DA7">
              <w:rPr>
                <w:rFonts w:asciiTheme="minorHAnsi" w:hAnsiTheme="minorHAnsi" w:cstheme="minorHAnsi"/>
                <w:b/>
                <w:bCs/>
                <w:color w:val="44546A" w:themeColor="text2"/>
                <w:sz w:val="21"/>
                <w:szCs w:val="21"/>
              </w:rPr>
              <w:t>2018-06 17</w:t>
            </w:r>
          </w:p>
          <w:p w14:paraId="103FB004" w14:textId="77777777" w:rsidR="006E1B00" w:rsidRPr="00023944"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C87DA7">
              <w:rPr>
                <w:rFonts w:cstheme="minorHAnsi"/>
                <w:b/>
                <w:bCs/>
                <w:sz w:val="21"/>
                <w:szCs w:val="21"/>
              </w:rPr>
              <w:t>Category:</w:t>
            </w:r>
            <w:r w:rsidRPr="00C87DA7">
              <w:rPr>
                <w:rFonts w:cstheme="minorHAnsi"/>
                <w:sz w:val="21"/>
                <w:szCs w:val="21"/>
              </w:rPr>
              <w:t xml:space="preserve">  Implementation (I</w:t>
            </w:r>
            <w:r>
              <w:rPr>
                <w:rFonts w:cstheme="minorHAnsi"/>
                <w:sz w:val="21"/>
                <w:szCs w:val="21"/>
              </w:rPr>
              <w:t>M</w:t>
            </w:r>
            <w:r w:rsidRPr="00C87DA7">
              <w:rPr>
                <w:rFonts w:cstheme="minorHAnsi"/>
                <w:sz w:val="21"/>
                <w:szCs w:val="21"/>
              </w:rPr>
              <w:t>)</w:t>
            </w:r>
          </w:p>
        </w:tc>
        <w:tc>
          <w:tcPr>
            <w:tcW w:w="1343" w:type="pct"/>
            <w:shd w:val="clear" w:color="auto" w:fill="F7CAAC" w:themeFill="accent2" w:themeFillTint="66"/>
          </w:tcPr>
          <w:p w14:paraId="76504432" w14:textId="77777777" w:rsidR="006E1B00" w:rsidRPr="00CB6C58"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p>
        </w:tc>
        <w:tc>
          <w:tcPr>
            <w:tcW w:w="1349" w:type="pct"/>
            <w:gridSpan w:val="2"/>
            <w:shd w:val="clear" w:color="auto" w:fill="F7CAAC" w:themeFill="accent2" w:themeFillTint="66"/>
          </w:tcPr>
          <w:p w14:paraId="00551B98" w14:textId="77777777" w:rsidR="006E1B00" w:rsidRPr="00023944"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967" w:type="pct"/>
            <w:shd w:val="clear" w:color="auto" w:fill="F7CAAC" w:themeFill="accent2" w:themeFillTint="66"/>
          </w:tcPr>
          <w:p w14:paraId="5C103935" w14:textId="77777777" w:rsidR="006E1B00" w:rsidRPr="00023944"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p>
        </w:tc>
      </w:tr>
      <w:tr w:rsidR="00EC1EC6" w:rsidRPr="00023944" w14:paraId="1ADE9155"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5651E212" w14:textId="77777777" w:rsidR="006E1B00" w:rsidRPr="00023944" w:rsidRDefault="006E1B00" w:rsidP="00F83045">
            <w:pPr>
              <w:jc w:val="center"/>
              <w:rPr>
                <w:rFonts w:cstheme="minorHAnsi"/>
                <w:sz w:val="21"/>
                <w:szCs w:val="21"/>
              </w:rPr>
            </w:pPr>
          </w:p>
        </w:tc>
        <w:tc>
          <w:tcPr>
            <w:tcW w:w="1147" w:type="pct"/>
            <w:shd w:val="clear" w:color="auto" w:fill="FBE4D5" w:themeFill="accent2" w:themeFillTint="33"/>
            <w:vAlign w:val="center"/>
          </w:tcPr>
          <w:p w14:paraId="1E5AB6B7" w14:textId="77777777" w:rsidR="006E1B00" w:rsidRPr="00023944" w:rsidRDefault="006E1B00" w:rsidP="00F83045">
            <w:pPr>
              <w:jc w:val="cente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C87DA7">
              <w:rPr>
                <w:rFonts w:cstheme="minorHAnsi"/>
                <w:b/>
                <w:bCs/>
                <w:sz w:val="21"/>
                <w:szCs w:val="21"/>
              </w:rPr>
              <w:t>WCPFC Sec Criteria</w:t>
            </w:r>
          </w:p>
        </w:tc>
        <w:tc>
          <w:tcPr>
            <w:tcW w:w="1343" w:type="pct"/>
            <w:shd w:val="clear" w:color="auto" w:fill="FBE4D5" w:themeFill="accent2" w:themeFillTint="33"/>
            <w:vAlign w:val="center"/>
          </w:tcPr>
          <w:p w14:paraId="19204CB8" w14:textId="77777777" w:rsidR="006E1B00" w:rsidRPr="00CB6C58" w:rsidRDefault="006E1B00" w:rsidP="00F83045">
            <w:pPr>
              <w:widowControl/>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CB6C58">
              <w:rPr>
                <w:rFonts w:cstheme="minorHAnsi"/>
                <w:b/>
                <w:bCs/>
                <w:color w:val="0000FF"/>
                <w:sz w:val="21"/>
                <w:szCs w:val="21"/>
              </w:rPr>
              <w:t>Draft Audit Point for consideration</w:t>
            </w:r>
          </w:p>
        </w:tc>
        <w:tc>
          <w:tcPr>
            <w:tcW w:w="1349" w:type="pct"/>
            <w:gridSpan w:val="2"/>
            <w:shd w:val="clear" w:color="auto" w:fill="FBE4D5" w:themeFill="accent2" w:themeFillTint="33"/>
            <w:vAlign w:val="center"/>
          </w:tcPr>
          <w:p w14:paraId="072BF834" w14:textId="77777777" w:rsidR="006E1B00" w:rsidRPr="00023944" w:rsidRDefault="006E1B00" w:rsidP="00F8304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967" w:type="pct"/>
            <w:shd w:val="clear" w:color="auto" w:fill="FBE4D5" w:themeFill="accent2" w:themeFillTint="33"/>
            <w:vAlign w:val="center"/>
          </w:tcPr>
          <w:p w14:paraId="3CDD8FB3" w14:textId="77777777" w:rsidR="006E1B00" w:rsidRPr="00023944" w:rsidRDefault="006E1B00" w:rsidP="00F83045">
            <w:pPr>
              <w:jc w:val="center"/>
              <w:cnfStyle w:val="000000100000" w:firstRow="0" w:lastRow="0" w:firstColumn="0" w:lastColumn="0" w:oddVBand="0" w:evenVBand="0" w:oddHBand="1" w:evenHBand="0" w:firstRowFirstColumn="0" w:firstRowLastColumn="0" w:lastRowFirstColumn="0" w:lastRowLastColumn="0"/>
              <w:rPr>
                <w:rFonts w:cstheme="minorHAnsi"/>
                <w:b/>
                <w:sz w:val="21"/>
                <w:szCs w:val="21"/>
              </w:rPr>
            </w:pPr>
            <w:r w:rsidRPr="00C87DA7">
              <w:rPr>
                <w:rFonts w:cstheme="minorHAnsi"/>
                <w:b/>
                <w:bCs/>
                <w:sz w:val="21"/>
                <w:szCs w:val="21"/>
              </w:rPr>
              <w:t>Decision Points/Comments</w:t>
            </w:r>
          </w:p>
        </w:tc>
      </w:tr>
      <w:tr w:rsidR="00EC1EC6" w:rsidRPr="00023944" w14:paraId="2E400971"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677A3268" w14:textId="77777777" w:rsidR="006E1B00" w:rsidRPr="00023944" w:rsidRDefault="006E1B00" w:rsidP="00F83045">
            <w:pPr>
              <w:jc w:val="center"/>
              <w:rPr>
                <w:rFonts w:cstheme="minorHAnsi"/>
                <w:sz w:val="21"/>
                <w:szCs w:val="21"/>
              </w:rPr>
            </w:pPr>
          </w:p>
        </w:tc>
        <w:tc>
          <w:tcPr>
            <w:tcW w:w="1147" w:type="pct"/>
            <w:shd w:val="clear" w:color="auto" w:fill="F7CAAC" w:themeFill="accent2" w:themeFillTint="66"/>
          </w:tcPr>
          <w:p w14:paraId="55ECB964" w14:textId="77777777" w:rsidR="006E1B00" w:rsidRPr="00C87DA7"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1. AR Pt 2 should include a statement that confirms the adoption by a flag CCM, in accordance with its own national policies and procedures, of binding measures that implement the requirement to ensure its FVs have been placed on the RFV is accordance with CMM 201</w:t>
            </w:r>
            <w:r>
              <w:rPr>
                <w:rFonts w:asciiTheme="minorHAnsi" w:hAnsiTheme="minorHAnsi" w:cstheme="minorHAnsi"/>
                <w:sz w:val="21"/>
                <w:szCs w:val="21"/>
              </w:rPr>
              <w:t>8</w:t>
            </w:r>
            <w:r w:rsidRPr="00C87DA7">
              <w:rPr>
                <w:rFonts w:asciiTheme="minorHAnsi" w:hAnsiTheme="minorHAnsi" w:cstheme="minorHAnsi"/>
                <w:sz w:val="21"/>
                <w:szCs w:val="21"/>
              </w:rPr>
              <w:t>-0</w:t>
            </w:r>
            <w:r>
              <w:rPr>
                <w:rFonts w:asciiTheme="minorHAnsi" w:hAnsiTheme="minorHAnsi" w:cstheme="minorHAnsi"/>
                <w:sz w:val="21"/>
                <w:szCs w:val="21"/>
              </w:rPr>
              <w:t>6</w:t>
            </w:r>
            <w:r w:rsidRPr="00C87DA7">
              <w:rPr>
                <w:rFonts w:asciiTheme="minorHAnsi" w:hAnsiTheme="minorHAnsi" w:cstheme="minorHAnsi"/>
                <w:sz w:val="21"/>
                <w:szCs w:val="21"/>
              </w:rPr>
              <w:t xml:space="preserve"> </w:t>
            </w:r>
          </w:p>
          <w:p w14:paraId="75910399" w14:textId="77777777" w:rsidR="006E1B00" w:rsidRPr="00C87DA7"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5743EF5B" w14:textId="77777777" w:rsidR="006E1B00" w:rsidRPr="00C87DA7"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Vessels not on RFV shall be deemed not to be authorized to fish for, retain on board, transship or land HMFS in the Convention Area beyond the national jurisdiction of its flag </w:t>
            </w:r>
            <w:proofErr w:type="gramStart"/>
            <w:r w:rsidRPr="00C87DA7">
              <w:rPr>
                <w:rFonts w:asciiTheme="minorHAnsi" w:hAnsiTheme="minorHAnsi" w:cstheme="minorHAnsi"/>
                <w:sz w:val="21"/>
                <w:szCs w:val="21"/>
              </w:rPr>
              <w:t>State</w:t>
            </w:r>
            <w:proofErr w:type="gramEnd"/>
            <w:r w:rsidRPr="00C87DA7">
              <w:rPr>
                <w:rFonts w:asciiTheme="minorHAnsi" w:hAnsiTheme="minorHAnsi" w:cstheme="minorHAnsi"/>
                <w:sz w:val="21"/>
                <w:szCs w:val="21"/>
              </w:rPr>
              <w:t xml:space="preserve"> </w:t>
            </w:r>
          </w:p>
          <w:p w14:paraId="644249C0" w14:textId="77777777" w:rsidR="006E1B00" w:rsidRPr="00C87DA7"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5E1446D4" w14:textId="77777777" w:rsidR="006E1B00" w:rsidRPr="00023944"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C87DA7">
              <w:rPr>
                <w:rFonts w:cstheme="minorHAnsi"/>
                <w:sz w:val="21"/>
                <w:szCs w:val="21"/>
              </w:rPr>
              <w:t xml:space="preserve">2. CCMs should also provide information showing that it has a system to monitor and ensure </w:t>
            </w:r>
            <w:r w:rsidRPr="00C87DA7">
              <w:rPr>
                <w:rFonts w:cstheme="minorHAnsi"/>
                <w:sz w:val="21"/>
                <w:szCs w:val="21"/>
              </w:rPr>
              <w:lastRenderedPageBreak/>
              <w:t xml:space="preserve">compliance with this obligation and has </w:t>
            </w:r>
            <w:proofErr w:type="gramStart"/>
            <w:r w:rsidRPr="00C87DA7">
              <w:rPr>
                <w:rFonts w:cstheme="minorHAnsi"/>
                <w:sz w:val="21"/>
                <w:szCs w:val="21"/>
              </w:rPr>
              <w:t>taken action</w:t>
            </w:r>
            <w:proofErr w:type="gramEnd"/>
            <w:r w:rsidRPr="00C87DA7">
              <w:rPr>
                <w:rFonts w:cstheme="minorHAnsi"/>
                <w:sz w:val="21"/>
                <w:szCs w:val="21"/>
              </w:rPr>
              <w:t xml:space="preserve"> in response to any potential infringements.</w:t>
            </w:r>
          </w:p>
        </w:tc>
        <w:tc>
          <w:tcPr>
            <w:tcW w:w="1343" w:type="pct"/>
            <w:shd w:val="clear" w:color="auto" w:fill="F7CAAC" w:themeFill="accent2" w:themeFillTint="66"/>
          </w:tcPr>
          <w:p w14:paraId="4AEE2B6D" w14:textId="77777777" w:rsidR="006E1B00" w:rsidRPr="00CB6C58"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lang w:val="en-AU"/>
              </w:rPr>
              <w:lastRenderedPageBreak/>
              <w:t>CCM submitted a statement in ARPt2 that:</w:t>
            </w:r>
          </w:p>
          <w:p w14:paraId="2E04CA78" w14:textId="77777777" w:rsidR="006E1B00"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lang w:val="en-AU"/>
              </w:rPr>
              <w:t xml:space="preserve">a. confirms CCM’s implementation through adoption of a national binding measure </w:t>
            </w:r>
            <w:proofErr w:type="gramStart"/>
            <w:r w:rsidRPr="00CB6C58">
              <w:rPr>
                <w:rFonts w:eastAsiaTheme="minorHAnsi" w:cstheme="minorHAnsi"/>
                <w:color w:val="0000FF"/>
                <w:sz w:val="21"/>
                <w:szCs w:val="21"/>
                <w:lang w:val="en-AU"/>
              </w:rPr>
              <w:t>that</w:t>
            </w:r>
            <w:proofErr w:type="gramEnd"/>
          </w:p>
          <w:p w14:paraId="08D81738" w14:textId="77777777" w:rsidR="006E1B00"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proofErr w:type="spellStart"/>
            <w:r>
              <w:rPr>
                <w:rFonts w:eastAsiaTheme="minorHAnsi" w:cstheme="minorHAnsi"/>
                <w:color w:val="0000FF"/>
                <w:sz w:val="21"/>
                <w:szCs w:val="21"/>
                <w:lang w:val="en-AU"/>
              </w:rPr>
              <w:t>i</w:t>
            </w:r>
            <w:proofErr w:type="spellEnd"/>
            <w:r>
              <w:rPr>
                <w:rFonts w:eastAsiaTheme="minorHAnsi" w:cstheme="minorHAnsi"/>
                <w:color w:val="0000FF"/>
                <w:sz w:val="21"/>
                <w:szCs w:val="21"/>
                <w:lang w:val="en-AU"/>
              </w:rPr>
              <w:t xml:space="preserve">. </w:t>
            </w:r>
            <w:r w:rsidRPr="00CB6C58">
              <w:rPr>
                <w:rFonts w:eastAsiaTheme="minorHAnsi" w:cstheme="minorHAnsi"/>
                <w:color w:val="0000FF"/>
                <w:sz w:val="21"/>
                <w:szCs w:val="21"/>
                <w:lang w:val="en-AU"/>
              </w:rPr>
              <w:t xml:space="preserve">deems any vessels flying CCM flag and not on the RFV to be unauthorized to fish for, retain on board, tranship, or land highly migratory fish stocks caught in the Convention Area beyond CCM’s national </w:t>
            </w:r>
            <w:proofErr w:type="gramStart"/>
            <w:r w:rsidRPr="00CB6C58">
              <w:rPr>
                <w:rFonts w:eastAsiaTheme="minorHAnsi" w:cstheme="minorHAnsi"/>
                <w:color w:val="0000FF"/>
                <w:sz w:val="21"/>
                <w:szCs w:val="21"/>
                <w:lang w:val="en-AU"/>
              </w:rPr>
              <w:t>jurisdiction</w:t>
            </w:r>
            <w:proofErr w:type="gramEnd"/>
          </w:p>
          <w:p w14:paraId="64FF669B" w14:textId="77777777" w:rsidR="006E1B00"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Pr>
                <w:rFonts w:eastAsiaTheme="minorHAnsi" w:cstheme="minorHAnsi"/>
                <w:color w:val="0000FF"/>
                <w:sz w:val="21"/>
                <w:szCs w:val="21"/>
                <w:lang w:val="en-AU"/>
              </w:rPr>
              <w:t xml:space="preserve">ii. prohibits </w:t>
            </w:r>
            <w:r w:rsidRPr="00CB6C58">
              <w:rPr>
                <w:rFonts w:eastAsiaTheme="minorHAnsi" w:cstheme="minorHAnsi"/>
                <w:color w:val="0000FF"/>
                <w:sz w:val="21"/>
                <w:szCs w:val="21"/>
                <w:lang w:val="en-AU"/>
              </w:rPr>
              <w:t>any vessels flying CCM flag to fish for, retain on board, tranship, or land highly migratory fish stocks caught in the Convention Area beyond CCM’s national jurisdiction</w:t>
            </w:r>
            <w:r>
              <w:rPr>
                <w:rFonts w:eastAsiaTheme="minorHAnsi" w:cstheme="minorHAnsi"/>
                <w:color w:val="0000FF"/>
                <w:sz w:val="21"/>
                <w:szCs w:val="21"/>
                <w:lang w:val="en-AU"/>
              </w:rPr>
              <w:t xml:space="preserve">, that is not included on the </w:t>
            </w:r>
            <w:proofErr w:type="gramStart"/>
            <w:r>
              <w:rPr>
                <w:rFonts w:eastAsiaTheme="minorHAnsi" w:cstheme="minorHAnsi"/>
                <w:color w:val="0000FF"/>
                <w:sz w:val="21"/>
                <w:szCs w:val="21"/>
                <w:lang w:val="en-AU"/>
              </w:rPr>
              <w:t>RFV</w:t>
            </w:r>
            <w:proofErr w:type="gramEnd"/>
          </w:p>
          <w:p w14:paraId="3510290B" w14:textId="77777777" w:rsidR="006E1B00" w:rsidRPr="004D5D33"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Pr>
                <w:rFonts w:eastAsiaTheme="minorHAnsi" w:cstheme="minorHAnsi"/>
                <w:color w:val="0000FF"/>
                <w:sz w:val="21"/>
                <w:szCs w:val="21"/>
                <w:lang w:val="en-AU"/>
              </w:rPr>
              <w:t xml:space="preserve">b. </w:t>
            </w:r>
            <w:r w:rsidRPr="004D5D33">
              <w:rPr>
                <w:rFonts w:eastAsiaTheme="minorHAnsi" w:cstheme="minorHAnsi"/>
                <w:color w:val="0000FF"/>
                <w:sz w:val="21"/>
                <w:szCs w:val="21"/>
                <w:lang w:val="en-AU"/>
              </w:rPr>
              <w:t xml:space="preserve">describes how CCM is ensuring that its authorized vessels are placed on the RFV in accordance with the CMM and that CCM vessels not authorized through placement on </w:t>
            </w:r>
            <w:r w:rsidRPr="004D5D33">
              <w:rPr>
                <w:rFonts w:eastAsiaTheme="minorHAnsi" w:cstheme="minorHAnsi"/>
                <w:color w:val="0000FF"/>
                <w:sz w:val="21"/>
                <w:szCs w:val="21"/>
                <w:lang w:val="en-AU"/>
              </w:rPr>
              <w:lastRenderedPageBreak/>
              <w:t>the RFV are not fishing for, retaining on board, transhipping, or landing HMFS in the Convention Area beyond CCM’s national jurisdiction, and how CCM is responding to potential infringements or instances of non-compliance with this requirement.</w:t>
            </w:r>
          </w:p>
          <w:p w14:paraId="48035194" w14:textId="77777777" w:rsidR="006E1B00"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p>
          <w:p w14:paraId="425D78A7" w14:textId="77777777" w:rsidR="006E1B00" w:rsidRPr="00D268C9"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u w:val="single"/>
                <w:lang w:val="en-AU"/>
              </w:rPr>
            </w:pPr>
            <w:r w:rsidRPr="00D268C9">
              <w:rPr>
                <w:rFonts w:eastAsiaTheme="minorHAnsi" w:cstheme="minorHAnsi"/>
                <w:color w:val="0000FF"/>
                <w:sz w:val="21"/>
                <w:szCs w:val="21"/>
                <w:u w:val="single"/>
                <w:lang w:val="en-AU"/>
              </w:rPr>
              <w:t>[RP]</w:t>
            </w:r>
          </w:p>
          <w:p w14:paraId="16EA6900" w14:textId="77777777" w:rsidR="006E1B00" w:rsidRPr="003F65E2"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u w:val="single"/>
                <w:lang w:val="en-AU"/>
              </w:rPr>
            </w:pPr>
            <w:r w:rsidRPr="00D268C9">
              <w:rPr>
                <w:rFonts w:eastAsiaTheme="minorHAnsi" w:cstheme="minorHAnsi"/>
                <w:color w:val="0000FF"/>
                <w:sz w:val="21"/>
                <w:szCs w:val="21"/>
                <w:u w:val="single"/>
                <w:lang w:val="en-AU"/>
              </w:rPr>
              <w:t>The Secretariat confirms that the CCM submitted a statement in its ARPt2 that confirms it has ensured that its fishing vessels have been placed on the RFV in accordance with CMM 2018-06</w:t>
            </w:r>
          </w:p>
        </w:tc>
        <w:tc>
          <w:tcPr>
            <w:tcW w:w="1349" w:type="pct"/>
            <w:gridSpan w:val="2"/>
            <w:shd w:val="clear" w:color="auto" w:fill="F7CAAC" w:themeFill="accent2" w:themeFillTint="66"/>
          </w:tcPr>
          <w:p w14:paraId="39CADFAB" w14:textId="77777777" w:rsidR="006E1B00" w:rsidRPr="00373639"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373639">
              <w:rPr>
                <w:rFonts w:cstheme="minorHAnsi"/>
                <w:sz w:val="21"/>
                <w:szCs w:val="21"/>
              </w:rPr>
              <w:lastRenderedPageBreak/>
              <w:t>C. WCPFC Record of Fishing Vessels</w:t>
            </w:r>
          </w:p>
          <w:p w14:paraId="36F38594" w14:textId="77777777" w:rsidR="006E1B00" w:rsidRPr="00373639"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373639">
              <w:rPr>
                <w:rFonts w:cstheme="minorHAnsi"/>
                <w:sz w:val="21"/>
                <w:szCs w:val="21"/>
              </w:rPr>
              <w:t>17. It is the responsibility of each member of the Commission to ensure that its fishing vessels have been placed on the WCPFC Record of Fishing Vessels in accordance with the requirements of this</w:t>
            </w:r>
            <w:r>
              <w:rPr>
                <w:rFonts w:cstheme="minorHAnsi"/>
                <w:sz w:val="21"/>
                <w:szCs w:val="21"/>
              </w:rPr>
              <w:t xml:space="preserve"> </w:t>
            </w:r>
            <w:r w:rsidRPr="00373639">
              <w:rPr>
                <w:rFonts w:cstheme="minorHAnsi"/>
                <w:sz w:val="21"/>
                <w:szCs w:val="21"/>
              </w:rPr>
              <w:t>measure, and any vessel not included in the WCPFC Record of Fishing Vessels shall be deemed not to be authorized to fish for, retain on board, transship or land highly migratory fish stocks in the Convention Area beyond the national jurisdiction of its flag State. Each member of the Commission shall prohibit</w:t>
            </w:r>
            <w:r>
              <w:rPr>
                <w:rFonts w:cstheme="minorHAnsi"/>
                <w:sz w:val="21"/>
                <w:szCs w:val="21"/>
              </w:rPr>
              <w:t xml:space="preserve"> </w:t>
            </w:r>
            <w:r w:rsidRPr="00373639">
              <w:rPr>
                <w:rFonts w:cstheme="minorHAnsi"/>
                <w:sz w:val="21"/>
                <w:szCs w:val="21"/>
              </w:rPr>
              <w:t xml:space="preserve">such activities by any vessel entitled to fly its flag that is not included on the Record and shall treat a violation of this prohibition as a serious violation. Such vessels shall be eligible to be considered for </w:t>
            </w:r>
            <w:proofErr w:type="gramStart"/>
            <w:r w:rsidRPr="00373639">
              <w:rPr>
                <w:rFonts w:cstheme="minorHAnsi"/>
                <w:sz w:val="21"/>
                <w:szCs w:val="21"/>
              </w:rPr>
              <w:t>IUU</w:t>
            </w:r>
            <w:proofErr w:type="gramEnd"/>
          </w:p>
          <w:p w14:paraId="37584C2B" w14:textId="77777777" w:rsidR="006E1B00" w:rsidRPr="00373639"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vertAlign w:val="superscript"/>
              </w:rPr>
            </w:pPr>
            <w:r w:rsidRPr="00373639">
              <w:rPr>
                <w:rFonts w:cstheme="minorHAnsi"/>
                <w:sz w:val="21"/>
                <w:szCs w:val="21"/>
              </w:rPr>
              <w:lastRenderedPageBreak/>
              <w:t>listing.</w:t>
            </w:r>
            <w:r w:rsidRPr="00373639">
              <w:rPr>
                <w:rFonts w:cstheme="minorHAnsi"/>
                <w:sz w:val="21"/>
                <w:szCs w:val="21"/>
                <w:vertAlign w:val="superscript"/>
              </w:rPr>
              <w:t>5</w:t>
            </w:r>
          </w:p>
          <w:p w14:paraId="516ED973" w14:textId="77777777" w:rsidR="006E1B00" w:rsidRPr="00023944"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373639">
              <w:rPr>
                <w:rFonts w:asciiTheme="minorHAnsi" w:hAnsiTheme="minorHAnsi" w:cstheme="minorHAnsi"/>
                <w:sz w:val="21"/>
                <w:szCs w:val="21"/>
                <w:vertAlign w:val="superscript"/>
              </w:rPr>
              <w:t>5</w:t>
            </w:r>
            <w:r w:rsidRPr="00373639">
              <w:rPr>
                <w:rFonts w:asciiTheme="minorHAnsi" w:hAnsiTheme="minorHAnsi" w:cstheme="minorHAnsi"/>
                <w:sz w:val="21"/>
                <w:szCs w:val="21"/>
              </w:rPr>
              <w:t>This revision is to correct an omission in an amendment to this paragraph under CMM 2004-01 that was approved</w:t>
            </w:r>
            <w:r>
              <w:rPr>
                <w:rFonts w:asciiTheme="minorHAnsi" w:hAnsiTheme="minorHAnsi" w:cstheme="minorHAnsi"/>
                <w:sz w:val="21"/>
                <w:szCs w:val="21"/>
              </w:rPr>
              <w:t xml:space="preserve"> </w:t>
            </w:r>
            <w:r w:rsidRPr="00373639">
              <w:rPr>
                <w:rFonts w:asciiTheme="minorHAnsi" w:hAnsiTheme="minorHAnsi" w:cstheme="minorHAnsi"/>
                <w:sz w:val="21"/>
                <w:szCs w:val="21"/>
              </w:rPr>
              <w:t>in WCPFC6, but not included in the new CMM 2009-01</w:t>
            </w:r>
          </w:p>
        </w:tc>
        <w:tc>
          <w:tcPr>
            <w:tcW w:w="967" w:type="pct"/>
            <w:shd w:val="clear" w:color="auto" w:fill="F7CAAC" w:themeFill="accent2" w:themeFillTint="66"/>
          </w:tcPr>
          <w:p w14:paraId="2498E3BA" w14:textId="77777777" w:rsidR="006E1B00" w:rsidRPr="007E5C22"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bCs/>
                <w:sz w:val="21"/>
                <w:szCs w:val="21"/>
              </w:rPr>
            </w:pPr>
            <w:r w:rsidRPr="007E5C22">
              <w:rPr>
                <w:rFonts w:cstheme="minorHAnsi"/>
                <w:bCs/>
                <w:sz w:val="21"/>
                <w:szCs w:val="21"/>
              </w:rPr>
              <w:lastRenderedPageBreak/>
              <w:t>CT supports RP obligation. EU queried which parts of para 17 need to be captured in an AP (to avoid duplication.</w:t>
            </w:r>
          </w:p>
          <w:p w14:paraId="18650CF9" w14:textId="77777777" w:rsidR="006E1B00"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p>
          <w:p w14:paraId="77AF5AFC" w14:textId="77777777" w:rsidR="006E1B00" w:rsidRPr="00BE063E"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bCs/>
                <w:sz w:val="21"/>
                <w:szCs w:val="21"/>
              </w:rPr>
            </w:pPr>
            <w:r w:rsidRPr="00BE063E">
              <w:rPr>
                <w:rFonts w:cstheme="minorHAnsi"/>
                <w:b/>
                <w:sz w:val="21"/>
                <w:szCs w:val="21"/>
              </w:rPr>
              <w:t xml:space="preserve">Proposed approach: </w:t>
            </w:r>
          </w:p>
          <w:p w14:paraId="1D426E09" w14:textId="77777777" w:rsidR="006E1B00" w:rsidRPr="00BE063E" w:rsidRDefault="006E1B00" w:rsidP="00F83045">
            <w:pPr>
              <w:pStyle w:val="ListParagraph"/>
              <w:numPr>
                <w:ilvl w:val="0"/>
                <w:numId w:val="45"/>
              </w:numPr>
              <w:contextualSpacing w:val="0"/>
              <w:cnfStyle w:val="000000000000" w:firstRow="0" w:lastRow="0" w:firstColumn="0" w:lastColumn="0" w:oddVBand="0" w:evenVBand="0" w:oddHBand="0" w:evenHBand="0" w:firstRowFirstColumn="0" w:firstRowLastColumn="0" w:lastRowFirstColumn="0" w:lastRowLastColumn="0"/>
              <w:rPr>
                <w:rFonts w:cstheme="minorHAnsi"/>
                <w:bCs/>
                <w:sz w:val="21"/>
                <w:szCs w:val="21"/>
              </w:rPr>
            </w:pPr>
            <w:r w:rsidRPr="00BE063E">
              <w:rPr>
                <w:rFonts w:cstheme="minorHAnsi"/>
                <w:bCs/>
                <w:sz w:val="21"/>
                <w:szCs w:val="21"/>
              </w:rPr>
              <w:t xml:space="preserve">Keep IM </w:t>
            </w:r>
            <w:proofErr w:type="gramStart"/>
            <w:r w:rsidRPr="00BE063E">
              <w:rPr>
                <w:rFonts w:cstheme="minorHAnsi"/>
                <w:bCs/>
                <w:sz w:val="21"/>
                <w:szCs w:val="21"/>
              </w:rPr>
              <w:t>-  focused</w:t>
            </w:r>
            <w:proofErr w:type="gramEnd"/>
            <w:r w:rsidRPr="00BE063E">
              <w:rPr>
                <w:rFonts w:cstheme="minorHAnsi"/>
                <w:bCs/>
                <w:sz w:val="21"/>
                <w:szCs w:val="21"/>
              </w:rPr>
              <w:t xml:space="preserve"> on CCM</w:t>
            </w:r>
            <w:r>
              <w:rPr>
                <w:rFonts w:cstheme="minorHAnsi"/>
                <w:bCs/>
                <w:sz w:val="21"/>
                <w:szCs w:val="21"/>
              </w:rPr>
              <w:t>s’</w:t>
            </w:r>
            <w:r w:rsidRPr="00BE063E">
              <w:rPr>
                <w:rFonts w:cstheme="minorHAnsi"/>
                <w:bCs/>
                <w:sz w:val="21"/>
                <w:szCs w:val="21"/>
              </w:rPr>
              <w:t xml:space="preserve"> prohibition requirement for unauthorized vessels – a critical element of the RFV and flag State control.</w:t>
            </w:r>
            <w:r w:rsidRPr="00BE063E">
              <w:rPr>
                <w:rFonts w:cstheme="minorHAnsi"/>
                <w:b/>
                <w:sz w:val="21"/>
                <w:szCs w:val="21"/>
              </w:rPr>
              <w:t xml:space="preserve"> </w:t>
            </w:r>
            <w:r w:rsidRPr="00BE063E">
              <w:rPr>
                <w:rFonts w:cstheme="minorHAnsi"/>
                <w:bCs/>
                <w:sz w:val="21"/>
                <w:szCs w:val="21"/>
              </w:rPr>
              <w:t xml:space="preserve"> However, remove separate elements to respond to CT and EU concerns.</w:t>
            </w:r>
          </w:p>
          <w:p w14:paraId="188405BF" w14:textId="77777777" w:rsidR="006E1B00" w:rsidRPr="00BE063E" w:rsidRDefault="006E1B00" w:rsidP="00F83045">
            <w:pPr>
              <w:pStyle w:val="ListParagraph"/>
              <w:numPr>
                <w:ilvl w:val="0"/>
                <w:numId w:val="45"/>
              </w:numPr>
              <w:contextualSpacing w:val="0"/>
              <w:cnfStyle w:val="000000000000" w:firstRow="0" w:lastRow="0" w:firstColumn="0" w:lastColumn="0" w:oddVBand="0" w:evenVBand="0" w:oddHBand="0" w:evenHBand="0" w:firstRowFirstColumn="0" w:firstRowLastColumn="0" w:lastRowFirstColumn="0" w:lastRowLastColumn="0"/>
              <w:rPr>
                <w:rFonts w:cstheme="minorHAnsi"/>
                <w:bCs/>
                <w:sz w:val="21"/>
                <w:szCs w:val="21"/>
              </w:rPr>
            </w:pPr>
            <w:r>
              <w:rPr>
                <w:rFonts w:cstheme="minorHAnsi"/>
                <w:bCs/>
                <w:sz w:val="21"/>
                <w:szCs w:val="21"/>
              </w:rPr>
              <w:t xml:space="preserve">Include addition RP obligation to capture requirement on national </w:t>
            </w:r>
            <w:r>
              <w:rPr>
                <w:rFonts w:cstheme="minorHAnsi"/>
                <w:bCs/>
                <w:sz w:val="21"/>
                <w:szCs w:val="21"/>
              </w:rPr>
              <w:lastRenderedPageBreak/>
              <w:t xml:space="preserve">authority. </w:t>
            </w:r>
          </w:p>
          <w:p w14:paraId="1BDD25E3" w14:textId="77777777" w:rsidR="006E1B00"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p>
          <w:p w14:paraId="0E034378" w14:textId="77777777" w:rsidR="006E1B00" w:rsidRPr="00023944"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commentRangeStart w:id="16"/>
            <w:r>
              <w:rPr>
                <w:rFonts w:cstheme="minorHAnsi"/>
                <w:b/>
                <w:sz w:val="21"/>
                <w:szCs w:val="21"/>
              </w:rPr>
              <w:t>Consider draft AP</w:t>
            </w:r>
            <w:commentRangeEnd w:id="16"/>
            <w:r w:rsidR="00C67100">
              <w:rPr>
                <w:rStyle w:val="CommentReference"/>
                <w:rFonts w:eastAsiaTheme="minorHAnsi"/>
              </w:rPr>
              <w:commentReference w:id="16"/>
            </w:r>
          </w:p>
        </w:tc>
      </w:tr>
      <w:bookmarkEnd w:id="15"/>
      <w:tr w:rsidR="00EC1EC6" w14:paraId="4AA24C75"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tcBorders>
              <w:top w:val="single" w:sz="4" w:space="0" w:color="FFFFFF" w:themeColor="background1"/>
              <w:bottom w:val="single" w:sz="4" w:space="0" w:color="FFFFFF" w:themeColor="background1"/>
              <w:right w:val="single" w:sz="4" w:space="0" w:color="FFFFFF" w:themeColor="background1"/>
            </w:tcBorders>
            <w:shd w:val="clear" w:color="auto" w:fill="ED7D31" w:themeFill="accent2"/>
            <w:vAlign w:val="center"/>
          </w:tcPr>
          <w:p w14:paraId="271CEB31" w14:textId="77777777" w:rsidR="006E1B00" w:rsidRDefault="006E1B00" w:rsidP="00F83045">
            <w:pPr>
              <w:jc w:val="center"/>
              <w:rPr>
                <w:rFonts w:cstheme="minorHAnsi"/>
                <w:sz w:val="21"/>
                <w:szCs w:val="21"/>
              </w:rPr>
            </w:pPr>
            <w:r>
              <w:rPr>
                <w:rFonts w:cstheme="minorHAnsi"/>
                <w:sz w:val="21"/>
                <w:szCs w:val="21"/>
              </w:rPr>
              <w:lastRenderedPageBreak/>
              <w:t xml:space="preserve">89. </w:t>
            </w:r>
          </w:p>
        </w:tc>
        <w:tc>
          <w:tcPr>
            <w:tcW w:w="11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CAAC" w:themeFill="accent2" w:themeFillTint="66"/>
            <w:hideMark/>
          </w:tcPr>
          <w:p w14:paraId="1B778328"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Pr>
                <w:rFonts w:cstheme="minorHAnsi"/>
                <w:sz w:val="21"/>
                <w:szCs w:val="21"/>
              </w:rPr>
              <w:t>Sharks</w:t>
            </w:r>
          </w:p>
          <w:p w14:paraId="52EF4C87" w14:textId="77777777" w:rsidR="006E1B00"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44546A" w:themeColor="text2"/>
                <w:sz w:val="21"/>
                <w:szCs w:val="21"/>
              </w:rPr>
            </w:pPr>
            <w:r>
              <w:rPr>
                <w:rFonts w:asciiTheme="minorHAnsi" w:hAnsiTheme="minorHAnsi" w:cstheme="minorHAnsi"/>
                <w:b/>
                <w:bCs/>
                <w:color w:val="44546A" w:themeColor="text2"/>
                <w:sz w:val="21"/>
                <w:szCs w:val="21"/>
              </w:rPr>
              <w:t>2022-04 20</w:t>
            </w:r>
          </w:p>
          <w:p w14:paraId="4157BD52"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Pr>
                <w:rFonts w:cstheme="minorHAnsi"/>
                <w:b/>
                <w:bCs/>
                <w:sz w:val="21"/>
                <w:szCs w:val="21"/>
              </w:rPr>
              <w:t>Category:</w:t>
            </w:r>
            <w:r>
              <w:rPr>
                <w:rFonts w:cstheme="minorHAnsi"/>
                <w:sz w:val="21"/>
                <w:szCs w:val="21"/>
              </w:rPr>
              <w:t xml:space="preserve">  Implementation (IM)</w:t>
            </w:r>
          </w:p>
        </w:tc>
        <w:tc>
          <w:tcPr>
            <w:tcW w:w="134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CAAC" w:themeFill="accent2" w:themeFillTint="66"/>
          </w:tcPr>
          <w:p w14:paraId="5E06CA4E" w14:textId="77777777" w:rsidR="006E1B00" w:rsidRPr="00CB6C58"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p>
        </w:tc>
        <w:tc>
          <w:tcPr>
            <w:tcW w:w="1349"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CAAC" w:themeFill="accent2" w:themeFillTint="66"/>
          </w:tcPr>
          <w:p w14:paraId="458BF22B" w14:textId="77777777" w:rsidR="006E1B00"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9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CAAC" w:themeFill="accent2" w:themeFillTint="66"/>
          </w:tcPr>
          <w:p w14:paraId="24D641AD"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p>
        </w:tc>
      </w:tr>
      <w:tr w:rsidR="00EC1EC6" w14:paraId="65FD148D" w14:textId="77777777" w:rsidTr="00EC1EC6">
        <w:tc>
          <w:tcPr>
            <w:cnfStyle w:val="001000000000" w:firstRow="0" w:lastRow="0" w:firstColumn="1" w:lastColumn="0" w:oddVBand="0" w:evenVBand="0" w:oddHBand="0" w:evenHBand="0" w:firstRowFirstColumn="0" w:firstRowLastColumn="0" w:lastRowFirstColumn="0" w:lastRowLastColumn="0"/>
            <w:tcW w:w="194" w:type="pct"/>
            <w:tcBorders>
              <w:top w:val="single" w:sz="4" w:space="0" w:color="FFFFFF" w:themeColor="background1"/>
              <w:bottom w:val="single" w:sz="4" w:space="0" w:color="FFFFFF" w:themeColor="background1"/>
              <w:right w:val="single" w:sz="4" w:space="0" w:color="FFFFFF" w:themeColor="background1"/>
            </w:tcBorders>
            <w:shd w:val="clear" w:color="auto" w:fill="ED7D31" w:themeFill="accent2"/>
            <w:vAlign w:val="center"/>
          </w:tcPr>
          <w:p w14:paraId="4F5C10B3" w14:textId="77777777" w:rsidR="006E1B00" w:rsidRDefault="006E1B00" w:rsidP="00F83045">
            <w:pPr>
              <w:jc w:val="center"/>
              <w:rPr>
                <w:rFonts w:cstheme="minorHAnsi"/>
                <w:sz w:val="21"/>
                <w:szCs w:val="21"/>
              </w:rPr>
            </w:pPr>
          </w:p>
        </w:tc>
        <w:tc>
          <w:tcPr>
            <w:tcW w:w="11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E4D5" w:themeFill="accent2" w:themeFillTint="33"/>
            <w:vAlign w:val="center"/>
            <w:hideMark/>
          </w:tcPr>
          <w:p w14:paraId="19F987F5" w14:textId="77777777" w:rsidR="006E1B00" w:rsidRDefault="006E1B00" w:rsidP="00F83045">
            <w:pPr>
              <w:jc w:val="center"/>
              <w:cnfStyle w:val="000000000000" w:firstRow="0" w:lastRow="0" w:firstColumn="0" w:lastColumn="0" w:oddVBand="0" w:evenVBand="0" w:oddHBand="0" w:evenHBand="0" w:firstRowFirstColumn="0" w:firstRowLastColumn="0" w:lastRowFirstColumn="0" w:lastRowLastColumn="0"/>
              <w:rPr>
                <w:rFonts w:cstheme="minorHAnsi"/>
                <w:sz w:val="21"/>
                <w:szCs w:val="21"/>
              </w:rPr>
            </w:pPr>
            <w:r>
              <w:rPr>
                <w:rFonts w:cstheme="minorHAnsi"/>
                <w:b/>
                <w:bCs/>
                <w:sz w:val="21"/>
                <w:szCs w:val="21"/>
              </w:rPr>
              <w:t>WCPFC Sec Criteria</w:t>
            </w:r>
          </w:p>
        </w:tc>
        <w:tc>
          <w:tcPr>
            <w:tcW w:w="134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E4D5" w:themeFill="accent2" w:themeFillTint="33"/>
            <w:vAlign w:val="center"/>
            <w:hideMark/>
          </w:tcPr>
          <w:p w14:paraId="14E18F2F" w14:textId="77777777" w:rsidR="006E1B00" w:rsidRPr="00CB6C58" w:rsidRDefault="006E1B00" w:rsidP="00F83045">
            <w:pPr>
              <w:widowControl/>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CB6C58">
              <w:rPr>
                <w:rFonts w:cstheme="minorHAnsi"/>
                <w:b/>
                <w:bCs/>
                <w:color w:val="0000FF"/>
                <w:sz w:val="21"/>
                <w:szCs w:val="21"/>
              </w:rPr>
              <w:t>Draft Audit Point for consideration</w:t>
            </w:r>
          </w:p>
        </w:tc>
        <w:tc>
          <w:tcPr>
            <w:tcW w:w="1349"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E4D5" w:themeFill="accent2" w:themeFillTint="33"/>
            <w:vAlign w:val="center"/>
            <w:hideMark/>
          </w:tcPr>
          <w:p w14:paraId="2C3EB500" w14:textId="77777777" w:rsidR="006E1B00" w:rsidRDefault="006E1B00" w:rsidP="00F8304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w:t>
            </w:r>
            <w:r>
              <w:rPr>
                <w:rFonts w:asciiTheme="minorHAnsi" w:hAnsiTheme="minorHAnsi" w:cstheme="minorHAnsi"/>
                <w:b/>
                <w:sz w:val="21"/>
                <w:szCs w:val="21"/>
              </w:rPr>
              <w:t>MM Paragraph</w:t>
            </w:r>
          </w:p>
        </w:tc>
        <w:tc>
          <w:tcPr>
            <w:tcW w:w="9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E4D5" w:themeFill="accent2" w:themeFillTint="33"/>
            <w:vAlign w:val="center"/>
            <w:hideMark/>
          </w:tcPr>
          <w:p w14:paraId="7CB279F1" w14:textId="77777777" w:rsidR="006E1B00" w:rsidRDefault="006E1B00" w:rsidP="00F83045">
            <w:pPr>
              <w:jc w:val="center"/>
              <w:cnfStyle w:val="000000000000" w:firstRow="0" w:lastRow="0" w:firstColumn="0" w:lastColumn="0" w:oddVBand="0" w:evenVBand="0" w:oddHBand="0" w:evenHBand="0" w:firstRowFirstColumn="0" w:firstRowLastColumn="0" w:lastRowFirstColumn="0" w:lastRowLastColumn="0"/>
              <w:rPr>
                <w:rFonts w:cstheme="minorHAnsi"/>
                <w:b/>
                <w:sz w:val="21"/>
                <w:szCs w:val="21"/>
              </w:rPr>
            </w:pPr>
            <w:r>
              <w:rPr>
                <w:rFonts w:cstheme="minorHAnsi"/>
                <w:b/>
                <w:bCs/>
                <w:sz w:val="21"/>
                <w:szCs w:val="21"/>
              </w:rPr>
              <w:t>Decision Points/Comments</w:t>
            </w:r>
          </w:p>
        </w:tc>
      </w:tr>
      <w:tr w:rsidR="00EC1EC6" w14:paraId="1FD1453B"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tcBorders>
              <w:top w:val="single" w:sz="4" w:space="0" w:color="FFFFFF" w:themeColor="background1"/>
              <w:right w:val="single" w:sz="4" w:space="0" w:color="FFFFFF" w:themeColor="background1"/>
            </w:tcBorders>
            <w:shd w:val="clear" w:color="auto" w:fill="ED7D31" w:themeFill="accent2"/>
            <w:vAlign w:val="center"/>
          </w:tcPr>
          <w:p w14:paraId="390A44C2" w14:textId="77777777" w:rsidR="006E1B00" w:rsidRDefault="006E1B00" w:rsidP="00F83045">
            <w:pPr>
              <w:jc w:val="center"/>
              <w:rPr>
                <w:rFonts w:cstheme="minorHAnsi"/>
                <w:sz w:val="21"/>
                <w:szCs w:val="21"/>
              </w:rPr>
            </w:pPr>
          </w:p>
        </w:tc>
        <w:tc>
          <w:tcPr>
            <w:tcW w:w="11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CAAC" w:themeFill="accent2" w:themeFillTint="66"/>
          </w:tcPr>
          <w:p w14:paraId="59FC90A8"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Pr>
                <w:rFonts w:cstheme="minorHAnsi"/>
                <w:sz w:val="21"/>
                <w:szCs w:val="21"/>
              </w:rPr>
              <w:t>Requirement for longline vessels to release sharks that are not to be retained asap, and required guidelines for safe release of sharks (effective from 1 Jan 2024)</w:t>
            </w:r>
          </w:p>
          <w:p w14:paraId="49465020"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Pr>
                <w:rFonts w:cstheme="minorHAnsi"/>
                <w:sz w:val="21"/>
                <w:szCs w:val="21"/>
              </w:rPr>
              <w:t>Theme: Mitigating impacts of fishing on species of special interest</w:t>
            </w:r>
          </w:p>
          <w:p w14:paraId="297CC653"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Pr>
                <w:rFonts w:cstheme="minorHAnsi"/>
                <w:sz w:val="21"/>
                <w:szCs w:val="21"/>
              </w:rPr>
              <w:t>Sub Theme: Shark mitigation and fishery management</w:t>
            </w:r>
          </w:p>
          <w:p w14:paraId="32D12ACE"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1D63F3B6"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Pr>
                <w:rFonts w:cstheme="minorHAnsi"/>
                <w:sz w:val="21"/>
                <w:szCs w:val="21"/>
              </w:rPr>
              <w:t>None</w:t>
            </w:r>
          </w:p>
        </w:tc>
        <w:tc>
          <w:tcPr>
            <w:tcW w:w="134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CAAC" w:themeFill="accent2" w:themeFillTint="66"/>
          </w:tcPr>
          <w:p w14:paraId="1E893C8D" w14:textId="77777777" w:rsidR="006E1B00" w:rsidRPr="00CB6C58"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lang w:val="en-AU"/>
              </w:rPr>
              <w:t>CCM submitted a statement in ARPt2 that:</w:t>
            </w:r>
          </w:p>
          <w:p w14:paraId="11E49FE1" w14:textId="77777777" w:rsidR="006E1B00" w:rsidRPr="00CB6C58"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cstheme="minorHAnsi"/>
                <w:color w:val="0000FF"/>
                <w:sz w:val="21"/>
                <w:szCs w:val="21"/>
              </w:rPr>
            </w:pPr>
            <w:r w:rsidRPr="00CB6C58">
              <w:rPr>
                <w:rFonts w:eastAsiaTheme="minorHAnsi" w:cstheme="minorHAnsi"/>
                <w:color w:val="0000FF"/>
                <w:sz w:val="21"/>
                <w:szCs w:val="21"/>
                <w:lang w:val="en-AU"/>
              </w:rPr>
              <w:t>a. confirms CCM’s implementation through adoption of a national binding measure</w:t>
            </w:r>
            <w:r w:rsidRPr="00CB6C58">
              <w:rPr>
                <w:rFonts w:cstheme="minorHAnsi"/>
                <w:color w:val="0000FF"/>
                <w:sz w:val="21"/>
                <w:szCs w:val="21"/>
              </w:rPr>
              <w:t xml:space="preserve"> that requires its flagged longline vessels that catch sharks which are not retained to release sharks as soon as possible, taking into consideration the safety of the crew and observer and the guidelines</w:t>
            </w:r>
            <w:r>
              <w:rPr>
                <w:rFonts w:cstheme="minorHAnsi"/>
                <w:color w:val="0000FF"/>
                <w:sz w:val="21"/>
                <w:szCs w:val="21"/>
              </w:rPr>
              <w:t xml:space="preserve"> in paragraph 20</w:t>
            </w:r>
            <w:r w:rsidRPr="00CB6C58">
              <w:rPr>
                <w:rFonts w:cstheme="minorHAnsi"/>
                <w:color w:val="0000FF"/>
                <w:sz w:val="21"/>
                <w:szCs w:val="21"/>
              </w:rPr>
              <w:t xml:space="preserve">.  </w:t>
            </w:r>
          </w:p>
          <w:p w14:paraId="43C7AA00" w14:textId="77777777" w:rsidR="006E1B00"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cstheme="minorHAnsi"/>
                <w:color w:val="0000FF"/>
                <w:sz w:val="21"/>
                <w:szCs w:val="21"/>
              </w:rPr>
            </w:pPr>
            <w:r w:rsidRPr="00CB6C58">
              <w:rPr>
                <w:rFonts w:cstheme="minorHAnsi"/>
                <w:color w:val="0000FF"/>
                <w:sz w:val="21"/>
                <w:szCs w:val="21"/>
              </w:rPr>
              <w:t xml:space="preserve">b. describes how the CCM </w:t>
            </w:r>
            <w:proofErr w:type="gramStart"/>
            <w:r w:rsidRPr="00CB6C58">
              <w:rPr>
                <w:rFonts w:cstheme="minorHAnsi"/>
                <w:color w:val="0000FF"/>
                <w:sz w:val="21"/>
                <w:szCs w:val="21"/>
              </w:rPr>
              <w:t>is monitoring</w:t>
            </w:r>
            <w:proofErr w:type="gramEnd"/>
            <w:r w:rsidRPr="00CB6C58">
              <w:rPr>
                <w:rFonts w:cstheme="minorHAnsi"/>
                <w:color w:val="0000FF"/>
                <w:sz w:val="21"/>
                <w:szCs w:val="21"/>
              </w:rPr>
              <w:t xml:space="preserve"> its flagged vessels to ensure the requirements are met and how</w:t>
            </w:r>
            <w:r>
              <w:rPr>
                <w:rFonts w:cstheme="minorHAnsi"/>
                <w:color w:val="0000FF"/>
                <w:sz w:val="21"/>
                <w:szCs w:val="21"/>
              </w:rPr>
              <w:t xml:space="preserve"> its responds to </w:t>
            </w:r>
            <w:r w:rsidRPr="00CB6C58">
              <w:rPr>
                <w:rFonts w:cstheme="minorHAnsi"/>
                <w:color w:val="0000FF"/>
                <w:sz w:val="21"/>
                <w:szCs w:val="21"/>
              </w:rPr>
              <w:t>potential infringements or instances of non-compliance with this requirement.</w:t>
            </w:r>
          </w:p>
          <w:p w14:paraId="4C6E631F" w14:textId="77777777" w:rsidR="00070B0E" w:rsidRDefault="00070B0E" w:rsidP="00F83045">
            <w:pPr>
              <w:widowControl/>
              <w:adjustRightInd w:val="0"/>
              <w:cnfStyle w:val="000000100000" w:firstRow="0" w:lastRow="0" w:firstColumn="0" w:lastColumn="0" w:oddVBand="0" w:evenVBand="0" w:oddHBand="1" w:evenHBand="0" w:firstRowFirstColumn="0" w:firstRowLastColumn="0" w:lastRowFirstColumn="0" w:lastRowLastColumn="0"/>
              <w:rPr>
                <w:rFonts w:cstheme="minorHAnsi"/>
                <w:color w:val="0000FF"/>
                <w:sz w:val="21"/>
                <w:szCs w:val="21"/>
                <w:lang w:val="en-AU"/>
              </w:rPr>
            </w:pPr>
          </w:p>
          <w:p w14:paraId="41DD8C6E" w14:textId="0A44BCB6" w:rsidR="00070B0E" w:rsidRPr="007245C5" w:rsidRDefault="00070B0E" w:rsidP="00070B0E">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highlight w:val="yellow"/>
                <w:u w:val="single"/>
                <w:lang w:val="en-AU"/>
              </w:rPr>
            </w:pPr>
            <w:bookmarkStart w:id="17" w:name="_Hlk152660645"/>
            <w:r w:rsidRPr="007245C5">
              <w:rPr>
                <w:rFonts w:eastAsiaTheme="minorHAnsi" w:cstheme="minorHAnsi"/>
                <w:color w:val="0000FF"/>
                <w:sz w:val="21"/>
                <w:szCs w:val="21"/>
                <w:highlight w:val="yellow"/>
                <w:u w:val="single"/>
                <w:lang w:val="en-AU"/>
              </w:rPr>
              <w:t>[RP]</w:t>
            </w:r>
          </w:p>
          <w:p w14:paraId="32204C50" w14:textId="549B1C65" w:rsidR="007245C5" w:rsidRPr="007245C5" w:rsidRDefault="00070B0E" w:rsidP="007245C5">
            <w:pPr>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highlight w:val="yellow"/>
                <w:u w:val="single"/>
                <w:lang w:val="en-AU"/>
              </w:rPr>
            </w:pPr>
            <w:r w:rsidRPr="007245C5">
              <w:rPr>
                <w:rFonts w:eastAsiaTheme="minorHAnsi" w:cstheme="minorHAnsi"/>
                <w:color w:val="0000FF"/>
                <w:sz w:val="21"/>
                <w:szCs w:val="21"/>
                <w:highlight w:val="yellow"/>
                <w:u w:val="single"/>
                <w:lang w:val="en-AU"/>
              </w:rPr>
              <w:t>The Secretariat confirms that the CCM submitted a statement in its ARPt2 that confirms it has required its</w:t>
            </w:r>
            <w:r w:rsidR="007245C5" w:rsidRPr="007245C5">
              <w:rPr>
                <w:rFonts w:eastAsiaTheme="minorHAnsi" w:cstheme="minorHAnsi"/>
                <w:color w:val="0000FF"/>
                <w:sz w:val="21"/>
                <w:szCs w:val="21"/>
                <w:highlight w:val="yellow"/>
                <w:u w:val="single"/>
                <w:lang w:val="en-AU"/>
              </w:rPr>
              <w:t xml:space="preserve"> longline</w:t>
            </w:r>
            <w:r w:rsidRPr="007245C5">
              <w:rPr>
                <w:rFonts w:eastAsiaTheme="minorHAnsi" w:cstheme="minorHAnsi"/>
                <w:color w:val="0000FF"/>
                <w:sz w:val="21"/>
                <w:szCs w:val="21"/>
                <w:highlight w:val="yellow"/>
                <w:u w:val="single"/>
                <w:lang w:val="en-AU"/>
              </w:rPr>
              <w:t xml:space="preserve"> </w:t>
            </w:r>
            <w:proofErr w:type="gramStart"/>
            <w:r w:rsidRPr="007245C5">
              <w:rPr>
                <w:rFonts w:eastAsiaTheme="minorHAnsi" w:cstheme="minorHAnsi"/>
                <w:color w:val="0000FF"/>
                <w:sz w:val="21"/>
                <w:szCs w:val="21"/>
                <w:highlight w:val="yellow"/>
                <w:u w:val="single"/>
                <w:lang w:val="en-AU"/>
              </w:rPr>
              <w:t>fishing</w:t>
            </w:r>
            <w:proofErr w:type="gramEnd"/>
            <w:r w:rsidRPr="007245C5">
              <w:rPr>
                <w:rFonts w:eastAsiaTheme="minorHAnsi" w:cstheme="minorHAnsi"/>
                <w:color w:val="0000FF"/>
                <w:sz w:val="21"/>
                <w:szCs w:val="21"/>
                <w:highlight w:val="yellow"/>
                <w:u w:val="single"/>
                <w:lang w:val="en-AU"/>
              </w:rPr>
              <w:t xml:space="preserve"> </w:t>
            </w:r>
          </w:p>
          <w:p w14:paraId="0BD83F15" w14:textId="0C55708B" w:rsidR="00070B0E" w:rsidRPr="007245C5" w:rsidRDefault="00070B0E" w:rsidP="00070B0E">
            <w:pPr>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highlight w:val="yellow"/>
                <w:u w:val="single"/>
                <w:lang w:val="en-AU"/>
              </w:rPr>
            </w:pPr>
            <w:r w:rsidRPr="007245C5">
              <w:rPr>
                <w:rFonts w:eastAsiaTheme="minorHAnsi" w:cstheme="minorHAnsi"/>
                <w:color w:val="0000FF"/>
                <w:sz w:val="21"/>
                <w:szCs w:val="21"/>
                <w:highlight w:val="yellow"/>
                <w:u w:val="single"/>
                <w:lang w:val="en-AU"/>
              </w:rPr>
              <w:lastRenderedPageBreak/>
              <w:t>vessels to release</w:t>
            </w:r>
            <w:r w:rsidR="007245C5" w:rsidRPr="007245C5">
              <w:rPr>
                <w:rFonts w:eastAsiaTheme="minorHAnsi" w:cstheme="minorHAnsi"/>
                <w:color w:val="0000FF"/>
                <w:sz w:val="21"/>
                <w:szCs w:val="21"/>
                <w:highlight w:val="yellow"/>
                <w:u w:val="single"/>
                <w:lang w:val="en-AU"/>
              </w:rPr>
              <w:t xml:space="preserve"> any caught sharks that are not retained</w:t>
            </w:r>
            <w:r w:rsidRPr="007245C5">
              <w:rPr>
                <w:rFonts w:eastAsiaTheme="minorHAnsi" w:cstheme="minorHAnsi"/>
                <w:color w:val="0000FF"/>
                <w:sz w:val="21"/>
                <w:szCs w:val="21"/>
                <w:highlight w:val="yellow"/>
                <w:u w:val="single"/>
                <w:lang w:val="en-AU"/>
              </w:rPr>
              <w:t xml:space="preserve"> as soon as possible, taking into consideration the safety of the crew and observer, using the following guidelines:</w:t>
            </w:r>
          </w:p>
          <w:p w14:paraId="01F8BFEE" w14:textId="77777777" w:rsidR="00070B0E" w:rsidRPr="007245C5" w:rsidRDefault="00070B0E" w:rsidP="00070B0E">
            <w:pPr>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highlight w:val="yellow"/>
                <w:u w:val="single"/>
                <w:lang w:val="en-AU"/>
              </w:rPr>
            </w:pPr>
            <w:r w:rsidRPr="007245C5">
              <w:rPr>
                <w:rFonts w:eastAsiaTheme="minorHAnsi" w:cstheme="minorHAnsi"/>
                <w:color w:val="0000FF"/>
                <w:sz w:val="21"/>
                <w:szCs w:val="21"/>
                <w:highlight w:val="yellow"/>
                <w:u w:val="single"/>
                <w:lang w:val="en-AU"/>
              </w:rPr>
              <w:t>(1)    Leave the shark in the water, where possible; and</w:t>
            </w:r>
          </w:p>
          <w:p w14:paraId="0AD62620" w14:textId="59A0CE7F" w:rsidR="00070B0E" w:rsidRPr="00070B0E" w:rsidRDefault="00070B0E" w:rsidP="00070B0E">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u w:val="single"/>
                <w:lang w:val="en-AU"/>
              </w:rPr>
            </w:pPr>
            <w:r w:rsidRPr="007245C5">
              <w:rPr>
                <w:rFonts w:eastAsiaTheme="minorHAnsi" w:cstheme="minorHAnsi"/>
                <w:color w:val="0000FF"/>
                <w:sz w:val="21"/>
                <w:szCs w:val="21"/>
                <w:highlight w:val="yellow"/>
                <w:u w:val="single"/>
                <w:lang w:val="en-AU"/>
              </w:rPr>
              <w:t xml:space="preserve">(2)    Use a line cutter to cut the </w:t>
            </w:r>
            <w:proofErr w:type="spellStart"/>
            <w:r w:rsidRPr="007245C5">
              <w:rPr>
                <w:rFonts w:eastAsiaTheme="minorHAnsi" w:cstheme="minorHAnsi"/>
                <w:color w:val="0000FF"/>
                <w:sz w:val="21"/>
                <w:szCs w:val="21"/>
                <w:highlight w:val="yellow"/>
                <w:u w:val="single"/>
                <w:lang w:val="en-AU"/>
              </w:rPr>
              <w:t>branchline</w:t>
            </w:r>
            <w:proofErr w:type="spellEnd"/>
            <w:r w:rsidRPr="007245C5">
              <w:rPr>
                <w:rFonts w:eastAsiaTheme="minorHAnsi" w:cstheme="minorHAnsi"/>
                <w:color w:val="0000FF"/>
                <w:sz w:val="21"/>
                <w:szCs w:val="21"/>
                <w:highlight w:val="yellow"/>
                <w:u w:val="single"/>
                <w:lang w:val="en-AU"/>
              </w:rPr>
              <w:t xml:space="preserve"> as close to the hook as possible.</w:t>
            </w:r>
            <w:bookmarkEnd w:id="17"/>
          </w:p>
        </w:tc>
        <w:tc>
          <w:tcPr>
            <w:tcW w:w="1349"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CAAC" w:themeFill="accent2" w:themeFillTint="66"/>
          </w:tcPr>
          <w:p w14:paraId="5481539E" w14:textId="77777777" w:rsidR="006E1B00"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lastRenderedPageBreak/>
              <w:t>20.    Beginning on January 1, 2024, for sharks that are caught by longline vessels and are not retained, CCMs shall require their fishing vessels to release these sharks as soon as possible, taking into consideration the safety of the crew and observer, using the following guidelines:</w:t>
            </w:r>
          </w:p>
          <w:p w14:paraId="0071C4DF" w14:textId="77777777" w:rsidR="006E1B00"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(1)    Leave the shark in the water, where possible; and</w:t>
            </w:r>
          </w:p>
          <w:p w14:paraId="279A44C7" w14:textId="77777777" w:rsidR="006E1B00"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Use a line cutter to cut the </w:t>
            </w:r>
            <w:proofErr w:type="spellStart"/>
            <w:r>
              <w:rPr>
                <w:rFonts w:asciiTheme="minorHAnsi" w:hAnsiTheme="minorHAnsi" w:cstheme="minorHAnsi"/>
                <w:sz w:val="21"/>
                <w:szCs w:val="21"/>
              </w:rPr>
              <w:t>branchline</w:t>
            </w:r>
            <w:proofErr w:type="spellEnd"/>
            <w:r>
              <w:rPr>
                <w:rFonts w:asciiTheme="minorHAnsi" w:hAnsiTheme="minorHAnsi" w:cstheme="minorHAnsi"/>
                <w:sz w:val="21"/>
                <w:szCs w:val="21"/>
              </w:rPr>
              <w:t xml:space="preserve"> as close to the hook as possible.</w:t>
            </w:r>
          </w:p>
        </w:tc>
        <w:tc>
          <w:tcPr>
            <w:tcW w:w="9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CAAC" w:themeFill="accent2" w:themeFillTint="66"/>
            <w:hideMark/>
          </w:tcPr>
          <w:p w14:paraId="644D4EBF" w14:textId="77777777" w:rsidR="006E1B00" w:rsidRPr="00C51A6D"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Cs/>
                <w:sz w:val="21"/>
                <w:szCs w:val="21"/>
              </w:rPr>
            </w:pPr>
            <w:r w:rsidRPr="00C51A6D">
              <w:rPr>
                <w:rFonts w:cstheme="minorHAnsi"/>
                <w:bCs/>
                <w:sz w:val="21"/>
                <w:szCs w:val="21"/>
              </w:rPr>
              <w:t>JP consider this better treated as RP obligation.</w:t>
            </w:r>
          </w:p>
          <w:p w14:paraId="04D2F388"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p>
          <w:p w14:paraId="2BD5670C"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Cs/>
                <w:sz w:val="21"/>
                <w:szCs w:val="21"/>
              </w:rPr>
            </w:pPr>
            <w:r>
              <w:rPr>
                <w:rFonts w:cstheme="minorHAnsi"/>
                <w:b/>
                <w:sz w:val="21"/>
                <w:szCs w:val="21"/>
              </w:rPr>
              <w:t xml:space="preserve">Lead note: </w:t>
            </w:r>
            <w:r>
              <w:rPr>
                <w:rFonts w:cstheme="minorHAnsi"/>
                <w:bCs/>
                <w:sz w:val="21"/>
                <w:szCs w:val="21"/>
              </w:rPr>
              <w:t>there is still a binding obligation on CCMs to require vessels to release sharks as soon as possible and, in doing so, to consider crew/</w:t>
            </w:r>
            <w:proofErr w:type="spellStart"/>
            <w:r>
              <w:rPr>
                <w:rFonts w:cstheme="minorHAnsi"/>
                <w:bCs/>
                <w:sz w:val="21"/>
                <w:szCs w:val="21"/>
              </w:rPr>
              <w:t>obs</w:t>
            </w:r>
            <w:proofErr w:type="spellEnd"/>
            <w:r>
              <w:rPr>
                <w:rFonts w:cstheme="minorHAnsi"/>
                <w:bCs/>
                <w:sz w:val="21"/>
                <w:szCs w:val="21"/>
              </w:rPr>
              <w:t xml:space="preserve"> safety and the guidelines. Propose retain IM consistent with past approach to similarly drafted obligations – and note that the AP mirrors the wording of the obligation.</w:t>
            </w:r>
          </w:p>
          <w:p w14:paraId="34DF0B81"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Cs/>
                <w:sz w:val="21"/>
                <w:szCs w:val="21"/>
              </w:rPr>
            </w:pPr>
          </w:p>
          <w:p w14:paraId="6BC92D07"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commentRangeStart w:id="18"/>
            <w:r>
              <w:rPr>
                <w:rFonts w:cstheme="minorHAnsi"/>
                <w:b/>
                <w:sz w:val="21"/>
                <w:szCs w:val="21"/>
              </w:rPr>
              <w:t>Consider draft AP</w:t>
            </w:r>
            <w:commentRangeEnd w:id="18"/>
            <w:r w:rsidR="00070B0E">
              <w:rPr>
                <w:rStyle w:val="CommentReference"/>
                <w:rFonts w:eastAsiaTheme="minorHAnsi"/>
              </w:rPr>
              <w:commentReference w:id="18"/>
            </w:r>
          </w:p>
        </w:tc>
      </w:tr>
      <w:tr w:rsidR="00EC1EC6" w:rsidRPr="00023944" w14:paraId="7E619F2E"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4D74E307" w14:textId="77777777" w:rsidR="006E1B00" w:rsidRPr="00023944" w:rsidRDefault="006E1B00" w:rsidP="00F83045">
            <w:pPr>
              <w:jc w:val="center"/>
              <w:rPr>
                <w:rFonts w:cstheme="minorHAnsi"/>
                <w:sz w:val="21"/>
                <w:szCs w:val="21"/>
              </w:rPr>
            </w:pPr>
            <w:r>
              <w:rPr>
                <w:rFonts w:cstheme="minorHAnsi"/>
                <w:sz w:val="21"/>
                <w:szCs w:val="21"/>
              </w:rPr>
              <w:t xml:space="preserve">92. </w:t>
            </w:r>
          </w:p>
        </w:tc>
        <w:tc>
          <w:tcPr>
            <w:tcW w:w="1147" w:type="pct"/>
            <w:shd w:val="clear" w:color="auto" w:fill="F7CAAC" w:themeFill="accent2" w:themeFillTint="66"/>
          </w:tcPr>
          <w:p w14:paraId="18366C12" w14:textId="77777777" w:rsidR="006E1B00" w:rsidRPr="00023944"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023944">
              <w:rPr>
                <w:rFonts w:cstheme="minorHAnsi"/>
                <w:sz w:val="21"/>
                <w:szCs w:val="21"/>
              </w:rPr>
              <w:t>IUU Vessel List</w:t>
            </w:r>
          </w:p>
          <w:p w14:paraId="7ADCB0EC" w14:textId="77777777" w:rsidR="006E1B00" w:rsidRPr="00023944"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b/>
                <w:bCs/>
                <w:color w:val="44546A" w:themeColor="text2"/>
                <w:sz w:val="21"/>
                <w:szCs w:val="21"/>
              </w:rPr>
            </w:pPr>
            <w:r w:rsidRPr="00023944">
              <w:rPr>
                <w:rFonts w:cstheme="minorHAnsi"/>
                <w:b/>
                <w:bCs/>
                <w:color w:val="44546A" w:themeColor="text2"/>
                <w:sz w:val="21"/>
                <w:szCs w:val="21"/>
              </w:rPr>
              <w:t>2019-07 22</w:t>
            </w:r>
          </w:p>
          <w:p w14:paraId="7F7C4B63" w14:textId="77777777" w:rsidR="006E1B00" w:rsidRPr="00023944"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023944">
              <w:rPr>
                <w:rFonts w:cstheme="minorHAnsi"/>
                <w:b/>
                <w:bCs/>
                <w:sz w:val="21"/>
                <w:szCs w:val="21"/>
              </w:rPr>
              <w:t>Category:</w:t>
            </w:r>
            <w:r w:rsidRPr="00023944">
              <w:rPr>
                <w:rFonts w:cstheme="minorHAnsi"/>
                <w:sz w:val="21"/>
                <w:szCs w:val="21"/>
              </w:rPr>
              <w:t xml:space="preserve">  Implementation (IM)</w:t>
            </w:r>
          </w:p>
        </w:tc>
        <w:tc>
          <w:tcPr>
            <w:tcW w:w="1343" w:type="pct"/>
            <w:shd w:val="clear" w:color="auto" w:fill="F7CAAC" w:themeFill="accent2" w:themeFillTint="66"/>
          </w:tcPr>
          <w:p w14:paraId="5E650654" w14:textId="77777777" w:rsidR="006E1B00" w:rsidRPr="00CB6C58"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p>
        </w:tc>
        <w:tc>
          <w:tcPr>
            <w:tcW w:w="1349" w:type="pct"/>
            <w:gridSpan w:val="2"/>
            <w:shd w:val="clear" w:color="auto" w:fill="F7CAAC" w:themeFill="accent2" w:themeFillTint="66"/>
          </w:tcPr>
          <w:p w14:paraId="64B0BDF9" w14:textId="77777777" w:rsidR="006E1B00" w:rsidRPr="00023944"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967" w:type="pct"/>
            <w:shd w:val="clear" w:color="auto" w:fill="F7CAAC" w:themeFill="accent2" w:themeFillTint="66"/>
          </w:tcPr>
          <w:p w14:paraId="6B74E427" w14:textId="77777777" w:rsidR="006E1B00" w:rsidRPr="00023944"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p>
        </w:tc>
      </w:tr>
      <w:tr w:rsidR="00EC1EC6" w:rsidRPr="00023944" w14:paraId="0FF9090D"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0224A106" w14:textId="77777777" w:rsidR="006E1B00" w:rsidRPr="00023944" w:rsidRDefault="006E1B00" w:rsidP="00F83045">
            <w:pPr>
              <w:jc w:val="center"/>
              <w:rPr>
                <w:rFonts w:cstheme="minorHAnsi"/>
                <w:sz w:val="21"/>
                <w:szCs w:val="21"/>
              </w:rPr>
            </w:pPr>
          </w:p>
        </w:tc>
        <w:tc>
          <w:tcPr>
            <w:tcW w:w="1147" w:type="pct"/>
            <w:shd w:val="clear" w:color="auto" w:fill="FBE4D5" w:themeFill="accent2" w:themeFillTint="33"/>
          </w:tcPr>
          <w:p w14:paraId="524219A7" w14:textId="77777777" w:rsidR="006E1B00" w:rsidRPr="00023944" w:rsidRDefault="006E1B00" w:rsidP="00F83045">
            <w:pPr>
              <w:jc w:val="cente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023944">
              <w:rPr>
                <w:rFonts w:cstheme="minorHAnsi"/>
                <w:b/>
                <w:bCs/>
                <w:sz w:val="21"/>
                <w:szCs w:val="21"/>
              </w:rPr>
              <w:t>WCPFC Sec Criteria</w:t>
            </w:r>
          </w:p>
        </w:tc>
        <w:tc>
          <w:tcPr>
            <w:tcW w:w="1343" w:type="pct"/>
            <w:shd w:val="clear" w:color="auto" w:fill="FBE4D5" w:themeFill="accent2" w:themeFillTint="33"/>
          </w:tcPr>
          <w:p w14:paraId="4CDEF788" w14:textId="77777777" w:rsidR="006E1B00" w:rsidRPr="00CB6C58" w:rsidRDefault="006E1B00" w:rsidP="00F83045">
            <w:pPr>
              <w:widowControl/>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CB6C58">
              <w:rPr>
                <w:rFonts w:cstheme="minorHAnsi"/>
                <w:b/>
                <w:bCs/>
                <w:color w:val="0000FF"/>
                <w:sz w:val="21"/>
                <w:szCs w:val="21"/>
              </w:rPr>
              <w:t>Draft Audit Point for consideration</w:t>
            </w:r>
          </w:p>
        </w:tc>
        <w:tc>
          <w:tcPr>
            <w:tcW w:w="1349" w:type="pct"/>
            <w:gridSpan w:val="2"/>
            <w:shd w:val="clear" w:color="auto" w:fill="FBE4D5" w:themeFill="accent2" w:themeFillTint="33"/>
          </w:tcPr>
          <w:p w14:paraId="20CB0169" w14:textId="77777777" w:rsidR="006E1B00" w:rsidRPr="00023944" w:rsidRDefault="006E1B00" w:rsidP="00F8304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967" w:type="pct"/>
            <w:shd w:val="clear" w:color="auto" w:fill="FBE4D5" w:themeFill="accent2" w:themeFillTint="33"/>
          </w:tcPr>
          <w:p w14:paraId="2701ED4A" w14:textId="77777777" w:rsidR="006E1B00" w:rsidRPr="00023944" w:rsidRDefault="006E1B00" w:rsidP="00F83045">
            <w:pPr>
              <w:jc w:val="center"/>
              <w:cnfStyle w:val="000000100000" w:firstRow="0" w:lastRow="0" w:firstColumn="0" w:lastColumn="0" w:oddVBand="0" w:evenVBand="0" w:oddHBand="1" w:evenHBand="0" w:firstRowFirstColumn="0" w:firstRowLastColumn="0" w:lastRowFirstColumn="0" w:lastRowLastColumn="0"/>
              <w:rPr>
                <w:rFonts w:cstheme="minorHAnsi"/>
                <w:b/>
                <w:sz w:val="21"/>
                <w:szCs w:val="21"/>
              </w:rPr>
            </w:pPr>
            <w:r w:rsidRPr="00023944">
              <w:rPr>
                <w:rFonts w:cstheme="minorHAnsi"/>
                <w:b/>
                <w:bCs/>
                <w:sz w:val="21"/>
                <w:szCs w:val="21"/>
              </w:rPr>
              <w:t>Decision Points/Comments</w:t>
            </w:r>
          </w:p>
        </w:tc>
      </w:tr>
      <w:tr w:rsidR="00EC1EC6" w:rsidRPr="00023944" w14:paraId="0F41E303"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5FDCF10B" w14:textId="77777777" w:rsidR="006E1B00" w:rsidRPr="00023944" w:rsidRDefault="006E1B00" w:rsidP="00F83045">
            <w:pPr>
              <w:jc w:val="center"/>
              <w:rPr>
                <w:rFonts w:cstheme="minorHAnsi"/>
                <w:sz w:val="21"/>
                <w:szCs w:val="21"/>
              </w:rPr>
            </w:pPr>
          </w:p>
        </w:tc>
        <w:tc>
          <w:tcPr>
            <w:tcW w:w="1147" w:type="pct"/>
            <w:shd w:val="clear" w:color="auto" w:fill="F7CAAC" w:themeFill="accent2" w:themeFillTint="66"/>
          </w:tcPr>
          <w:p w14:paraId="3A180B1D" w14:textId="77777777" w:rsidR="006E1B00" w:rsidRPr="00023944"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023944">
              <w:rPr>
                <w:rFonts w:cstheme="minorHAnsi"/>
                <w:sz w:val="21"/>
                <w:szCs w:val="21"/>
              </w:rPr>
              <w:t>CCMs shall take all necessary non-discriminatory measures, including under their applicable legislation, to take certain actions in respect of vessels listed on the IUU Vessel List</w:t>
            </w:r>
          </w:p>
          <w:p w14:paraId="476F2263" w14:textId="77777777" w:rsidR="006E1B00" w:rsidRPr="00023944"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961492">
              <w:rPr>
                <w:rFonts w:cstheme="minorHAnsi"/>
                <w:b/>
                <w:bCs/>
                <w:sz w:val="21"/>
                <w:szCs w:val="21"/>
              </w:rPr>
              <w:t>Theme</w:t>
            </w:r>
            <w:r w:rsidRPr="00023944">
              <w:rPr>
                <w:rFonts w:cstheme="minorHAnsi"/>
                <w:sz w:val="21"/>
                <w:szCs w:val="21"/>
              </w:rPr>
              <w:t>:</w:t>
            </w:r>
            <w:r>
              <w:rPr>
                <w:rFonts w:cstheme="minorHAnsi"/>
                <w:sz w:val="21"/>
                <w:szCs w:val="21"/>
              </w:rPr>
              <w:t xml:space="preserve"> </w:t>
            </w:r>
            <w:r w:rsidRPr="00023944">
              <w:rPr>
                <w:rFonts w:cstheme="minorHAnsi"/>
                <w:sz w:val="21"/>
                <w:szCs w:val="21"/>
              </w:rPr>
              <w:t>Activity related requirement</w:t>
            </w:r>
          </w:p>
          <w:p w14:paraId="0D871B6A" w14:textId="77777777" w:rsidR="006E1B00" w:rsidRPr="00023944"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961492">
              <w:rPr>
                <w:rFonts w:cstheme="minorHAnsi"/>
                <w:b/>
                <w:bCs/>
                <w:sz w:val="21"/>
                <w:szCs w:val="21"/>
              </w:rPr>
              <w:t>Sub Theme</w:t>
            </w:r>
            <w:r w:rsidRPr="00023944">
              <w:rPr>
                <w:rFonts w:cstheme="minorHAnsi"/>
                <w:sz w:val="21"/>
                <w:szCs w:val="21"/>
              </w:rPr>
              <w:t>:</w:t>
            </w:r>
            <w:r>
              <w:rPr>
                <w:rFonts w:cstheme="minorHAnsi"/>
                <w:sz w:val="21"/>
                <w:szCs w:val="21"/>
              </w:rPr>
              <w:t xml:space="preserve"> </w:t>
            </w:r>
            <w:r w:rsidRPr="00023944">
              <w:rPr>
                <w:rFonts w:cstheme="minorHAnsi"/>
                <w:sz w:val="21"/>
                <w:szCs w:val="21"/>
              </w:rPr>
              <w:t>Response to alleged violations</w:t>
            </w:r>
          </w:p>
          <w:p w14:paraId="1333771F" w14:textId="77777777" w:rsidR="006E1B00" w:rsidRPr="00023944"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961492">
              <w:rPr>
                <w:rFonts w:cstheme="minorHAnsi"/>
                <w:b/>
                <w:bCs/>
                <w:sz w:val="21"/>
                <w:szCs w:val="21"/>
              </w:rPr>
              <w:t>Supersedes</w:t>
            </w:r>
            <w:r w:rsidRPr="00023944">
              <w:rPr>
                <w:rFonts w:cstheme="minorHAnsi"/>
                <w:sz w:val="21"/>
                <w:szCs w:val="21"/>
              </w:rPr>
              <w:t>:</w:t>
            </w:r>
            <w:r>
              <w:rPr>
                <w:rFonts w:cstheme="minorHAnsi"/>
                <w:sz w:val="21"/>
                <w:szCs w:val="21"/>
              </w:rPr>
              <w:t xml:space="preserve"> </w:t>
            </w:r>
            <w:r w:rsidRPr="00023944">
              <w:rPr>
                <w:rFonts w:cstheme="minorHAnsi"/>
                <w:sz w:val="21"/>
                <w:szCs w:val="21"/>
              </w:rPr>
              <w:t>CMM 2010-06 22</w:t>
            </w:r>
          </w:p>
          <w:p w14:paraId="386D89EC" w14:textId="77777777" w:rsidR="006E1B00" w:rsidRPr="002C0D2E" w:rsidRDefault="006E1B00" w:rsidP="00F83045">
            <w:pPr>
              <w:cnfStyle w:val="000000000000" w:firstRow="0" w:lastRow="0" w:firstColumn="0" w:lastColumn="0" w:oddVBand="0" w:evenVBand="0" w:oddHBand="0" w:evenHBand="0" w:firstRowFirstColumn="0" w:firstRowLastColumn="0" w:lastRowFirstColumn="0" w:lastRowLastColumn="0"/>
              <w:rPr>
                <w:sz w:val="21"/>
                <w:szCs w:val="21"/>
              </w:rPr>
            </w:pPr>
            <w:r w:rsidRPr="00C87DA7">
              <w:rPr>
                <w:rFonts w:eastAsia="Times New Roman"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Pr>
                <w:rFonts w:cstheme="minorHAnsi"/>
                <w:sz w:val="21"/>
                <w:szCs w:val="21"/>
              </w:rPr>
              <w:t xml:space="preserve"> </w:t>
            </w:r>
          </w:p>
          <w:p w14:paraId="5D50FC46" w14:textId="77777777" w:rsidR="006E1B00" w:rsidRPr="00023944"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023944">
              <w:rPr>
                <w:rFonts w:cstheme="minorHAnsi"/>
                <w:sz w:val="21"/>
                <w:szCs w:val="21"/>
              </w:rPr>
              <w:t xml:space="preserve">take necessary non-discriminatory measures, including under their applicable legislation, in respect of vessels that are listed on the WCPFC IUU Vessel List. </w:t>
            </w:r>
          </w:p>
          <w:p w14:paraId="06EAE598" w14:textId="77777777" w:rsidR="006E1B00" w:rsidRPr="00023944"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023944">
              <w:rPr>
                <w:rFonts w:cstheme="minorHAnsi"/>
                <w:sz w:val="21"/>
                <w:szCs w:val="21"/>
              </w:rPr>
              <w:t xml:space="preserve">A list of actions to be taken in respect of respect of vessels that are listed on the WCPFC IUU Vessel List, is provided </w:t>
            </w:r>
            <w:r w:rsidRPr="00023944">
              <w:rPr>
                <w:rFonts w:cstheme="minorHAnsi"/>
                <w:sz w:val="21"/>
                <w:szCs w:val="21"/>
              </w:rPr>
              <w:lastRenderedPageBreak/>
              <w:t>in paragraph 22.</w:t>
            </w:r>
          </w:p>
        </w:tc>
        <w:tc>
          <w:tcPr>
            <w:tcW w:w="1343" w:type="pct"/>
            <w:shd w:val="clear" w:color="auto" w:fill="F7CAAC" w:themeFill="accent2" w:themeFillTint="66"/>
          </w:tcPr>
          <w:p w14:paraId="7C76BBBA" w14:textId="77777777" w:rsidR="006E1B00" w:rsidRPr="00CB6C58"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lang w:val="en-AU"/>
              </w:rPr>
              <w:lastRenderedPageBreak/>
              <w:t>CCM submitted a statement in AR Pt2 that:</w:t>
            </w:r>
          </w:p>
          <w:p w14:paraId="720CC1A8" w14:textId="77777777" w:rsidR="006E1B00" w:rsidRPr="00CB6C58"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lang w:val="en-AU"/>
              </w:rPr>
              <w:t>a. confirms CCM’s implementation through adoption of a national binding measure that requires it to take all necessary non-discriminatory measures to ensure that the requirements of paragraph 22(a) to (g) are met with respect to its flagged vessels and vessels on the WCPFC IUU Vessel list.</w:t>
            </w:r>
          </w:p>
          <w:p w14:paraId="59448A8A" w14:textId="77777777" w:rsidR="006E1B00"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lang w:val="en-AU"/>
              </w:rPr>
              <w:t>b. describes how the CCM is monitoring and ensuring that the requirements of paragraph 22(a) to (g) are met with respect to its flagged vessels and vessels on the WCPFC IUU Vessel list, and how the CCM responds to potential infringements or instances of non-compliance with these requirements.</w:t>
            </w:r>
          </w:p>
          <w:p w14:paraId="1B9D4A46" w14:textId="77777777" w:rsidR="007245C5" w:rsidRDefault="007245C5"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p>
          <w:p w14:paraId="6BBFB334" w14:textId="77777777" w:rsidR="007245C5" w:rsidRDefault="007245C5"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p>
          <w:p w14:paraId="344ACB33" w14:textId="77777777" w:rsidR="007245C5" w:rsidRPr="006E7E41" w:rsidRDefault="007245C5" w:rsidP="007245C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70C0"/>
                <w:sz w:val="21"/>
                <w:szCs w:val="21"/>
                <w:highlight w:val="yellow"/>
                <w:u w:val="single"/>
                <w:lang w:val="en-AU"/>
              </w:rPr>
            </w:pPr>
            <w:r w:rsidRPr="006E7E41">
              <w:rPr>
                <w:rFonts w:eastAsiaTheme="minorHAnsi" w:cstheme="minorHAnsi"/>
                <w:color w:val="0070C0"/>
                <w:sz w:val="21"/>
                <w:szCs w:val="21"/>
                <w:highlight w:val="yellow"/>
                <w:u w:val="single"/>
                <w:lang w:val="en-AU"/>
              </w:rPr>
              <w:t>[RP]</w:t>
            </w:r>
          </w:p>
          <w:p w14:paraId="6E6E4A3B" w14:textId="01BC9FA0" w:rsidR="007245C5" w:rsidRPr="006E7E41" w:rsidRDefault="007245C5" w:rsidP="006E7E41">
            <w:pPr>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highlight w:val="yellow"/>
                <w:u w:val="single"/>
                <w:lang w:val="en-AU"/>
              </w:rPr>
            </w:pPr>
            <w:bookmarkStart w:id="19" w:name="_Hlk152660668"/>
            <w:r w:rsidRPr="006E7E41">
              <w:rPr>
                <w:rFonts w:eastAsiaTheme="minorHAnsi" w:cstheme="minorHAnsi"/>
                <w:color w:val="0070C0"/>
                <w:sz w:val="21"/>
                <w:szCs w:val="21"/>
                <w:highlight w:val="yellow"/>
                <w:u w:val="single"/>
                <w:lang w:val="en-AU"/>
              </w:rPr>
              <w:t xml:space="preserve">The Secretariat confirms that the CCM submitted a statement in its ARPt2 that confirms </w:t>
            </w:r>
            <w:r w:rsidR="006E7E41" w:rsidRPr="006E7E41">
              <w:rPr>
                <w:rFonts w:eastAsiaTheme="minorHAnsi" w:cstheme="minorHAnsi"/>
                <w:color w:val="0070C0"/>
                <w:sz w:val="21"/>
                <w:szCs w:val="21"/>
                <w:highlight w:val="yellow"/>
                <w:u w:val="single"/>
                <w:lang w:val="en-AU"/>
              </w:rPr>
              <w:t>any</w:t>
            </w:r>
            <w:r w:rsidR="006E7E41" w:rsidRPr="006E7E41">
              <w:rPr>
                <w:rFonts w:cstheme="minorHAnsi"/>
                <w:color w:val="0070C0"/>
                <w:sz w:val="21"/>
                <w:szCs w:val="21"/>
                <w:highlight w:val="yellow"/>
                <w:u w:val="single"/>
              </w:rPr>
              <w:t xml:space="preserve"> necessary non-discriminatory measures it has taken under their applicable legislation, international </w:t>
            </w:r>
            <w:proofErr w:type="gramStart"/>
            <w:r w:rsidR="006E7E41" w:rsidRPr="006E7E41">
              <w:rPr>
                <w:rFonts w:cstheme="minorHAnsi"/>
                <w:color w:val="0070C0"/>
                <w:sz w:val="21"/>
                <w:szCs w:val="21"/>
                <w:highlight w:val="yellow"/>
                <w:u w:val="single"/>
              </w:rPr>
              <w:t>law</w:t>
            </w:r>
            <w:proofErr w:type="gramEnd"/>
            <w:r w:rsidR="006E7E41" w:rsidRPr="006E7E41">
              <w:rPr>
                <w:rFonts w:cstheme="minorHAnsi"/>
                <w:color w:val="0070C0"/>
                <w:sz w:val="21"/>
                <w:szCs w:val="21"/>
                <w:highlight w:val="yellow"/>
                <w:u w:val="single"/>
              </w:rPr>
              <w:t xml:space="preserve"> and each CCMs’ </w:t>
            </w:r>
            <w:r w:rsidR="006E7E41" w:rsidRPr="006E7E41">
              <w:rPr>
                <w:rFonts w:cstheme="minorHAnsi"/>
                <w:color w:val="0070C0"/>
                <w:sz w:val="21"/>
                <w:szCs w:val="21"/>
                <w:highlight w:val="yellow"/>
                <w:u w:val="single"/>
              </w:rPr>
              <w:lastRenderedPageBreak/>
              <w:t xml:space="preserve">international obligations, and pursuant to paras 56 and 66 of IPOA-IUU to, to implement </w:t>
            </w:r>
            <w:r w:rsidR="006A029F">
              <w:rPr>
                <w:rFonts w:cstheme="minorHAnsi"/>
                <w:color w:val="0070C0"/>
                <w:sz w:val="21"/>
                <w:szCs w:val="21"/>
                <w:highlight w:val="yellow"/>
                <w:u w:val="single"/>
              </w:rPr>
              <w:t xml:space="preserve">CMM 2019-07 </w:t>
            </w:r>
            <w:r w:rsidR="006E7E41" w:rsidRPr="006E7E41">
              <w:rPr>
                <w:rFonts w:cstheme="minorHAnsi"/>
                <w:color w:val="0070C0"/>
                <w:sz w:val="21"/>
                <w:szCs w:val="21"/>
                <w:highlight w:val="yellow"/>
                <w:u w:val="single"/>
              </w:rPr>
              <w:t>paragraph 22 a to g.</w:t>
            </w:r>
            <w:r w:rsidR="006E7E41" w:rsidRPr="006E7E41">
              <w:rPr>
                <w:rFonts w:cstheme="minorHAnsi"/>
                <w:color w:val="0070C0"/>
                <w:sz w:val="21"/>
                <w:szCs w:val="21"/>
              </w:rPr>
              <w:t xml:space="preserve"> </w:t>
            </w:r>
            <w:bookmarkEnd w:id="19"/>
          </w:p>
        </w:tc>
        <w:tc>
          <w:tcPr>
            <w:tcW w:w="1349" w:type="pct"/>
            <w:gridSpan w:val="2"/>
            <w:shd w:val="clear" w:color="auto" w:fill="F7CAAC" w:themeFill="accent2" w:themeFillTint="66"/>
          </w:tcPr>
          <w:p w14:paraId="1822B18C" w14:textId="77777777" w:rsidR="006E1B00" w:rsidRPr="00023944"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22. CCMs shall take all necessary non-discriminatory measures under their applicable legislation,</w:t>
            </w:r>
            <w:r>
              <w:rPr>
                <w:rFonts w:asciiTheme="minorHAnsi" w:hAnsiTheme="minorHAnsi" w:cstheme="minorHAnsi"/>
                <w:sz w:val="21"/>
                <w:szCs w:val="21"/>
              </w:rPr>
              <w:t xml:space="preserve"> </w:t>
            </w:r>
            <w:r w:rsidRPr="00023944">
              <w:rPr>
                <w:rFonts w:asciiTheme="minorHAnsi" w:hAnsiTheme="minorHAnsi" w:cstheme="minorHAnsi"/>
                <w:sz w:val="21"/>
                <w:szCs w:val="21"/>
              </w:rPr>
              <w:t xml:space="preserve">international </w:t>
            </w:r>
            <w:proofErr w:type="gramStart"/>
            <w:r w:rsidRPr="00023944">
              <w:rPr>
                <w:rFonts w:asciiTheme="minorHAnsi" w:hAnsiTheme="minorHAnsi" w:cstheme="minorHAnsi"/>
                <w:sz w:val="21"/>
                <w:szCs w:val="21"/>
              </w:rPr>
              <w:t>law</w:t>
            </w:r>
            <w:proofErr w:type="gramEnd"/>
            <w:r w:rsidRPr="00023944">
              <w:rPr>
                <w:rFonts w:asciiTheme="minorHAnsi" w:hAnsiTheme="minorHAnsi" w:cstheme="minorHAnsi"/>
                <w:sz w:val="21"/>
                <w:szCs w:val="21"/>
              </w:rPr>
              <w:t xml:space="preserve"> and each CCMs’ international obligations, and pursuant to paras 56 and 66 of IPOA-IUU to:</w:t>
            </w:r>
          </w:p>
          <w:p w14:paraId="060201EF" w14:textId="77777777" w:rsidR="006E1B00" w:rsidRPr="00023944"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a. </w:t>
            </w:r>
            <w:proofErr w:type="gramStart"/>
            <w:r w:rsidRPr="00023944">
              <w:rPr>
                <w:rFonts w:asciiTheme="minorHAnsi" w:hAnsiTheme="minorHAnsi" w:cstheme="minorHAnsi"/>
                <w:sz w:val="21"/>
                <w:szCs w:val="21"/>
              </w:rPr>
              <w:t>ensure</w:t>
            </w:r>
            <w:proofErr w:type="gramEnd"/>
            <w:r w:rsidRPr="00023944">
              <w:rPr>
                <w:rFonts w:asciiTheme="minorHAnsi" w:hAnsiTheme="minorHAnsi" w:cstheme="minorHAnsi"/>
                <w:sz w:val="21"/>
                <w:szCs w:val="21"/>
              </w:rPr>
              <w:t xml:space="preserve"> that fishing vessels, support vessels, mother ships or cargo vessels flying their flag do not participate in any transshipment or joint fishing operations with, support or re-supply vessels on</w:t>
            </w:r>
            <w:r>
              <w:rPr>
                <w:rFonts w:asciiTheme="minorHAnsi" w:hAnsiTheme="minorHAnsi" w:cstheme="minorHAnsi"/>
                <w:sz w:val="21"/>
                <w:szCs w:val="21"/>
              </w:rPr>
              <w:t xml:space="preserve"> </w:t>
            </w:r>
            <w:r w:rsidRPr="00023944">
              <w:rPr>
                <w:rFonts w:asciiTheme="minorHAnsi" w:hAnsiTheme="minorHAnsi" w:cstheme="minorHAnsi"/>
                <w:sz w:val="21"/>
                <w:szCs w:val="21"/>
              </w:rPr>
              <w:t>the WCPFC IUU Vessel List;</w:t>
            </w:r>
          </w:p>
          <w:p w14:paraId="1610D889" w14:textId="77777777" w:rsidR="006E1B00" w:rsidRPr="00023944"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b. </w:t>
            </w:r>
            <w:proofErr w:type="gramStart"/>
            <w:r w:rsidRPr="00023944">
              <w:rPr>
                <w:rFonts w:asciiTheme="minorHAnsi" w:hAnsiTheme="minorHAnsi" w:cstheme="minorHAnsi"/>
                <w:sz w:val="21"/>
                <w:szCs w:val="21"/>
              </w:rPr>
              <w:t>ensure</w:t>
            </w:r>
            <w:proofErr w:type="gramEnd"/>
            <w:r w:rsidRPr="00023944">
              <w:rPr>
                <w:rFonts w:asciiTheme="minorHAnsi" w:hAnsiTheme="minorHAnsi" w:cstheme="minorHAnsi"/>
                <w:sz w:val="21"/>
                <w:szCs w:val="21"/>
              </w:rPr>
              <w:t xml:space="preserve"> that vessels on the WCPFC IUU Vessel List that enter ports voluntarily are not authorized to land, tranship, refuel or re-supply therein but are inspected upon entry;</w:t>
            </w:r>
          </w:p>
          <w:p w14:paraId="1F4FC7C7" w14:textId="77777777" w:rsidR="006E1B00" w:rsidRPr="00023944"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c. </w:t>
            </w:r>
            <w:proofErr w:type="gramStart"/>
            <w:r w:rsidRPr="00023944">
              <w:rPr>
                <w:rFonts w:asciiTheme="minorHAnsi" w:hAnsiTheme="minorHAnsi" w:cstheme="minorHAnsi"/>
                <w:sz w:val="21"/>
                <w:szCs w:val="21"/>
              </w:rPr>
              <w:t>prohibit</w:t>
            </w:r>
            <w:proofErr w:type="gramEnd"/>
            <w:r w:rsidRPr="00023944">
              <w:rPr>
                <w:rFonts w:asciiTheme="minorHAnsi" w:hAnsiTheme="minorHAnsi" w:cstheme="minorHAnsi"/>
                <w:sz w:val="21"/>
                <w:szCs w:val="21"/>
              </w:rPr>
              <w:t xml:space="preserve"> the chartering of a vessel on the WCPFC IUU Vessel List;</w:t>
            </w:r>
          </w:p>
          <w:p w14:paraId="52AFE61F" w14:textId="77777777" w:rsidR="006E1B00" w:rsidRPr="00023944"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d. refuse to grant their flag to vessels on the WCPFC IUU Vessel List in accordance with para 1f,</w:t>
            </w:r>
            <w:r>
              <w:rPr>
                <w:rFonts w:asciiTheme="minorHAnsi" w:hAnsiTheme="minorHAnsi" w:cstheme="minorHAnsi"/>
                <w:sz w:val="21"/>
                <w:szCs w:val="21"/>
              </w:rPr>
              <w:t xml:space="preserve"> </w:t>
            </w:r>
            <w:r w:rsidRPr="00023944">
              <w:rPr>
                <w:rFonts w:asciiTheme="minorHAnsi" w:hAnsiTheme="minorHAnsi" w:cstheme="minorHAnsi"/>
                <w:sz w:val="21"/>
                <w:szCs w:val="21"/>
              </w:rPr>
              <w:t xml:space="preserve">Section A, in </w:t>
            </w:r>
            <w:r>
              <w:rPr>
                <w:rFonts w:asciiTheme="minorHAnsi" w:hAnsiTheme="minorHAnsi" w:cstheme="minorHAnsi"/>
                <w:sz w:val="21"/>
                <w:szCs w:val="21"/>
              </w:rPr>
              <w:t>CMM</w:t>
            </w:r>
            <w:r w:rsidRPr="00023944">
              <w:rPr>
                <w:rFonts w:asciiTheme="minorHAnsi" w:hAnsiTheme="minorHAnsi" w:cstheme="minorHAnsi"/>
                <w:sz w:val="21"/>
                <w:szCs w:val="21"/>
              </w:rPr>
              <w:t xml:space="preserve"> 2018-06 or its replacement </w:t>
            </w:r>
            <w:proofErr w:type="gramStart"/>
            <w:r w:rsidRPr="00023944">
              <w:rPr>
                <w:rFonts w:asciiTheme="minorHAnsi" w:hAnsiTheme="minorHAnsi" w:cstheme="minorHAnsi"/>
                <w:sz w:val="21"/>
                <w:szCs w:val="21"/>
              </w:rPr>
              <w:t>measure;</w:t>
            </w:r>
            <w:proofErr w:type="gramEnd"/>
          </w:p>
          <w:p w14:paraId="411C2261" w14:textId="77777777" w:rsidR="006E1B00" w:rsidRPr="00023944"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e. </w:t>
            </w:r>
            <w:proofErr w:type="gramStart"/>
            <w:r w:rsidRPr="00023944">
              <w:rPr>
                <w:rFonts w:asciiTheme="minorHAnsi" w:hAnsiTheme="minorHAnsi" w:cstheme="minorHAnsi"/>
                <w:sz w:val="21"/>
                <w:szCs w:val="21"/>
              </w:rPr>
              <w:t>prohibit</w:t>
            </w:r>
            <w:proofErr w:type="gramEnd"/>
            <w:r w:rsidRPr="00023944">
              <w:rPr>
                <w:rFonts w:asciiTheme="minorHAnsi" w:hAnsiTheme="minorHAnsi" w:cstheme="minorHAnsi"/>
                <w:sz w:val="21"/>
                <w:szCs w:val="21"/>
              </w:rPr>
              <w:t xml:space="preserve"> commercial transactions, imports, landings and/or transshipment of species covered by the WCPFC Convention from </w:t>
            </w:r>
            <w:r w:rsidRPr="00023944">
              <w:rPr>
                <w:rFonts w:asciiTheme="minorHAnsi" w:hAnsiTheme="minorHAnsi" w:cstheme="minorHAnsi"/>
                <w:sz w:val="21"/>
                <w:szCs w:val="21"/>
              </w:rPr>
              <w:lastRenderedPageBreak/>
              <w:t>vessels on the WCPFC IUU Vessel List;</w:t>
            </w:r>
          </w:p>
          <w:p w14:paraId="6F5FCB63" w14:textId="77777777" w:rsidR="006E1B00" w:rsidRPr="00023944"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f. </w:t>
            </w:r>
            <w:proofErr w:type="gramStart"/>
            <w:r w:rsidRPr="00023944">
              <w:rPr>
                <w:rFonts w:asciiTheme="minorHAnsi" w:hAnsiTheme="minorHAnsi" w:cstheme="minorHAnsi"/>
                <w:sz w:val="21"/>
                <w:szCs w:val="21"/>
              </w:rPr>
              <w:t>encourage</w:t>
            </w:r>
            <w:proofErr w:type="gramEnd"/>
            <w:r w:rsidRPr="00023944">
              <w:rPr>
                <w:rFonts w:asciiTheme="minorHAnsi" w:hAnsiTheme="minorHAnsi" w:cstheme="minorHAnsi"/>
                <w:sz w:val="21"/>
                <w:szCs w:val="21"/>
              </w:rPr>
              <w:t xml:space="preserve"> traders, importers, transporters and others involved, to refrain from transactions in, and transshipment of, species covered by the WCPFC Convention caught by vessels on WCPFC IUU Vessel List;</w:t>
            </w:r>
          </w:p>
          <w:p w14:paraId="490A813C" w14:textId="77777777" w:rsidR="006E1B00" w:rsidRPr="00023944"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g. </w:t>
            </w:r>
            <w:proofErr w:type="gramStart"/>
            <w:r w:rsidRPr="00023944">
              <w:rPr>
                <w:rFonts w:asciiTheme="minorHAnsi" w:hAnsiTheme="minorHAnsi" w:cstheme="minorHAnsi"/>
                <w:sz w:val="21"/>
                <w:szCs w:val="21"/>
              </w:rPr>
              <w:t>collect</w:t>
            </w:r>
            <w:proofErr w:type="gramEnd"/>
            <w:r w:rsidRPr="00023944">
              <w:rPr>
                <w:rFonts w:asciiTheme="minorHAnsi" w:hAnsiTheme="minorHAnsi" w:cstheme="minorHAnsi"/>
                <w:sz w:val="21"/>
                <w:szCs w:val="21"/>
              </w:rPr>
              <w:t>, and exchange with other CCMs, any appropriate information with the aim of searching for, controlling and preventing false import/export certificates for species covered by the WCPFC Convention from vessels on the WCPFC IUU Vessel List.</w:t>
            </w:r>
          </w:p>
        </w:tc>
        <w:tc>
          <w:tcPr>
            <w:tcW w:w="967" w:type="pct"/>
            <w:shd w:val="clear" w:color="auto" w:fill="F7CAAC" w:themeFill="accent2" w:themeFillTint="66"/>
          </w:tcPr>
          <w:p w14:paraId="330CC6C5" w14:textId="77777777" w:rsidR="006E1B00" w:rsidRPr="00A91696"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bCs/>
                <w:sz w:val="21"/>
                <w:szCs w:val="21"/>
              </w:rPr>
            </w:pPr>
            <w:r w:rsidRPr="00A91696">
              <w:rPr>
                <w:rFonts w:cstheme="minorHAnsi"/>
                <w:bCs/>
                <w:sz w:val="21"/>
                <w:szCs w:val="21"/>
              </w:rPr>
              <w:lastRenderedPageBreak/>
              <w:t xml:space="preserve">JP considers this </w:t>
            </w:r>
            <w:proofErr w:type="gramStart"/>
            <w:r w:rsidRPr="00A91696">
              <w:rPr>
                <w:rFonts w:cstheme="minorHAnsi"/>
                <w:bCs/>
                <w:sz w:val="21"/>
                <w:szCs w:val="21"/>
              </w:rPr>
              <w:t>be</w:t>
            </w:r>
            <w:proofErr w:type="gramEnd"/>
            <w:r w:rsidRPr="00A91696">
              <w:rPr>
                <w:rFonts w:cstheme="minorHAnsi"/>
                <w:bCs/>
                <w:sz w:val="21"/>
                <w:szCs w:val="21"/>
              </w:rPr>
              <w:t xml:space="preserve"> treated as RP because the obligation is implemented via CCM legislation and/or different national binding measures.</w:t>
            </w:r>
          </w:p>
          <w:p w14:paraId="0C324398" w14:textId="77777777" w:rsidR="006E1B00"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p>
          <w:p w14:paraId="7F57D164" w14:textId="77777777" w:rsidR="006E1B00" w:rsidRPr="00A91696"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bCs/>
                <w:sz w:val="21"/>
                <w:szCs w:val="21"/>
              </w:rPr>
            </w:pPr>
            <w:r>
              <w:rPr>
                <w:rFonts w:cstheme="minorHAnsi"/>
                <w:b/>
                <w:sz w:val="21"/>
                <w:szCs w:val="21"/>
              </w:rPr>
              <w:t xml:space="preserve">Lead note: </w:t>
            </w:r>
            <w:r>
              <w:rPr>
                <w:rFonts w:cstheme="minorHAnsi"/>
                <w:bCs/>
                <w:sz w:val="21"/>
                <w:szCs w:val="21"/>
              </w:rPr>
              <w:t>JP notes that CCMs may implement this obligation differently. However, there is still a binding requirement to have applicable legislation. For this reason, and the wording of the obligation, the lead proposes this remain IM.</w:t>
            </w:r>
          </w:p>
          <w:p w14:paraId="6708EBDA" w14:textId="77777777" w:rsidR="006E1B00"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p>
          <w:p w14:paraId="5C4CF438" w14:textId="77777777" w:rsidR="006E1B00" w:rsidRPr="00023944"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commentRangeStart w:id="20"/>
            <w:r>
              <w:rPr>
                <w:rFonts w:cstheme="minorHAnsi"/>
                <w:b/>
                <w:sz w:val="21"/>
                <w:szCs w:val="21"/>
              </w:rPr>
              <w:t>Consider draft AP.</w:t>
            </w:r>
            <w:commentRangeEnd w:id="20"/>
            <w:r w:rsidR="007245C5">
              <w:rPr>
                <w:rStyle w:val="CommentReference"/>
                <w:rFonts w:eastAsiaTheme="minorHAnsi"/>
              </w:rPr>
              <w:commentReference w:id="20"/>
            </w:r>
          </w:p>
        </w:tc>
      </w:tr>
      <w:tr w:rsidR="00EC1EC6" w:rsidRPr="00023944" w14:paraId="2AE02483"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212C1184" w14:textId="77777777" w:rsidR="006E1B00" w:rsidRPr="00023944" w:rsidRDefault="006E1B00" w:rsidP="00F83045">
            <w:pPr>
              <w:jc w:val="center"/>
              <w:rPr>
                <w:rFonts w:cstheme="minorHAnsi"/>
                <w:sz w:val="21"/>
                <w:szCs w:val="21"/>
              </w:rPr>
            </w:pPr>
            <w:r>
              <w:rPr>
                <w:rFonts w:cstheme="minorHAnsi"/>
                <w:sz w:val="21"/>
                <w:szCs w:val="21"/>
              </w:rPr>
              <w:t xml:space="preserve">94. </w:t>
            </w:r>
          </w:p>
        </w:tc>
        <w:tc>
          <w:tcPr>
            <w:tcW w:w="1147" w:type="pct"/>
            <w:shd w:val="clear" w:color="auto" w:fill="F7CAAC" w:themeFill="accent2" w:themeFillTint="66"/>
          </w:tcPr>
          <w:p w14:paraId="32A8CC19"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Pr>
                <w:rFonts w:cstheme="minorHAnsi"/>
                <w:sz w:val="21"/>
                <w:szCs w:val="21"/>
              </w:rPr>
              <w:t>Tropical Tuna</w:t>
            </w:r>
          </w:p>
          <w:p w14:paraId="10AA9814"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bCs/>
                <w:color w:val="44546A" w:themeColor="text2"/>
                <w:sz w:val="21"/>
                <w:szCs w:val="21"/>
              </w:rPr>
            </w:pPr>
            <w:r w:rsidRPr="00023944">
              <w:rPr>
                <w:rFonts w:cstheme="minorHAnsi"/>
                <w:b/>
                <w:bCs/>
                <w:color w:val="44546A" w:themeColor="text2"/>
                <w:sz w:val="21"/>
                <w:szCs w:val="21"/>
              </w:rPr>
              <w:t>2021-01 17</w:t>
            </w:r>
          </w:p>
          <w:p w14:paraId="7B98E532"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023944">
              <w:rPr>
                <w:rFonts w:cstheme="minorHAnsi"/>
                <w:b/>
                <w:bCs/>
                <w:sz w:val="21"/>
                <w:szCs w:val="21"/>
              </w:rPr>
              <w:t>Category:</w:t>
            </w:r>
            <w:r w:rsidRPr="00023944">
              <w:rPr>
                <w:rFonts w:cstheme="minorHAnsi"/>
                <w:sz w:val="21"/>
                <w:szCs w:val="21"/>
              </w:rPr>
              <w:t xml:space="preserve">  Report (RP)</w:t>
            </w:r>
            <w:r>
              <w:rPr>
                <w:rFonts w:cstheme="minorHAnsi"/>
                <w:sz w:val="21"/>
                <w:szCs w:val="21"/>
              </w:rPr>
              <w:t xml:space="preserve"> OR Implementation (IM)</w:t>
            </w:r>
          </w:p>
        </w:tc>
        <w:tc>
          <w:tcPr>
            <w:tcW w:w="1344" w:type="pct"/>
            <w:shd w:val="clear" w:color="auto" w:fill="F7CAAC" w:themeFill="accent2" w:themeFillTint="66"/>
          </w:tcPr>
          <w:p w14:paraId="339D9644" w14:textId="77777777" w:rsidR="006E1B00" w:rsidRPr="00CB6C58"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p>
        </w:tc>
        <w:tc>
          <w:tcPr>
            <w:tcW w:w="1348" w:type="pct"/>
            <w:gridSpan w:val="2"/>
            <w:shd w:val="clear" w:color="auto" w:fill="F7CAAC" w:themeFill="accent2" w:themeFillTint="66"/>
          </w:tcPr>
          <w:p w14:paraId="3F9A8625" w14:textId="77777777" w:rsidR="006E1B00" w:rsidRPr="00023944"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967" w:type="pct"/>
            <w:shd w:val="clear" w:color="auto" w:fill="F7CAAC" w:themeFill="accent2" w:themeFillTint="66"/>
          </w:tcPr>
          <w:p w14:paraId="2619124F"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p>
        </w:tc>
      </w:tr>
      <w:tr w:rsidR="00EC1EC6" w:rsidRPr="00023944" w14:paraId="16728284"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73E577D3" w14:textId="77777777" w:rsidR="006E1B00" w:rsidRPr="00023944" w:rsidRDefault="006E1B00" w:rsidP="00F83045">
            <w:pPr>
              <w:jc w:val="center"/>
              <w:rPr>
                <w:rFonts w:cstheme="minorHAnsi"/>
                <w:sz w:val="21"/>
                <w:szCs w:val="21"/>
              </w:rPr>
            </w:pPr>
          </w:p>
        </w:tc>
        <w:tc>
          <w:tcPr>
            <w:tcW w:w="1147" w:type="pct"/>
            <w:shd w:val="clear" w:color="auto" w:fill="FBE4D5" w:themeFill="accent2" w:themeFillTint="33"/>
          </w:tcPr>
          <w:p w14:paraId="4532C95F" w14:textId="77777777" w:rsidR="006E1B00" w:rsidRPr="00023944" w:rsidRDefault="006E1B00" w:rsidP="00F83045">
            <w:pPr>
              <w:jc w:val="cente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023944">
              <w:rPr>
                <w:rFonts w:cstheme="minorHAnsi"/>
                <w:b/>
                <w:bCs/>
                <w:sz w:val="21"/>
                <w:szCs w:val="21"/>
              </w:rPr>
              <w:t>WCPFC Sec Criteria</w:t>
            </w:r>
          </w:p>
        </w:tc>
        <w:tc>
          <w:tcPr>
            <w:tcW w:w="1344" w:type="pct"/>
            <w:shd w:val="clear" w:color="auto" w:fill="FBE4D5" w:themeFill="accent2" w:themeFillTint="33"/>
          </w:tcPr>
          <w:p w14:paraId="486414C2" w14:textId="77777777" w:rsidR="006E1B00" w:rsidRPr="00CB6C58" w:rsidRDefault="006E1B00" w:rsidP="00F83045">
            <w:pPr>
              <w:widowControl/>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CB6C58">
              <w:rPr>
                <w:rFonts w:cstheme="minorHAnsi"/>
                <w:b/>
                <w:bCs/>
                <w:color w:val="0000FF"/>
                <w:sz w:val="21"/>
                <w:szCs w:val="21"/>
              </w:rPr>
              <w:t>Draft Audit Point for consideration</w:t>
            </w:r>
          </w:p>
        </w:tc>
        <w:tc>
          <w:tcPr>
            <w:tcW w:w="1348" w:type="pct"/>
            <w:gridSpan w:val="2"/>
            <w:shd w:val="clear" w:color="auto" w:fill="FBE4D5" w:themeFill="accent2" w:themeFillTint="33"/>
          </w:tcPr>
          <w:p w14:paraId="427D28BF" w14:textId="77777777" w:rsidR="006E1B00" w:rsidRPr="00023944" w:rsidRDefault="006E1B00" w:rsidP="00F8304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967" w:type="pct"/>
            <w:shd w:val="clear" w:color="auto" w:fill="FBE4D5" w:themeFill="accent2" w:themeFillTint="33"/>
          </w:tcPr>
          <w:p w14:paraId="56911229" w14:textId="77777777" w:rsidR="006E1B00" w:rsidRPr="00023944" w:rsidRDefault="006E1B00" w:rsidP="00F83045">
            <w:pPr>
              <w:jc w:val="center"/>
              <w:cnfStyle w:val="000000000000" w:firstRow="0" w:lastRow="0" w:firstColumn="0" w:lastColumn="0" w:oddVBand="0" w:evenVBand="0" w:oddHBand="0" w:evenHBand="0" w:firstRowFirstColumn="0" w:firstRowLastColumn="0" w:lastRowFirstColumn="0" w:lastRowLastColumn="0"/>
              <w:rPr>
                <w:rFonts w:cstheme="minorHAnsi"/>
                <w:b/>
                <w:sz w:val="21"/>
                <w:szCs w:val="21"/>
              </w:rPr>
            </w:pPr>
            <w:r w:rsidRPr="00023944">
              <w:rPr>
                <w:rFonts w:cstheme="minorHAnsi"/>
                <w:b/>
                <w:bCs/>
                <w:sz w:val="21"/>
                <w:szCs w:val="21"/>
              </w:rPr>
              <w:t>Decision Points/Comments</w:t>
            </w:r>
          </w:p>
        </w:tc>
      </w:tr>
      <w:tr w:rsidR="00EC1EC6" w:rsidRPr="00023944" w14:paraId="679D6155"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4205D0B4" w14:textId="77777777" w:rsidR="006E1B00" w:rsidRPr="00023944" w:rsidRDefault="006E1B00" w:rsidP="00F83045">
            <w:pPr>
              <w:jc w:val="center"/>
              <w:rPr>
                <w:rFonts w:cstheme="minorHAnsi"/>
                <w:sz w:val="21"/>
                <w:szCs w:val="21"/>
              </w:rPr>
            </w:pPr>
          </w:p>
        </w:tc>
        <w:tc>
          <w:tcPr>
            <w:tcW w:w="1147" w:type="pct"/>
            <w:shd w:val="clear" w:color="auto" w:fill="F7CAAC" w:themeFill="accent2" w:themeFillTint="66"/>
          </w:tcPr>
          <w:p w14:paraId="74245F8E"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023944">
              <w:rPr>
                <w:rFonts w:cstheme="minorHAnsi"/>
                <w:sz w:val="21"/>
                <w:szCs w:val="21"/>
              </w:rPr>
              <w:t xml:space="preserve">Each purse seine vessel is limited to no more than 350 FADs with activated instrumented </w:t>
            </w:r>
            <w:proofErr w:type="gramStart"/>
            <w:r w:rsidRPr="00023944">
              <w:rPr>
                <w:rFonts w:cstheme="minorHAnsi"/>
                <w:sz w:val="21"/>
                <w:szCs w:val="21"/>
              </w:rPr>
              <w:t>buoys</w:t>
            </w:r>
            <w:proofErr w:type="gramEnd"/>
          </w:p>
          <w:p w14:paraId="3272C672"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C0A5B">
              <w:rPr>
                <w:rFonts w:cstheme="minorHAnsi"/>
                <w:b/>
                <w:bCs/>
                <w:sz w:val="21"/>
                <w:szCs w:val="21"/>
              </w:rPr>
              <w:t>Theme</w:t>
            </w:r>
            <w:r w:rsidRPr="00023944">
              <w:rPr>
                <w:rFonts w:cstheme="minorHAnsi"/>
                <w:sz w:val="21"/>
                <w:szCs w:val="21"/>
              </w:rPr>
              <w:t>:</w:t>
            </w:r>
            <w:r>
              <w:rPr>
                <w:rFonts w:cstheme="minorHAnsi"/>
                <w:sz w:val="21"/>
                <w:szCs w:val="21"/>
              </w:rPr>
              <w:t xml:space="preserve"> </w:t>
            </w:r>
            <w:r w:rsidRPr="00023944">
              <w:rPr>
                <w:rFonts w:cstheme="minorHAnsi"/>
                <w:sz w:val="21"/>
                <w:szCs w:val="21"/>
              </w:rPr>
              <w:t>Additional measures for tropical tunas</w:t>
            </w:r>
          </w:p>
          <w:p w14:paraId="7833C0A1"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C0A5B">
              <w:rPr>
                <w:rFonts w:cstheme="minorHAnsi"/>
                <w:b/>
                <w:bCs/>
                <w:sz w:val="21"/>
                <w:szCs w:val="21"/>
              </w:rPr>
              <w:t>Sub Theme</w:t>
            </w:r>
            <w:r w:rsidRPr="00023944">
              <w:rPr>
                <w:rFonts w:cstheme="minorHAnsi"/>
                <w:sz w:val="21"/>
                <w:szCs w:val="21"/>
              </w:rPr>
              <w:t>:</w:t>
            </w:r>
            <w:r>
              <w:rPr>
                <w:rFonts w:cstheme="minorHAnsi"/>
                <w:sz w:val="21"/>
                <w:szCs w:val="21"/>
              </w:rPr>
              <w:t xml:space="preserve"> </w:t>
            </w:r>
            <w:r w:rsidRPr="00023944">
              <w:rPr>
                <w:rFonts w:cstheme="minorHAnsi"/>
                <w:sz w:val="21"/>
                <w:szCs w:val="21"/>
              </w:rPr>
              <w:t xml:space="preserve">Purse seine fishery FAD set </w:t>
            </w:r>
            <w:proofErr w:type="gramStart"/>
            <w:r w:rsidRPr="00023944">
              <w:rPr>
                <w:rFonts w:cstheme="minorHAnsi"/>
                <w:sz w:val="21"/>
                <w:szCs w:val="21"/>
              </w:rPr>
              <w:t>management</w:t>
            </w:r>
            <w:proofErr w:type="gramEnd"/>
          </w:p>
          <w:p w14:paraId="7471C9AF"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C0A5B">
              <w:rPr>
                <w:rFonts w:cstheme="minorHAnsi"/>
                <w:b/>
                <w:bCs/>
                <w:sz w:val="21"/>
                <w:szCs w:val="21"/>
              </w:rPr>
              <w:t>Supersedes</w:t>
            </w:r>
            <w:r w:rsidRPr="00023944">
              <w:rPr>
                <w:rFonts w:cstheme="minorHAnsi"/>
                <w:sz w:val="21"/>
                <w:szCs w:val="21"/>
              </w:rPr>
              <w:t>:</w:t>
            </w:r>
            <w:r>
              <w:rPr>
                <w:rFonts w:cstheme="minorHAnsi"/>
                <w:sz w:val="21"/>
                <w:szCs w:val="21"/>
              </w:rPr>
              <w:t xml:space="preserve"> </w:t>
            </w:r>
            <w:r w:rsidRPr="00023944">
              <w:rPr>
                <w:rFonts w:cstheme="minorHAnsi"/>
                <w:sz w:val="21"/>
                <w:szCs w:val="21"/>
              </w:rPr>
              <w:t>CMM 2020-01 23</w:t>
            </w:r>
          </w:p>
          <w:p w14:paraId="4C533FAD"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023944">
              <w:rPr>
                <w:rFonts w:cstheme="minorHAnsi"/>
                <w:sz w:val="21"/>
                <w:szCs w:val="21"/>
              </w:rPr>
              <w:t>{INAUGURAL REPORT DETAILING STEPS TAKEN TO IMPLEMENT THE NEW OBLIGATION FROM 1 JA</w:t>
            </w:r>
            <w:r>
              <w:rPr>
                <w:rFonts w:cstheme="minorHAnsi"/>
                <w:sz w:val="21"/>
                <w:szCs w:val="21"/>
              </w:rPr>
              <w:t>N</w:t>
            </w:r>
            <w:r w:rsidRPr="00023944">
              <w:rPr>
                <w:rFonts w:cstheme="minorHAnsi"/>
                <w:sz w:val="21"/>
                <w:szCs w:val="21"/>
              </w:rPr>
              <w:t xml:space="preserve"> 2024}</w:t>
            </w:r>
          </w:p>
          <w:p w14:paraId="30BEA87D" w14:textId="77777777" w:rsidR="006E1B00" w:rsidRPr="002C0D2E" w:rsidRDefault="006E1B00" w:rsidP="00F83045">
            <w:pPr>
              <w:cnfStyle w:val="000000100000" w:firstRow="0" w:lastRow="0" w:firstColumn="0" w:lastColumn="0" w:oddVBand="0" w:evenVBand="0" w:oddHBand="1" w:evenHBand="0" w:firstRowFirstColumn="0" w:firstRowLastColumn="0" w:lastRowFirstColumn="0" w:lastRowLastColumn="0"/>
              <w:rPr>
                <w:sz w:val="21"/>
                <w:szCs w:val="21"/>
              </w:rPr>
            </w:pPr>
            <w:r w:rsidRPr="00C87DA7">
              <w:rPr>
                <w:rFonts w:eastAsia="Times New Roman" w:cstheme="minorHAnsi"/>
                <w:color w:val="000000"/>
                <w:sz w:val="21"/>
                <w:szCs w:val="21"/>
                <w:lang w:eastAsia="en-AU"/>
              </w:rPr>
              <w:t>1. AR Pt 2 should include a statement that confirms the adoption by a flag CCM, in accordance with its own national policies and procedures, of binding measures that implement the requirement that CCMs</w:t>
            </w:r>
            <w:r>
              <w:rPr>
                <w:rFonts w:cstheme="minorHAnsi"/>
                <w:sz w:val="21"/>
                <w:szCs w:val="21"/>
              </w:rPr>
              <w:t xml:space="preserve"> </w:t>
            </w:r>
            <w:r w:rsidRPr="00023944">
              <w:rPr>
                <w:rFonts w:cstheme="minorHAnsi"/>
                <w:sz w:val="21"/>
                <w:szCs w:val="21"/>
              </w:rPr>
              <w:t xml:space="preserve">to ensure that the design and construction of any </w:t>
            </w:r>
            <w:r w:rsidRPr="00023944">
              <w:rPr>
                <w:rFonts w:cstheme="minorHAnsi"/>
                <w:sz w:val="21"/>
                <w:szCs w:val="21"/>
              </w:rPr>
              <w:lastRenderedPageBreak/>
              <w:t>FAD to be deployed in, or that drifts into, the Convention Area shall comply with the following specifications:</w:t>
            </w:r>
          </w:p>
          <w:p w14:paraId="1D5298AE"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023944">
              <w:rPr>
                <w:rFonts w:cstheme="minorHAnsi"/>
                <w:sz w:val="21"/>
                <w:szCs w:val="21"/>
              </w:rPr>
              <w:t>• The use of mesh net shall be prohibited for any part of a FAD.</w:t>
            </w:r>
          </w:p>
          <w:p w14:paraId="04B819D1"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023944">
              <w:rPr>
                <w:rFonts w:cstheme="minorHAnsi"/>
                <w:sz w:val="21"/>
                <w:szCs w:val="21"/>
              </w:rPr>
              <w:t>•  If raft is covered, only non-entangling material and designs shall be used.</w:t>
            </w:r>
          </w:p>
          <w:p w14:paraId="25C308CC"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023944">
              <w:rPr>
                <w:rFonts w:cstheme="minorHAnsi"/>
                <w:sz w:val="21"/>
                <w:szCs w:val="21"/>
              </w:rPr>
              <w:t>•  The subsurface structure shall only be made using non-entangling materials.</w:t>
            </w:r>
          </w:p>
          <w:p w14:paraId="4635317B"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023944">
              <w:rPr>
                <w:rFonts w:cstheme="minorHAnsi"/>
                <w:sz w:val="21"/>
                <w:szCs w:val="21"/>
              </w:rPr>
              <w:t xml:space="preserve">2. CCMs should also provide information showing that it has a system to monitor and ensure compliance with this obligation and has </w:t>
            </w:r>
            <w:proofErr w:type="gramStart"/>
            <w:r w:rsidRPr="00023944">
              <w:rPr>
                <w:rFonts w:cstheme="minorHAnsi"/>
                <w:sz w:val="21"/>
                <w:szCs w:val="21"/>
              </w:rPr>
              <w:t>taken action</w:t>
            </w:r>
            <w:proofErr w:type="gramEnd"/>
            <w:r w:rsidRPr="00023944">
              <w:rPr>
                <w:rFonts w:cstheme="minorHAnsi"/>
                <w:sz w:val="21"/>
                <w:szCs w:val="21"/>
              </w:rPr>
              <w:t xml:space="preserve"> in response to any potential infringements</w:t>
            </w:r>
          </w:p>
        </w:tc>
        <w:tc>
          <w:tcPr>
            <w:tcW w:w="1344" w:type="pct"/>
            <w:shd w:val="clear" w:color="auto" w:fill="F7CAAC" w:themeFill="accent2" w:themeFillTint="66"/>
          </w:tcPr>
          <w:p w14:paraId="01B81E71" w14:textId="77777777" w:rsidR="006E1B00" w:rsidRPr="00C67100"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strike/>
                <w:color w:val="0000FF"/>
                <w:sz w:val="21"/>
                <w:szCs w:val="21"/>
                <w:lang w:val="en-AU"/>
              </w:rPr>
            </w:pPr>
            <w:r w:rsidRPr="00C67100">
              <w:rPr>
                <w:rFonts w:eastAsiaTheme="minorHAnsi" w:cstheme="minorHAnsi"/>
                <w:strike/>
                <w:color w:val="0000FF"/>
                <w:sz w:val="21"/>
                <w:szCs w:val="21"/>
                <w:lang w:val="en-AU"/>
              </w:rPr>
              <w:lastRenderedPageBreak/>
              <w:t>[RP] The Secretariat confirms that the CCM submitted information on its</w:t>
            </w:r>
            <w:r w:rsidRPr="00C67100">
              <w:rPr>
                <w:rFonts w:eastAsia="Times New Roman" w:cstheme="minorHAnsi"/>
                <w:strike/>
                <w:color w:val="0000FF"/>
                <w:sz w:val="21"/>
                <w:szCs w:val="21"/>
                <w:lang w:eastAsia="en-AU"/>
              </w:rPr>
              <w:t xml:space="preserve"> implementation of the requirement</w:t>
            </w:r>
            <w:r w:rsidRPr="00C67100">
              <w:rPr>
                <w:rFonts w:cstheme="minorHAnsi"/>
                <w:strike/>
                <w:color w:val="0000FF"/>
                <w:sz w:val="21"/>
                <w:szCs w:val="21"/>
              </w:rPr>
              <w:t xml:space="preserve"> to ensure that the design and construction of any FAD to be deployed in, or that drifts into, the Convention Area comply with the following </w:t>
            </w:r>
            <w:proofErr w:type="gramStart"/>
            <w:r w:rsidRPr="00C67100">
              <w:rPr>
                <w:rFonts w:cstheme="minorHAnsi"/>
                <w:strike/>
                <w:color w:val="0000FF"/>
                <w:sz w:val="21"/>
                <w:szCs w:val="21"/>
              </w:rPr>
              <w:t>specifications</w:t>
            </w:r>
            <w:proofErr w:type="gramEnd"/>
          </w:p>
          <w:p w14:paraId="0F7497F7" w14:textId="77777777" w:rsidR="006E1B00" w:rsidRPr="00C67100"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trike/>
                <w:color w:val="0000FF"/>
                <w:sz w:val="21"/>
                <w:szCs w:val="21"/>
              </w:rPr>
            </w:pPr>
            <w:r w:rsidRPr="00C67100">
              <w:rPr>
                <w:rFonts w:asciiTheme="minorHAnsi" w:hAnsiTheme="minorHAnsi" w:cstheme="minorHAnsi"/>
                <w:strike/>
                <w:color w:val="0000FF"/>
                <w:sz w:val="21"/>
                <w:szCs w:val="21"/>
              </w:rPr>
              <w:t>(a) The use of mesh net shall be prohibited for any part of a FAD.</w:t>
            </w:r>
          </w:p>
          <w:p w14:paraId="06F69A14" w14:textId="77777777" w:rsidR="006E1B00" w:rsidRPr="00C67100"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trike/>
                <w:color w:val="0000FF"/>
                <w:sz w:val="21"/>
                <w:szCs w:val="21"/>
              </w:rPr>
            </w:pPr>
            <w:r w:rsidRPr="00C67100">
              <w:rPr>
                <w:rFonts w:asciiTheme="minorHAnsi" w:hAnsiTheme="minorHAnsi" w:cstheme="minorHAnsi"/>
                <w:strike/>
                <w:color w:val="0000FF"/>
                <w:sz w:val="21"/>
                <w:szCs w:val="21"/>
              </w:rPr>
              <w:t>(b) If the raft is covered, only non-entangling material and designs shall be used.</w:t>
            </w:r>
          </w:p>
          <w:p w14:paraId="3D81B65A" w14:textId="77777777" w:rsidR="006E1B00" w:rsidRPr="00C67100"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strike/>
                <w:color w:val="0000FF"/>
                <w:sz w:val="21"/>
                <w:szCs w:val="21"/>
                <w:lang w:val="en-AU"/>
              </w:rPr>
            </w:pPr>
            <w:r w:rsidRPr="00C67100">
              <w:rPr>
                <w:rFonts w:cstheme="minorHAnsi"/>
                <w:strike/>
                <w:color w:val="0000FF"/>
                <w:sz w:val="21"/>
                <w:szCs w:val="21"/>
              </w:rPr>
              <w:t>(c) The subsurface structure shall only be made using non-entangling materials.</w:t>
            </w:r>
          </w:p>
          <w:p w14:paraId="343D604E" w14:textId="77777777" w:rsidR="006E1B00" w:rsidRPr="00C67100"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strike/>
                <w:color w:val="0000FF"/>
                <w:sz w:val="21"/>
                <w:szCs w:val="21"/>
                <w:lang w:val="en-AU"/>
              </w:rPr>
            </w:pPr>
          </w:p>
          <w:p w14:paraId="31A4605C" w14:textId="77777777" w:rsidR="006E1B00" w:rsidRPr="00C67100"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strike/>
                <w:color w:val="0000FF"/>
                <w:sz w:val="21"/>
                <w:szCs w:val="21"/>
                <w:lang w:val="en-AU"/>
              </w:rPr>
            </w:pPr>
            <w:r w:rsidRPr="00C67100">
              <w:rPr>
                <w:rFonts w:eastAsiaTheme="minorHAnsi" w:cstheme="minorHAnsi"/>
                <w:strike/>
                <w:color w:val="0000FF"/>
                <w:sz w:val="21"/>
                <w:szCs w:val="21"/>
                <w:lang w:val="en-AU"/>
              </w:rPr>
              <w:t>OR</w:t>
            </w:r>
          </w:p>
          <w:p w14:paraId="0A1182F7" w14:textId="77777777" w:rsidR="006E1B00" w:rsidRPr="00CB6C58"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p>
          <w:p w14:paraId="5CD9F387" w14:textId="77777777" w:rsidR="006E1B00" w:rsidRPr="00CB6C58"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lang w:val="en-AU"/>
              </w:rPr>
              <w:t>[IM] CCM submitted a statement in AR Pt2 that:</w:t>
            </w:r>
          </w:p>
          <w:p w14:paraId="30606BEB" w14:textId="77777777" w:rsidR="006E1B00" w:rsidRPr="00CB6C58"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lang w:val="en-AU"/>
              </w:rPr>
              <w:lastRenderedPageBreak/>
              <w:t>a. confirms CCM’s implementation through adoption of a national binding measure that requires it to ensure that the design and construction of any FAD to be deployed in, or that drifts into, the Convention Area shall comply with the following specifications:</w:t>
            </w:r>
          </w:p>
          <w:p w14:paraId="7E18E318" w14:textId="77777777" w:rsidR="006E1B00" w:rsidRPr="00CB6C58"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lang w:val="en-AU"/>
              </w:rPr>
              <w:t>• The use of mesh net shall be prohibited for any part of a FAD.</w:t>
            </w:r>
          </w:p>
          <w:p w14:paraId="1BCD0FEC" w14:textId="77777777" w:rsidR="006E1B00" w:rsidRPr="00CB6C58"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lang w:val="en-AU"/>
              </w:rPr>
              <w:t>•  If raft is covered, only non-entangling material and designs shall be used.</w:t>
            </w:r>
          </w:p>
          <w:p w14:paraId="24E8A27C" w14:textId="77777777" w:rsidR="006E1B00" w:rsidRPr="00CB6C58"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lang w:val="en-AU"/>
              </w:rPr>
              <w:t>•  The subsurface structure shall only be made using non-entangling materials.</w:t>
            </w:r>
          </w:p>
          <w:p w14:paraId="0BAE290B" w14:textId="77777777" w:rsidR="006E1B00" w:rsidRPr="00CB6C58"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lang w:val="en-AU"/>
              </w:rPr>
              <w:t>b. describes how the CCM is monitoring and ensuring that the requirements are met with respect to its flagged vessels, and how the CCM responds to potential infringements or instances of non-compliance with these requirements.</w:t>
            </w:r>
          </w:p>
        </w:tc>
        <w:tc>
          <w:tcPr>
            <w:tcW w:w="1348" w:type="pct"/>
            <w:gridSpan w:val="2"/>
            <w:shd w:val="clear" w:color="auto" w:fill="F7CAAC" w:themeFill="accent2" w:themeFillTint="66"/>
          </w:tcPr>
          <w:p w14:paraId="3369551A" w14:textId="77777777" w:rsidR="006E1B00" w:rsidRPr="00023944"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17. To reduce the risk of entanglement of sharks, sea turtles or any other species, as from 1st January 2024,2 CCMs shall ensure that the design and construction of any FAD to be</w:t>
            </w:r>
            <w:r>
              <w:rPr>
                <w:rFonts w:asciiTheme="minorHAnsi" w:hAnsiTheme="minorHAnsi" w:cstheme="minorHAnsi"/>
                <w:sz w:val="21"/>
                <w:szCs w:val="21"/>
              </w:rPr>
              <w:t xml:space="preserve"> </w:t>
            </w:r>
            <w:r w:rsidRPr="00023944">
              <w:rPr>
                <w:rFonts w:asciiTheme="minorHAnsi" w:hAnsiTheme="minorHAnsi" w:cstheme="minorHAnsi"/>
                <w:sz w:val="21"/>
                <w:szCs w:val="21"/>
              </w:rPr>
              <w:t>deployed in, or that drifts into, the WCPFC Convention Area shall comply with the following</w:t>
            </w:r>
            <w:r>
              <w:rPr>
                <w:rFonts w:asciiTheme="minorHAnsi" w:hAnsiTheme="minorHAnsi" w:cstheme="minorHAnsi"/>
                <w:sz w:val="21"/>
                <w:szCs w:val="21"/>
              </w:rPr>
              <w:t xml:space="preserve"> </w:t>
            </w:r>
            <w:r w:rsidRPr="00023944">
              <w:rPr>
                <w:rFonts w:asciiTheme="minorHAnsi" w:hAnsiTheme="minorHAnsi" w:cstheme="minorHAnsi"/>
                <w:sz w:val="21"/>
                <w:szCs w:val="21"/>
              </w:rPr>
              <w:t>specifications:</w:t>
            </w:r>
          </w:p>
          <w:p w14:paraId="6AF29292" w14:textId="77777777" w:rsidR="006E1B00" w:rsidRPr="00023944"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 The use of mesh net shall be prohibited for any part of a FAD.</w:t>
            </w:r>
          </w:p>
          <w:p w14:paraId="76EDD9DB" w14:textId="77777777" w:rsidR="006E1B00" w:rsidRPr="00023944"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 If the raft is covered, only non-entangling material and designs shall be used.</w:t>
            </w:r>
          </w:p>
          <w:p w14:paraId="1DCB9947" w14:textId="77777777" w:rsidR="006E1B00" w:rsidRPr="00023944"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 The subsurface structure shall only be made using non-entangling materials.</w:t>
            </w:r>
          </w:p>
        </w:tc>
        <w:tc>
          <w:tcPr>
            <w:tcW w:w="967" w:type="pct"/>
            <w:shd w:val="clear" w:color="auto" w:fill="F7CAAC" w:themeFill="accent2" w:themeFillTint="66"/>
          </w:tcPr>
          <w:p w14:paraId="26C3EFDE" w14:textId="77777777" w:rsidR="006E1B00" w:rsidRPr="00090465"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Cs/>
                <w:sz w:val="21"/>
                <w:szCs w:val="21"/>
              </w:rPr>
            </w:pPr>
            <w:r w:rsidRPr="00090465">
              <w:rPr>
                <w:rFonts w:cstheme="minorHAnsi"/>
                <w:bCs/>
                <w:sz w:val="21"/>
                <w:szCs w:val="21"/>
              </w:rPr>
              <w:t xml:space="preserve">CT supports </w:t>
            </w:r>
            <w:r>
              <w:rPr>
                <w:rFonts w:cstheme="minorHAnsi"/>
                <w:bCs/>
                <w:sz w:val="21"/>
                <w:szCs w:val="21"/>
              </w:rPr>
              <w:t>as</w:t>
            </w:r>
            <w:r w:rsidRPr="00090465">
              <w:rPr>
                <w:rFonts w:cstheme="minorHAnsi"/>
                <w:bCs/>
                <w:sz w:val="21"/>
                <w:szCs w:val="21"/>
              </w:rPr>
              <w:t xml:space="preserve"> RP </w:t>
            </w:r>
            <w:proofErr w:type="gramStart"/>
            <w:r w:rsidRPr="00090465">
              <w:rPr>
                <w:rFonts w:cstheme="minorHAnsi"/>
                <w:bCs/>
                <w:sz w:val="21"/>
                <w:szCs w:val="21"/>
              </w:rPr>
              <w:t>obligation</w:t>
            </w:r>
            <w:proofErr w:type="gramEnd"/>
            <w:r w:rsidRPr="00090465">
              <w:rPr>
                <w:rFonts w:cstheme="minorHAnsi"/>
                <w:bCs/>
                <w:sz w:val="21"/>
                <w:szCs w:val="21"/>
              </w:rPr>
              <w:t xml:space="preserve"> but it should be </w:t>
            </w:r>
            <w:r>
              <w:rPr>
                <w:rFonts w:cstheme="minorHAnsi"/>
                <w:bCs/>
                <w:sz w:val="21"/>
                <w:szCs w:val="21"/>
              </w:rPr>
              <w:t xml:space="preserve">reviewed </w:t>
            </w:r>
            <w:r w:rsidRPr="00090465">
              <w:rPr>
                <w:rFonts w:cstheme="minorHAnsi"/>
                <w:bCs/>
                <w:sz w:val="21"/>
                <w:szCs w:val="21"/>
              </w:rPr>
              <w:t>after the TT measure rev</w:t>
            </w:r>
            <w:r>
              <w:rPr>
                <w:rFonts w:cstheme="minorHAnsi"/>
                <w:bCs/>
                <w:sz w:val="21"/>
                <w:szCs w:val="21"/>
              </w:rPr>
              <w:t>ision</w:t>
            </w:r>
            <w:r w:rsidRPr="00090465">
              <w:rPr>
                <w:rFonts w:cstheme="minorHAnsi"/>
                <w:bCs/>
                <w:sz w:val="21"/>
                <w:szCs w:val="21"/>
              </w:rPr>
              <w:t>.</w:t>
            </w:r>
          </w:p>
          <w:p w14:paraId="45D5DE88" w14:textId="77777777" w:rsidR="006E1B00" w:rsidRPr="00090465"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Cs/>
                <w:sz w:val="21"/>
                <w:szCs w:val="21"/>
              </w:rPr>
            </w:pPr>
          </w:p>
          <w:p w14:paraId="38C6DACD"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Cs/>
                <w:sz w:val="21"/>
                <w:szCs w:val="21"/>
              </w:rPr>
            </w:pPr>
            <w:r w:rsidRPr="00090465">
              <w:rPr>
                <w:rFonts w:cstheme="minorHAnsi"/>
                <w:bCs/>
                <w:sz w:val="21"/>
                <w:szCs w:val="21"/>
              </w:rPr>
              <w:t>JP and EU support this as IM obligation.</w:t>
            </w:r>
          </w:p>
          <w:p w14:paraId="3FC4CAAE" w14:textId="77777777" w:rsidR="006E1B00" w:rsidRPr="003A6A42"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Cs/>
                <w:sz w:val="21"/>
                <w:szCs w:val="21"/>
              </w:rPr>
            </w:pPr>
          </w:p>
          <w:p w14:paraId="7BA057BD"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commentRangeStart w:id="21"/>
            <w:r>
              <w:rPr>
                <w:rFonts w:cstheme="minorHAnsi"/>
                <w:b/>
                <w:sz w:val="21"/>
                <w:szCs w:val="21"/>
              </w:rPr>
              <w:t>Consider whether should be RP or IM.</w:t>
            </w:r>
            <w:commentRangeEnd w:id="21"/>
            <w:r w:rsidR="00C67100">
              <w:rPr>
                <w:rStyle w:val="CommentReference"/>
                <w:rFonts w:eastAsiaTheme="minorHAnsi"/>
              </w:rPr>
              <w:commentReference w:id="21"/>
            </w:r>
          </w:p>
          <w:p w14:paraId="5152E864"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p>
          <w:p w14:paraId="74AA328B" w14:textId="77777777" w:rsidR="006E1B00" w:rsidRPr="00B21E1E"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Cs/>
                <w:sz w:val="21"/>
                <w:szCs w:val="21"/>
              </w:rPr>
            </w:pPr>
            <w:r w:rsidRPr="00B9640E">
              <w:rPr>
                <w:rFonts w:cstheme="minorHAnsi"/>
                <w:b/>
                <w:sz w:val="21"/>
                <w:szCs w:val="21"/>
              </w:rPr>
              <w:t>Lead note:</w:t>
            </w:r>
            <w:r w:rsidRPr="00B21E1E">
              <w:rPr>
                <w:rFonts w:cstheme="minorHAnsi"/>
                <w:bCs/>
                <w:sz w:val="21"/>
                <w:szCs w:val="21"/>
              </w:rPr>
              <w:t xml:space="preserve"> CMS IWG approach to date is to treat obligations drafted like this as IM obligation.</w:t>
            </w:r>
            <w:r>
              <w:rPr>
                <w:rFonts w:cstheme="minorHAnsi"/>
                <w:bCs/>
                <w:sz w:val="21"/>
                <w:szCs w:val="21"/>
              </w:rPr>
              <w:t xml:space="preserve"> Note, this obligation does apply to current reporting year (even if TT measure revised)</w:t>
            </w:r>
          </w:p>
          <w:p w14:paraId="4062061E"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p>
          <w:p w14:paraId="0B917E0D" w14:textId="4948615E"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r>
              <w:rPr>
                <w:rFonts w:cstheme="minorHAnsi"/>
                <w:b/>
                <w:sz w:val="21"/>
                <w:szCs w:val="21"/>
              </w:rPr>
              <w:lastRenderedPageBreak/>
              <w:t>Proposed approach: Consider and agree IM AP.</w:t>
            </w:r>
          </w:p>
        </w:tc>
      </w:tr>
      <w:tr w:rsidR="00EC1EC6" w:rsidRPr="002C0D2E" w14:paraId="459C14FD"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3558694F" w14:textId="77777777" w:rsidR="006E1B00" w:rsidRPr="002C0D2E" w:rsidRDefault="006E1B00" w:rsidP="00F83045">
            <w:pPr>
              <w:jc w:val="center"/>
              <w:rPr>
                <w:rFonts w:cstheme="minorHAnsi"/>
                <w:sz w:val="21"/>
                <w:szCs w:val="21"/>
              </w:rPr>
            </w:pPr>
            <w:r>
              <w:rPr>
                <w:rFonts w:cstheme="minorHAnsi"/>
                <w:sz w:val="21"/>
                <w:szCs w:val="21"/>
              </w:rPr>
              <w:lastRenderedPageBreak/>
              <w:t xml:space="preserve">104. </w:t>
            </w:r>
          </w:p>
        </w:tc>
        <w:tc>
          <w:tcPr>
            <w:tcW w:w="1147" w:type="pct"/>
            <w:shd w:val="clear" w:color="auto" w:fill="F7CAAC" w:themeFill="accent2" w:themeFillTint="66"/>
          </w:tcPr>
          <w:p w14:paraId="1BCCC12A" w14:textId="77777777" w:rsidR="006E1B00" w:rsidRPr="002C0D2E"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2C0D2E">
              <w:rPr>
                <w:rFonts w:cstheme="minorHAnsi"/>
                <w:sz w:val="21"/>
                <w:szCs w:val="21"/>
              </w:rPr>
              <w:t>*Rev – Tropical Tuna</w:t>
            </w:r>
          </w:p>
          <w:p w14:paraId="191B1AFD" w14:textId="77777777" w:rsidR="006E1B00" w:rsidRPr="002C0D2E"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44546A" w:themeColor="text2"/>
                <w:sz w:val="21"/>
                <w:szCs w:val="21"/>
              </w:rPr>
            </w:pPr>
            <w:r w:rsidRPr="002C0D2E">
              <w:rPr>
                <w:rFonts w:asciiTheme="minorHAnsi" w:hAnsiTheme="minorHAnsi" w:cstheme="minorHAnsi"/>
                <w:b/>
                <w:bCs/>
                <w:color w:val="44546A" w:themeColor="text2"/>
                <w:sz w:val="21"/>
                <w:szCs w:val="21"/>
              </w:rPr>
              <w:t xml:space="preserve">2021-01 33 </w:t>
            </w:r>
          </w:p>
          <w:p w14:paraId="3FE70E43" w14:textId="77777777" w:rsidR="006E1B00" w:rsidRPr="002C0D2E"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2C0D2E">
              <w:rPr>
                <w:rFonts w:cstheme="minorHAnsi"/>
                <w:b/>
                <w:bCs/>
                <w:sz w:val="21"/>
                <w:szCs w:val="21"/>
              </w:rPr>
              <w:t>Category:</w:t>
            </w:r>
            <w:r w:rsidRPr="002C0D2E">
              <w:rPr>
                <w:rFonts w:cstheme="minorHAnsi"/>
                <w:sz w:val="21"/>
                <w:szCs w:val="21"/>
              </w:rPr>
              <w:t xml:space="preserve">  Implementation (I</w:t>
            </w:r>
            <w:r>
              <w:rPr>
                <w:rFonts w:cstheme="minorHAnsi"/>
                <w:sz w:val="21"/>
                <w:szCs w:val="21"/>
              </w:rPr>
              <w:t>M</w:t>
            </w:r>
            <w:r w:rsidRPr="002C0D2E">
              <w:rPr>
                <w:rFonts w:cstheme="minorHAnsi"/>
                <w:sz w:val="21"/>
                <w:szCs w:val="21"/>
              </w:rPr>
              <w:t>)</w:t>
            </w:r>
          </w:p>
        </w:tc>
        <w:tc>
          <w:tcPr>
            <w:tcW w:w="1344" w:type="pct"/>
            <w:shd w:val="clear" w:color="auto" w:fill="F7CAAC" w:themeFill="accent2" w:themeFillTint="66"/>
          </w:tcPr>
          <w:p w14:paraId="1E1AFC94" w14:textId="77777777" w:rsidR="006E1B00" w:rsidRPr="00CB6C58"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p>
        </w:tc>
        <w:tc>
          <w:tcPr>
            <w:tcW w:w="1348" w:type="pct"/>
            <w:gridSpan w:val="2"/>
            <w:shd w:val="clear" w:color="auto" w:fill="F7CAAC" w:themeFill="accent2" w:themeFillTint="66"/>
          </w:tcPr>
          <w:p w14:paraId="0C58843F" w14:textId="77777777" w:rsidR="006E1B00" w:rsidRPr="002C0D2E"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967" w:type="pct"/>
            <w:shd w:val="clear" w:color="auto" w:fill="F7CAAC" w:themeFill="accent2" w:themeFillTint="66"/>
          </w:tcPr>
          <w:p w14:paraId="3AD62D7E" w14:textId="77777777" w:rsidR="006E1B00" w:rsidRPr="002C0D2E"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p>
        </w:tc>
      </w:tr>
      <w:tr w:rsidR="00EC1EC6" w:rsidRPr="002C0D2E" w14:paraId="01C95C6E"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0FDDFC10" w14:textId="77777777" w:rsidR="006E1B00" w:rsidRPr="002C0D2E" w:rsidRDefault="006E1B00" w:rsidP="00F83045">
            <w:pPr>
              <w:jc w:val="center"/>
              <w:rPr>
                <w:rFonts w:cstheme="minorHAnsi"/>
                <w:sz w:val="21"/>
                <w:szCs w:val="21"/>
              </w:rPr>
            </w:pPr>
          </w:p>
        </w:tc>
        <w:tc>
          <w:tcPr>
            <w:tcW w:w="1147" w:type="pct"/>
            <w:shd w:val="clear" w:color="auto" w:fill="FBE4D5" w:themeFill="accent2" w:themeFillTint="33"/>
            <w:vAlign w:val="center"/>
          </w:tcPr>
          <w:p w14:paraId="521BB699" w14:textId="77777777" w:rsidR="006E1B00" w:rsidRPr="002C0D2E" w:rsidRDefault="006E1B00" w:rsidP="00F83045">
            <w:pPr>
              <w:jc w:val="cente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2C0D2E">
              <w:rPr>
                <w:rFonts w:cstheme="minorHAnsi"/>
                <w:b/>
                <w:bCs/>
                <w:sz w:val="21"/>
                <w:szCs w:val="21"/>
              </w:rPr>
              <w:t>WCPFC Sec Criteria</w:t>
            </w:r>
          </w:p>
        </w:tc>
        <w:tc>
          <w:tcPr>
            <w:tcW w:w="1344" w:type="pct"/>
            <w:shd w:val="clear" w:color="auto" w:fill="FBE4D5" w:themeFill="accent2" w:themeFillTint="33"/>
            <w:vAlign w:val="center"/>
          </w:tcPr>
          <w:p w14:paraId="0C38DBAF" w14:textId="77777777" w:rsidR="006E1B00" w:rsidRPr="00CB6C58" w:rsidRDefault="006E1B00" w:rsidP="00F83045">
            <w:pPr>
              <w:widowControl/>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CB6C58">
              <w:rPr>
                <w:rFonts w:cstheme="minorHAnsi"/>
                <w:b/>
                <w:bCs/>
                <w:color w:val="0000FF"/>
                <w:sz w:val="21"/>
                <w:szCs w:val="21"/>
              </w:rPr>
              <w:t>Draft Audit Point for consideration</w:t>
            </w:r>
          </w:p>
        </w:tc>
        <w:tc>
          <w:tcPr>
            <w:tcW w:w="1348" w:type="pct"/>
            <w:gridSpan w:val="2"/>
            <w:shd w:val="clear" w:color="auto" w:fill="FBE4D5" w:themeFill="accent2" w:themeFillTint="33"/>
            <w:vAlign w:val="center"/>
          </w:tcPr>
          <w:p w14:paraId="7C5082B7" w14:textId="77777777" w:rsidR="006E1B00" w:rsidRPr="002C0D2E" w:rsidRDefault="006E1B00" w:rsidP="00F8304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967" w:type="pct"/>
            <w:shd w:val="clear" w:color="auto" w:fill="FBE4D5" w:themeFill="accent2" w:themeFillTint="33"/>
            <w:vAlign w:val="center"/>
          </w:tcPr>
          <w:p w14:paraId="37B3A4E3" w14:textId="77777777" w:rsidR="006E1B00" w:rsidRPr="002C0D2E" w:rsidRDefault="006E1B00" w:rsidP="00F83045">
            <w:pPr>
              <w:jc w:val="center"/>
              <w:cnfStyle w:val="000000100000" w:firstRow="0" w:lastRow="0" w:firstColumn="0" w:lastColumn="0" w:oddVBand="0" w:evenVBand="0" w:oddHBand="1" w:evenHBand="0" w:firstRowFirstColumn="0" w:firstRowLastColumn="0" w:lastRowFirstColumn="0" w:lastRowLastColumn="0"/>
              <w:rPr>
                <w:rFonts w:cstheme="minorHAnsi"/>
                <w:b/>
                <w:sz w:val="21"/>
                <w:szCs w:val="21"/>
              </w:rPr>
            </w:pPr>
            <w:r w:rsidRPr="002C0D2E">
              <w:rPr>
                <w:rFonts w:cstheme="minorHAnsi"/>
                <w:b/>
                <w:bCs/>
                <w:sz w:val="21"/>
                <w:szCs w:val="21"/>
              </w:rPr>
              <w:t>Decision Points/Comments</w:t>
            </w:r>
          </w:p>
        </w:tc>
      </w:tr>
      <w:tr w:rsidR="00EC1EC6" w:rsidRPr="002C0D2E" w14:paraId="4934ECD8"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24EB91C6" w14:textId="77777777" w:rsidR="006E1B00" w:rsidRPr="002C0D2E" w:rsidRDefault="006E1B00" w:rsidP="00F83045">
            <w:pPr>
              <w:jc w:val="center"/>
              <w:rPr>
                <w:rFonts w:cstheme="minorHAnsi"/>
                <w:sz w:val="21"/>
                <w:szCs w:val="21"/>
              </w:rPr>
            </w:pPr>
          </w:p>
        </w:tc>
        <w:tc>
          <w:tcPr>
            <w:tcW w:w="1147" w:type="pct"/>
            <w:shd w:val="clear" w:color="auto" w:fill="F7CAAC" w:themeFill="accent2" w:themeFillTint="66"/>
          </w:tcPr>
          <w:p w14:paraId="7C441A0B" w14:textId="77777777" w:rsidR="006E1B00" w:rsidRPr="002C0D2E"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Applicable Flag CCMs are to confirm whether obligation was implemented?  </w:t>
            </w:r>
          </w:p>
          <w:p w14:paraId="5BA802EB" w14:textId="77777777" w:rsidR="006E1B00" w:rsidRPr="002C0D2E"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Provide additional information / details that confirms the adoption by a flag CCM, in accordance with its own national policies and procedures, of binding measures that implement the requirement for 100% purse seine coverage (between 20N and 20S), specifically the rules that flag CCMs are to implement for vessels operating exclusively in areas under </w:t>
            </w:r>
            <w:r w:rsidRPr="002C0D2E">
              <w:rPr>
                <w:rFonts w:asciiTheme="minorHAnsi" w:hAnsiTheme="minorHAnsi" w:cstheme="minorHAnsi"/>
                <w:sz w:val="21"/>
                <w:szCs w:val="21"/>
              </w:rPr>
              <w:lastRenderedPageBreak/>
              <w:t xml:space="preserve">its national jurisdiction. </w:t>
            </w:r>
          </w:p>
          <w:p w14:paraId="5784D300" w14:textId="77777777" w:rsidR="006E1B00" w:rsidRPr="002C0D2E"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2C0D2E">
              <w:rPr>
                <w:rFonts w:cstheme="minorHAnsi"/>
                <w:sz w:val="21"/>
                <w:szCs w:val="21"/>
              </w:rPr>
              <w:t xml:space="preserve">CCMs should also provide information showing that it has a system to monitor and ensure compliance with this obligation and has </w:t>
            </w:r>
            <w:proofErr w:type="gramStart"/>
            <w:r w:rsidRPr="002C0D2E">
              <w:rPr>
                <w:rFonts w:cstheme="minorHAnsi"/>
                <w:sz w:val="21"/>
                <w:szCs w:val="21"/>
              </w:rPr>
              <w:t>taken action</w:t>
            </w:r>
            <w:proofErr w:type="gramEnd"/>
            <w:r w:rsidRPr="002C0D2E">
              <w:rPr>
                <w:rFonts w:cstheme="minorHAnsi"/>
                <w:sz w:val="21"/>
                <w:szCs w:val="21"/>
              </w:rPr>
              <w:t xml:space="preserve"> in response to any potential infringements</w:t>
            </w:r>
          </w:p>
        </w:tc>
        <w:tc>
          <w:tcPr>
            <w:tcW w:w="1344" w:type="pct"/>
            <w:shd w:val="clear" w:color="auto" w:fill="F7CAAC" w:themeFill="accent2" w:themeFillTint="66"/>
          </w:tcPr>
          <w:p w14:paraId="1D9F9AD7" w14:textId="77777777" w:rsidR="006E1B00" w:rsidRPr="00CB6C58"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lang w:val="en-AU"/>
              </w:rPr>
              <w:lastRenderedPageBreak/>
              <w:t>CCM submitted a statement in AR Pt2 that:</w:t>
            </w:r>
          </w:p>
          <w:p w14:paraId="0F03FCE8" w14:textId="77777777" w:rsidR="006E1B00" w:rsidRPr="00CB6C58"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lang w:val="en-AU"/>
              </w:rPr>
              <w:t xml:space="preserve">a. confirms CCM’s implementation through adoption of a national binding measure of the requirement for </w:t>
            </w:r>
            <w:r w:rsidRPr="00CB6C58">
              <w:rPr>
                <w:rFonts w:eastAsiaTheme="minorHAnsi" w:cstheme="minorHAnsi"/>
                <w:strike/>
                <w:color w:val="0000FF"/>
                <w:sz w:val="21"/>
                <w:szCs w:val="21"/>
                <w:lang w:val="en-AU"/>
              </w:rPr>
              <w:t xml:space="preserve">all </w:t>
            </w:r>
            <w:r w:rsidRPr="00CB6C58">
              <w:rPr>
                <w:rFonts w:eastAsiaTheme="minorHAnsi" w:cstheme="minorHAnsi"/>
                <w:color w:val="0000FF"/>
                <w:sz w:val="21"/>
                <w:szCs w:val="21"/>
                <w:lang w:val="en-AU"/>
              </w:rPr>
              <w:t xml:space="preserve">CCM flagged purse seine vessels to carry an observer if they are operating solely within the </w:t>
            </w:r>
            <w:r w:rsidRPr="00CB6C58">
              <w:rPr>
                <w:rFonts w:eastAsiaTheme="minorHAnsi" w:cstheme="minorHAnsi"/>
                <w:color w:val="0000FF"/>
                <w:sz w:val="21"/>
                <w:szCs w:val="21"/>
                <w:u w:val="single"/>
                <w:lang w:val="en-AU"/>
              </w:rPr>
              <w:t>CCM's</w:t>
            </w:r>
            <w:r w:rsidRPr="00CB6C58">
              <w:rPr>
                <w:rFonts w:eastAsiaTheme="minorHAnsi" w:cstheme="minorHAnsi"/>
                <w:color w:val="0000FF"/>
                <w:sz w:val="21"/>
                <w:szCs w:val="21"/>
                <w:lang w:val="en-AU"/>
              </w:rPr>
              <w:t xml:space="preserve"> national jurisdiction within 20N and 20S.</w:t>
            </w:r>
          </w:p>
          <w:p w14:paraId="2709F8BF" w14:textId="77777777" w:rsidR="006E1B00" w:rsidRPr="00CB6C58" w:rsidRDefault="006E1B00" w:rsidP="00F83045">
            <w:pPr>
              <w:widowControl/>
              <w:adjustRightInd w:val="0"/>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CB6C58">
              <w:rPr>
                <w:rFonts w:eastAsiaTheme="minorHAnsi" w:cstheme="minorHAnsi"/>
                <w:color w:val="0000FF"/>
                <w:sz w:val="21"/>
                <w:szCs w:val="21"/>
                <w:lang w:val="en-AU"/>
              </w:rPr>
              <w:t xml:space="preserve">b. describes how CCM is monitoring and ensuring that each of its flagged </w:t>
            </w:r>
            <w:proofErr w:type="gramStart"/>
            <w:r w:rsidRPr="00CB6C58">
              <w:rPr>
                <w:rFonts w:eastAsiaTheme="minorHAnsi" w:cstheme="minorHAnsi"/>
                <w:color w:val="0000FF"/>
                <w:sz w:val="21"/>
                <w:szCs w:val="21"/>
                <w:lang w:val="en-AU"/>
              </w:rPr>
              <w:t>PS</w:t>
            </w:r>
            <w:proofErr w:type="gramEnd"/>
            <w:r w:rsidRPr="00CB6C58">
              <w:rPr>
                <w:rFonts w:eastAsiaTheme="minorHAnsi" w:cstheme="minorHAnsi"/>
                <w:color w:val="0000FF"/>
                <w:sz w:val="21"/>
                <w:szCs w:val="21"/>
                <w:lang w:val="en-AU"/>
              </w:rPr>
              <w:t xml:space="preserve"> vessels that is operating solely within its national jurisdiction is carrying an observer, and how CCM responds to potential infringements or </w:t>
            </w:r>
            <w:r w:rsidRPr="00CB6C58">
              <w:rPr>
                <w:rFonts w:eastAsiaTheme="minorHAnsi" w:cstheme="minorHAnsi"/>
                <w:color w:val="0000FF"/>
                <w:sz w:val="21"/>
                <w:szCs w:val="21"/>
                <w:lang w:val="en-AU"/>
              </w:rPr>
              <w:lastRenderedPageBreak/>
              <w:t>instances of non-compliance with this requirement.</w:t>
            </w:r>
          </w:p>
        </w:tc>
        <w:tc>
          <w:tcPr>
            <w:tcW w:w="1348" w:type="pct"/>
            <w:gridSpan w:val="2"/>
            <w:shd w:val="clear" w:color="auto" w:fill="F7CAAC" w:themeFill="accent2" w:themeFillTint="66"/>
          </w:tcPr>
          <w:p w14:paraId="44986E29" w14:textId="77777777" w:rsidR="006E1B00" w:rsidRPr="002C0D2E"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2C0D2E">
              <w:rPr>
                <w:rFonts w:asciiTheme="minorHAnsi" w:hAnsiTheme="minorHAnsi" w:cstheme="minorHAnsi"/>
                <w:sz w:val="21"/>
                <w:szCs w:val="21"/>
                <w:u w:val="single"/>
              </w:rPr>
              <w:lastRenderedPageBreak/>
              <w:t>Monitoring and Control: Purse Seine Fishery</w:t>
            </w:r>
          </w:p>
          <w:p w14:paraId="26C6EC45" w14:textId="77777777" w:rsidR="006E1B00" w:rsidRPr="002C0D2E"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p>
          <w:p w14:paraId="3862D095" w14:textId="77777777" w:rsidR="006E1B00" w:rsidRPr="002C0D2E" w:rsidRDefault="006E1B00" w:rsidP="00F830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33. Each CCM shall ensure that all purse seine vessels fishing solely within its national jurisdiction within the area bounded by 20°N and 20°S carry an observer. These CCMs are encouraged to provide the data gathered by the observers for use in the various analyses</w:t>
            </w:r>
            <w:r>
              <w:rPr>
                <w:rFonts w:asciiTheme="minorHAnsi" w:hAnsiTheme="minorHAnsi" w:cstheme="minorHAnsi"/>
                <w:sz w:val="21"/>
                <w:szCs w:val="21"/>
              </w:rPr>
              <w:t xml:space="preserve"> </w:t>
            </w:r>
            <w:r w:rsidRPr="002C0D2E">
              <w:rPr>
                <w:rFonts w:asciiTheme="minorHAnsi" w:hAnsiTheme="minorHAnsi" w:cstheme="minorHAnsi"/>
                <w:sz w:val="21"/>
                <w:szCs w:val="21"/>
              </w:rPr>
              <w:t>conducted by the Commission, including stock assessments, in such a manner that protects the</w:t>
            </w:r>
            <w:r>
              <w:rPr>
                <w:rFonts w:asciiTheme="minorHAnsi" w:hAnsiTheme="minorHAnsi" w:cstheme="minorHAnsi"/>
                <w:sz w:val="21"/>
                <w:szCs w:val="21"/>
              </w:rPr>
              <w:t xml:space="preserve"> </w:t>
            </w:r>
            <w:r w:rsidRPr="002C0D2E">
              <w:rPr>
                <w:rFonts w:asciiTheme="minorHAnsi" w:hAnsiTheme="minorHAnsi" w:cstheme="minorHAnsi"/>
                <w:sz w:val="21"/>
                <w:szCs w:val="21"/>
              </w:rPr>
              <w:t>ownership and confidentiality of the data.</w:t>
            </w:r>
          </w:p>
        </w:tc>
        <w:tc>
          <w:tcPr>
            <w:tcW w:w="967" w:type="pct"/>
            <w:shd w:val="clear" w:color="auto" w:fill="F7CAAC" w:themeFill="accent2" w:themeFillTint="66"/>
          </w:tcPr>
          <w:p w14:paraId="41E8C2D7" w14:textId="77777777" w:rsidR="006E1B00" w:rsidRDefault="006E1B00" w:rsidP="00F83045">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JP and CT support this as RP obligation.</w:t>
            </w:r>
          </w:p>
          <w:p w14:paraId="19877C5D" w14:textId="77777777" w:rsidR="006E1B00" w:rsidRDefault="006E1B00" w:rsidP="00F83045">
            <w:pPr>
              <w:cnfStyle w:val="000000000000" w:firstRow="0" w:lastRow="0" w:firstColumn="0" w:lastColumn="0" w:oddVBand="0" w:evenVBand="0" w:oddHBand="0" w:evenHBand="0" w:firstRowFirstColumn="0" w:firstRowLastColumn="0" w:lastRowFirstColumn="0" w:lastRowLastColumn="0"/>
              <w:rPr>
                <w:sz w:val="21"/>
                <w:szCs w:val="21"/>
              </w:rPr>
            </w:pPr>
          </w:p>
          <w:p w14:paraId="7DBAAF7B" w14:textId="77777777" w:rsidR="006E1B00" w:rsidRDefault="006E1B00" w:rsidP="00F83045">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EU and FFA Members support IM.</w:t>
            </w:r>
          </w:p>
          <w:p w14:paraId="7DEB0E9F" w14:textId="77777777" w:rsidR="006E1B00" w:rsidRDefault="006E1B00" w:rsidP="00F83045">
            <w:pPr>
              <w:cnfStyle w:val="000000000000" w:firstRow="0" w:lastRow="0" w:firstColumn="0" w:lastColumn="0" w:oddVBand="0" w:evenVBand="0" w:oddHBand="0" w:evenHBand="0" w:firstRowFirstColumn="0" w:firstRowLastColumn="0" w:lastRowFirstColumn="0" w:lastRowLastColumn="0"/>
              <w:rPr>
                <w:sz w:val="21"/>
                <w:szCs w:val="21"/>
              </w:rPr>
            </w:pPr>
          </w:p>
          <w:p w14:paraId="3D9CDD3A" w14:textId="77777777" w:rsidR="006E1B00" w:rsidRPr="00A0221D" w:rsidRDefault="006E1B00" w:rsidP="00F83045">
            <w:pPr>
              <w:cnfStyle w:val="000000000000" w:firstRow="0" w:lastRow="0" w:firstColumn="0" w:lastColumn="0" w:oddVBand="0" w:evenVBand="0" w:oddHBand="0" w:evenHBand="0" w:firstRowFirstColumn="0" w:firstRowLastColumn="0" w:lastRowFirstColumn="0" w:lastRowLastColumn="0"/>
              <w:rPr>
                <w:sz w:val="21"/>
                <w:szCs w:val="21"/>
              </w:rPr>
            </w:pPr>
            <w:r w:rsidRPr="00370BF8">
              <w:rPr>
                <w:b/>
                <w:bCs/>
                <w:sz w:val="21"/>
                <w:szCs w:val="21"/>
              </w:rPr>
              <w:t>Lead note:</w:t>
            </w:r>
            <w:r>
              <w:rPr>
                <w:sz w:val="21"/>
                <w:szCs w:val="21"/>
              </w:rPr>
              <w:t xml:space="preserve"> Obligation is drafted as requirement for CCMs to ensure their PS vessels complete an action (</w:t>
            </w:r>
            <w:proofErr w:type="gramStart"/>
            <w:r>
              <w:rPr>
                <w:sz w:val="21"/>
                <w:szCs w:val="21"/>
              </w:rPr>
              <w:t>i.e.</w:t>
            </w:r>
            <w:proofErr w:type="gramEnd"/>
            <w:r>
              <w:rPr>
                <w:sz w:val="21"/>
                <w:szCs w:val="21"/>
              </w:rPr>
              <w:t xml:space="preserve"> carry observers). </w:t>
            </w:r>
            <w:proofErr w:type="gramStart"/>
            <w:r>
              <w:rPr>
                <w:sz w:val="21"/>
                <w:szCs w:val="21"/>
              </w:rPr>
              <w:t>Therefore</w:t>
            </w:r>
            <w:proofErr w:type="gramEnd"/>
            <w:r>
              <w:rPr>
                <w:sz w:val="21"/>
                <w:szCs w:val="21"/>
              </w:rPr>
              <w:t xml:space="preserve"> </w:t>
            </w:r>
            <w:proofErr w:type="gramStart"/>
            <w:r w:rsidRPr="004924D3">
              <w:rPr>
                <w:b/>
                <w:bCs/>
                <w:sz w:val="21"/>
                <w:szCs w:val="21"/>
              </w:rPr>
              <w:t>proposed</w:t>
            </w:r>
            <w:proofErr w:type="gramEnd"/>
            <w:r w:rsidRPr="004924D3">
              <w:rPr>
                <w:b/>
                <w:bCs/>
                <w:sz w:val="21"/>
                <w:szCs w:val="21"/>
              </w:rPr>
              <w:t xml:space="preserve"> approach</w:t>
            </w:r>
            <w:r>
              <w:rPr>
                <w:sz w:val="21"/>
                <w:szCs w:val="21"/>
              </w:rPr>
              <w:t xml:space="preserve"> is to keep as IM consistent with past practice.  </w:t>
            </w:r>
          </w:p>
          <w:p w14:paraId="45DFD076" w14:textId="77777777" w:rsidR="006E1B00" w:rsidRDefault="006E1B00" w:rsidP="00F83045">
            <w:pPr>
              <w:cnfStyle w:val="000000000000" w:firstRow="0" w:lastRow="0" w:firstColumn="0" w:lastColumn="0" w:oddVBand="0" w:evenVBand="0" w:oddHBand="0" w:evenHBand="0" w:firstRowFirstColumn="0" w:firstRowLastColumn="0" w:lastRowFirstColumn="0" w:lastRowLastColumn="0"/>
              <w:rPr>
                <w:b/>
                <w:bCs/>
                <w:sz w:val="21"/>
                <w:szCs w:val="21"/>
              </w:rPr>
            </w:pPr>
          </w:p>
          <w:p w14:paraId="364D2944" w14:textId="77777777" w:rsidR="006E1B00" w:rsidRPr="002C0D2E" w:rsidRDefault="006E1B00" w:rsidP="00F83045">
            <w:pPr>
              <w:cnfStyle w:val="000000000000" w:firstRow="0" w:lastRow="0" w:firstColumn="0" w:lastColumn="0" w:oddVBand="0" w:evenVBand="0" w:oddHBand="0" w:evenHBand="0" w:firstRowFirstColumn="0" w:firstRowLastColumn="0" w:lastRowFirstColumn="0" w:lastRowLastColumn="0"/>
              <w:rPr>
                <w:rFonts w:cstheme="minorHAnsi"/>
                <w:b/>
                <w:sz w:val="21"/>
                <w:szCs w:val="21"/>
              </w:rPr>
            </w:pPr>
            <w:commentRangeStart w:id="22"/>
            <w:r>
              <w:rPr>
                <w:b/>
                <w:bCs/>
                <w:sz w:val="21"/>
                <w:szCs w:val="21"/>
              </w:rPr>
              <w:t>Seek views whether should be IM or RP, and on draft APs.</w:t>
            </w:r>
            <w:commentRangeEnd w:id="22"/>
            <w:r w:rsidR="007D35C7">
              <w:rPr>
                <w:rStyle w:val="CommentReference"/>
                <w:rFonts w:eastAsiaTheme="minorHAnsi"/>
              </w:rPr>
              <w:commentReference w:id="22"/>
            </w:r>
          </w:p>
        </w:tc>
      </w:tr>
      <w:tr w:rsidR="00EC1EC6" w:rsidRPr="00023944" w14:paraId="407CFECF"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6280B158" w14:textId="77777777" w:rsidR="006E1B00" w:rsidRPr="00404EA6" w:rsidRDefault="006E1B00" w:rsidP="00F83045">
            <w:pPr>
              <w:jc w:val="center"/>
              <w:rPr>
                <w:rFonts w:cstheme="minorHAnsi"/>
                <w:sz w:val="21"/>
                <w:szCs w:val="21"/>
              </w:rPr>
            </w:pPr>
            <w:r>
              <w:rPr>
                <w:rFonts w:cstheme="minorHAnsi"/>
                <w:sz w:val="21"/>
                <w:szCs w:val="21"/>
              </w:rPr>
              <w:lastRenderedPageBreak/>
              <w:t xml:space="preserve">112. </w:t>
            </w:r>
          </w:p>
        </w:tc>
        <w:tc>
          <w:tcPr>
            <w:tcW w:w="1147" w:type="pct"/>
            <w:shd w:val="clear" w:color="auto" w:fill="F7CAAC" w:themeFill="accent2" w:themeFillTint="66"/>
          </w:tcPr>
          <w:p w14:paraId="7E207081" w14:textId="77777777" w:rsidR="006E1B00" w:rsidRPr="00404EA6"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04EA6">
              <w:rPr>
                <w:rFonts w:cstheme="minorHAnsi"/>
                <w:sz w:val="21"/>
                <w:szCs w:val="21"/>
              </w:rPr>
              <w:t>Pacific Bluefin tuna</w:t>
            </w:r>
          </w:p>
          <w:p w14:paraId="3D890883" w14:textId="77777777" w:rsidR="006E1B00" w:rsidRPr="00404EA6"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bCs/>
                <w:color w:val="44546A" w:themeColor="text2"/>
                <w:sz w:val="21"/>
                <w:szCs w:val="21"/>
              </w:rPr>
            </w:pPr>
            <w:r w:rsidRPr="00404EA6">
              <w:rPr>
                <w:rFonts w:cstheme="minorHAnsi"/>
                <w:b/>
                <w:bCs/>
                <w:color w:val="44546A" w:themeColor="text2"/>
                <w:sz w:val="21"/>
                <w:szCs w:val="21"/>
              </w:rPr>
              <w:t>2021-02 11</w:t>
            </w:r>
          </w:p>
          <w:p w14:paraId="4D1868F9" w14:textId="77777777" w:rsidR="006E1B00" w:rsidRPr="00404EA6"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04EA6">
              <w:rPr>
                <w:rFonts w:cstheme="minorHAnsi"/>
                <w:b/>
                <w:bCs/>
                <w:sz w:val="21"/>
                <w:szCs w:val="21"/>
              </w:rPr>
              <w:t>Category:</w:t>
            </w:r>
            <w:r w:rsidRPr="00404EA6">
              <w:rPr>
                <w:rFonts w:cstheme="minorHAnsi"/>
                <w:sz w:val="21"/>
                <w:szCs w:val="21"/>
              </w:rPr>
              <w:t xml:space="preserve"> </w:t>
            </w:r>
            <w:r w:rsidRPr="00971A41">
              <w:rPr>
                <w:rFonts w:cstheme="minorHAnsi"/>
                <w:strike/>
                <w:sz w:val="21"/>
                <w:szCs w:val="21"/>
              </w:rPr>
              <w:t xml:space="preserve"> Implementation (IM) </w:t>
            </w:r>
            <w:r w:rsidRPr="00971A41">
              <w:rPr>
                <w:rFonts w:cstheme="minorHAnsi"/>
                <w:sz w:val="21"/>
                <w:szCs w:val="21"/>
                <w:u w:val="single"/>
              </w:rPr>
              <w:t>Report (RP)</w:t>
            </w:r>
          </w:p>
        </w:tc>
        <w:tc>
          <w:tcPr>
            <w:tcW w:w="1344" w:type="pct"/>
            <w:shd w:val="clear" w:color="auto" w:fill="F7CAAC" w:themeFill="accent2" w:themeFillTint="66"/>
          </w:tcPr>
          <w:p w14:paraId="3C7FFB10" w14:textId="77777777" w:rsidR="006E1B00" w:rsidRPr="00CB6C58"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p>
        </w:tc>
        <w:tc>
          <w:tcPr>
            <w:tcW w:w="1348" w:type="pct"/>
            <w:gridSpan w:val="2"/>
            <w:shd w:val="clear" w:color="auto" w:fill="F7CAAC" w:themeFill="accent2" w:themeFillTint="66"/>
          </w:tcPr>
          <w:p w14:paraId="14CF7027" w14:textId="77777777" w:rsidR="006E1B00" w:rsidRPr="00023944"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967" w:type="pct"/>
            <w:shd w:val="clear" w:color="auto" w:fill="F7CAAC" w:themeFill="accent2" w:themeFillTint="66"/>
          </w:tcPr>
          <w:p w14:paraId="750E4BC0"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p>
        </w:tc>
      </w:tr>
      <w:tr w:rsidR="00EC1EC6" w:rsidRPr="00023944" w14:paraId="6A937A63" w14:textId="77777777" w:rsidTr="00EC1EC6">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164820FF" w14:textId="77777777" w:rsidR="006E1B00" w:rsidRPr="00023944" w:rsidRDefault="006E1B00" w:rsidP="00F83045">
            <w:pPr>
              <w:jc w:val="center"/>
              <w:rPr>
                <w:rFonts w:cstheme="minorHAnsi"/>
                <w:sz w:val="21"/>
                <w:szCs w:val="21"/>
              </w:rPr>
            </w:pPr>
          </w:p>
        </w:tc>
        <w:tc>
          <w:tcPr>
            <w:tcW w:w="1147" w:type="pct"/>
            <w:shd w:val="clear" w:color="auto" w:fill="FBE4D5" w:themeFill="accent2" w:themeFillTint="33"/>
          </w:tcPr>
          <w:p w14:paraId="68268949" w14:textId="77777777" w:rsidR="006E1B00" w:rsidRPr="00023944" w:rsidRDefault="006E1B00" w:rsidP="00F83045">
            <w:pPr>
              <w:jc w:val="cente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023944">
              <w:rPr>
                <w:rFonts w:cstheme="minorHAnsi"/>
                <w:b/>
                <w:bCs/>
                <w:sz w:val="21"/>
                <w:szCs w:val="21"/>
              </w:rPr>
              <w:t>WCPFC Sec Criteria</w:t>
            </w:r>
          </w:p>
        </w:tc>
        <w:tc>
          <w:tcPr>
            <w:tcW w:w="1344" w:type="pct"/>
            <w:shd w:val="clear" w:color="auto" w:fill="FBE4D5" w:themeFill="accent2" w:themeFillTint="33"/>
          </w:tcPr>
          <w:p w14:paraId="296DADA2" w14:textId="77777777" w:rsidR="006E1B00" w:rsidRPr="00CB6C58" w:rsidRDefault="006E1B00" w:rsidP="00F83045">
            <w:pPr>
              <w:widowControl/>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color w:val="0000FF"/>
                <w:sz w:val="21"/>
                <w:szCs w:val="21"/>
                <w:lang w:val="en-AU"/>
              </w:rPr>
            </w:pPr>
            <w:r w:rsidRPr="00CB6C58">
              <w:rPr>
                <w:rFonts w:cstheme="minorHAnsi"/>
                <w:b/>
                <w:bCs/>
                <w:color w:val="0000FF"/>
                <w:sz w:val="21"/>
                <w:szCs w:val="21"/>
              </w:rPr>
              <w:t>Draft Audit Point for consideration</w:t>
            </w:r>
          </w:p>
        </w:tc>
        <w:tc>
          <w:tcPr>
            <w:tcW w:w="1348" w:type="pct"/>
            <w:gridSpan w:val="2"/>
            <w:shd w:val="clear" w:color="auto" w:fill="FBE4D5" w:themeFill="accent2" w:themeFillTint="33"/>
          </w:tcPr>
          <w:p w14:paraId="6FAAD9D8" w14:textId="77777777" w:rsidR="006E1B00" w:rsidRPr="00023944" w:rsidRDefault="006E1B00" w:rsidP="00F8304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967" w:type="pct"/>
            <w:shd w:val="clear" w:color="auto" w:fill="FBE4D5" w:themeFill="accent2" w:themeFillTint="33"/>
          </w:tcPr>
          <w:p w14:paraId="087423F1" w14:textId="77777777" w:rsidR="006E1B00" w:rsidRPr="00023944" w:rsidRDefault="006E1B00" w:rsidP="00F83045">
            <w:pPr>
              <w:jc w:val="center"/>
              <w:cnfStyle w:val="000000000000" w:firstRow="0" w:lastRow="0" w:firstColumn="0" w:lastColumn="0" w:oddVBand="0" w:evenVBand="0" w:oddHBand="0" w:evenHBand="0" w:firstRowFirstColumn="0" w:firstRowLastColumn="0" w:lastRowFirstColumn="0" w:lastRowLastColumn="0"/>
              <w:rPr>
                <w:rFonts w:cstheme="minorHAnsi"/>
                <w:b/>
                <w:sz w:val="21"/>
                <w:szCs w:val="21"/>
              </w:rPr>
            </w:pPr>
            <w:r w:rsidRPr="00023944">
              <w:rPr>
                <w:rFonts w:cstheme="minorHAnsi"/>
                <w:b/>
                <w:bCs/>
                <w:sz w:val="21"/>
                <w:szCs w:val="21"/>
              </w:rPr>
              <w:t>Decision Points/Comments</w:t>
            </w:r>
          </w:p>
        </w:tc>
      </w:tr>
      <w:tr w:rsidR="00EC1EC6" w:rsidRPr="00023944" w14:paraId="00C8EC5D" w14:textId="77777777" w:rsidTr="00EC1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 w:type="pct"/>
            <w:shd w:val="clear" w:color="auto" w:fill="ED7D31" w:themeFill="accent2"/>
            <w:vAlign w:val="center"/>
          </w:tcPr>
          <w:p w14:paraId="36CB1DC1" w14:textId="77777777" w:rsidR="006E1B00" w:rsidRPr="00023944" w:rsidRDefault="006E1B00" w:rsidP="00F83045">
            <w:pPr>
              <w:jc w:val="center"/>
              <w:rPr>
                <w:rFonts w:cstheme="minorHAnsi"/>
                <w:sz w:val="21"/>
                <w:szCs w:val="21"/>
              </w:rPr>
            </w:pPr>
          </w:p>
        </w:tc>
        <w:tc>
          <w:tcPr>
            <w:tcW w:w="1147" w:type="pct"/>
            <w:shd w:val="clear" w:color="auto" w:fill="F7CAAC" w:themeFill="accent2" w:themeFillTint="66"/>
          </w:tcPr>
          <w:p w14:paraId="29413D45"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023944">
              <w:rPr>
                <w:rFonts w:cstheme="minorHAnsi"/>
                <w:sz w:val="21"/>
                <w:szCs w:val="21"/>
              </w:rPr>
              <w:t xml:space="preserve">Requirement to take measures necessary to prevent commercial transaction of </w:t>
            </w:r>
            <w:r>
              <w:rPr>
                <w:rFonts w:cstheme="minorHAnsi"/>
                <w:sz w:val="21"/>
                <w:szCs w:val="21"/>
              </w:rPr>
              <w:t>BFT</w:t>
            </w:r>
            <w:r w:rsidRPr="00023944">
              <w:rPr>
                <w:rFonts w:cstheme="minorHAnsi"/>
                <w:sz w:val="21"/>
                <w:szCs w:val="21"/>
              </w:rPr>
              <w:t xml:space="preserve"> and its products that undermine the effectiveness of this </w:t>
            </w:r>
            <w:proofErr w:type="gramStart"/>
            <w:r w:rsidRPr="00023944">
              <w:rPr>
                <w:rFonts w:cstheme="minorHAnsi"/>
                <w:sz w:val="21"/>
                <w:szCs w:val="21"/>
              </w:rPr>
              <w:t>CMM</w:t>
            </w:r>
            <w:proofErr w:type="gramEnd"/>
          </w:p>
          <w:p w14:paraId="46D856D5" w14:textId="77777777" w:rsidR="006E1B00" w:rsidRPr="000E287D"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463288">
              <w:rPr>
                <w:rFonts w:cstheme="minorHAnsi"/>
                <w:b/>
                <w:bCs/>
                <w:sz w:val="21"/>
                <w:szCs w:val="21"/>
              </w:rPr>
              <w:t>Theme:</w:t>
            </w:r>
            <w:r>
              <w:rPr>
                <w:rFonts w:cstheme="minorHAnsi"/>
                <w:b/>
                <w:bCs/>
                <w:sz w:val="21"/>
                <w:szCs w:val="21"/>
              </w:rPr>
              <w:t xml:space="preserve"> </w:t>
            </w:r>
            <w:r w:rsidRPr="00023944">
              <w:rPr>
                <w:rFonts w:cstheme="minorHAnsi"/>
                <w:sz w:val="21"/>
                <w:szCs w:val="21"/>
              </w:rPr>
              <w:t xml:space="preserve">Additional measures for </w:t>
            </w:r>
            <w:r>
              <w:rPr>
                <w:rFonts w:cstheme="minorHAnsi"/>
                <w:sz w:val="21"/>
                <w:szCs w:val="21"/>
              </w:rPr>
              <w:t>BFT</w:t>
            </w:r>
          </w:p>
          <w:p w14:paraId="74881041" w14:textId="77777777" w:rsidR="006E1B00" w:rsidRPr="000E287D"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463288">
              <w:rPr>
                <w:rFonts w:cstheme="minorHAnsi"/>
                <w:b/>
                <w:bCs/>
                <w:sz w:val="21"/>
                <w:szCs w:val="21"/>
              </w:rPr>
              <w:t>Sub Theme:</w:t>
            </w:r>
            <w:r>
              <w:rPr>
                <w:rFonts w:cstheme="minorHAnsi"/>
                <w:b/>
                <w:bCs/>
                <w:sz w:val="21"/>
                <w:szCs w:val="21"/>
              </w:rPr>
              <w:t xml:space="preserve"> </w:t>
            </w:r>
            <w:r w:rsidRPr="00023944">
              <w:rPr>
                <w:rFonts w:cstheme="minorHAnsi"/>
                <w:sz w:val="21"/>
                <w:szCs w:val="21"/>
              </w:rPr>
              <w:t>Response to alleged violations</w:t>
            </w:r>
          </w:p>
          <w:p w14:paraId="22E47684" w14:textId="77777777" w:rsidR="006E1B00" w:rsidRPr="00EB301D" w:rsidRDefault="006E1B00" w:rsidP="00F83045">
            <w:pPr>
              <w:cnfStyle w:val="000000100000" w:firstRow="0" w:lastRow="0" w:firstColumn="0" w:lastColumn="0" w:oddVBand="0" w:evenVBand="0" w:oddHBand="1" w:evenHBand="0" w:firstRowFirstColumn="0" w:firstRowLastColumn="0" w:lastRowFirstColumn="0" w:lastRowLastColumn="0"/>
              <w:rPr>
                <w:sz w:val="21"/>
                <w:szCs w:val="21"/>
              </w:rPr>
            </w:pPr>
            <w:r w:rsidRPr="00C87DA7">
              <w:rPr>
                <w:rFonts w:eastAsia="Times New Roman"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cstheme="minorHAnsi"/>
                <w:sz w:val="21"/>
                <w:szCs w:val="21"/>
              </w:rPr>
              <w:t xml:space="preserve">take measures necessary to prevent commercial transaction of </w:t>
            </w:r>
            <w:r>
              <w:rPr>
                <w:rFonts w:cstheme="minorHAnsi"/>
                <w:sz w:val="21"/>
                <w:szCs w:val="21"/>
              </w:rPr>
              <w:t>BFT</w:t>
            </w:r>
            <w:r w:rsidRPr="00023944">
              <w:rPr>
                <w:rFonts w:cstheme="minorHAnsi"/>
                <w:sz w:val="21"/>
                <w:szCs w:val="21"/>
              </w:rPr>
              <w:t xml:space="preserve"> and its products that undermine the effectiveness of CMM for </w:t>
            </w:r>
            <w:r>
              <w:rPr>
                <w:rFonts w:cstheme="minorHAnsi"/>
                <w:sz w:val="21"/>
                <w:szCs w:val="21"/>
              </w:rPr>
              <w:t>BFT</w:t>
            </w:r>
          </w:p>
          <w:p w14:paraId="31A364D2" w14:textId="77777777" w:rsidR="006E1B00" w:rsidRPr="00023944"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023944">
              <w:rPr>
                <w:rFonts w:cstheme="minorHAnsi"/>
                <w:sz w:val="21"/>
                <w:szCs w:val="21"/>
              </w:rPr>
              <w:t xml:space="preserve">2. CCMs should also provide information showing that it has a system to monitor and ensure compliance with this obligation and has </w:t>
            </w:r>
            <w:proofErr w:type="gramStart"/>
            <w:r w:rsidRPr="00023944">
              <w:rPr>
                <w:rFonts w:cstheme="minorHAnsi"/>
                <w:sz w:val="21"/>
                <w:szCs w:val="21"/>
              </w:rPr>
              <w:t>taken action</w:t>
            </w:r>
            <w:proofErr w:type="gramEnd"/>
            <w:r w:rsidRPr="00023944">
              <w:rPr>
                <w:rFonts w:cstheme="minorHAnsi"/>
                <w:sz w:val="21"/>
                <w:szCs w:val="21"/>
              </w:rPr>
              <w:t xml:space="preserve"> in response to any </w:t>
            </w:r>
            <w:r w:rsidRPr="00023944">
              <w:rPr>
                <w:rFonts w:cstheme="minorHAnsi"/>
                <w:sz w:val="21"/>
                <w:szCs w:val="21"/>
              </w:rPr>
              <w:lastRenderedPageBreak/>
              <w:t>potential infringements</w:t>
            </w:r>
          </w:p>
        </w:tc>
        <w:tc>
          <w:tcPr>
            <w:tcW w:w="1344" w:type="pct"/>
            <w:shd w:val="clear" w:color="auto" w:fill="F7CAAC" w:themeFill="accent2" w:themeFillTint="66"/>
          </w:tcPr>
          <w:p w14:paraId="645F8EF9" w14:textId="77777777" w:rsidR="006E1B00"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7139B2">
              <w:rPr>
                <w:rFonts w:eastAsiaTheme="minorHAnsi" w:cstheme="minorHAnsi"/>
                <w:color w:val="0000FF"/>
                <w:sz w:val="21"/>
                <w:szCs w:val="21"/>
                <w:lang w:val="en-AU"/>
              </w:rPr>
              <w:lastRenderedPageBreak/>
              <w:t>The Secretariat confirms receipt of a statement in AR Pt2 that confirms what measures the CCM took</w:t>
            </w:r>
            <w:r>
              <w:rPr>
                <w:rFonts w:eastAsiaTheme="minorHAnsi" w:cstheme="minorHAnsi"/>
                <w:color w:val="0000FF"/>
                <w:sz w:val="21"/>
                <w:szCs w:val="21"/>
                <w:lang w:val="en-AU"/>
              </w:rPr>
              <w:t>, to the extent possible,</w:t>
            </w:r>
            <w:r w:rsidRPr="007139B2">
              <w:rPr>
                <w:rFonts w:eastAsiaTheme="minorHAnsi" w:cstheme="minorHAnsi"/>
                <w:color w:val="0000FF"/>
                <w:sz w:val="21"/>
                <w:szCs w:val="21"/>
                <w:lang w:val="en-AU"/>
              </w:rPr>
              <w:t xml:space="preserve"> </w:t>
            </w:r>
            <w:r w:rsidRPr="00DF0AD2">
              <w:rPr>
                <w:rFonts w:eastAsiaTheme="minorHAnsi" w:cstheme="minorHAnsi"/>
                <w:color w:val="0000FF"/>
                <w:sz w:val="21"/>
                <w:szCs w:val="21"/>
                <w:lang w:val="en-AU"/>
              </w:rPr>
              <w:t>necessary to prevent commercial transaction of Pacific bluefin tuna and its products that undermine the effectiveness of CMM</w:t>
            </w:r>
            <w:r>
              <w:rPr>
                <w:rFonts w:eastAsiaTheme="minorHAnsi" w:cstheme="minorHAnsi"/>
                <w:color w:val="0000FF"/>
                <w:sz w:val="21"/>
                <w:szCs w:val="21"/>
                <w:lang w:val="en-AU"/>
              </w:rPr>
              <w:t xml:space="preserve"> 2021-02 11.</w:t>
            </w:r>
          </w:p>
          <w:p w14:paraId="40FCD99F" w14:textId="77777777" w:rsidR="006E1B00"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p>
          <w:p w14:paraId="3F358992" w14:textId="77777777" w:rsidR="006E1B00" w:rsidRPr="00971A41"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strike/>
                <w:color w:val="0000FF"/>
                <w:sz w:val="21"/>
                <w:szCs w:val="21"/>
                <w:lang w:val="en-AU"/>
              </w:rPr>
            </w:pPr>
            <w:r w:rsidRPr="00971A41">
              <w:rPr>
                <w:rFonts w:eastAsiaTheme="minorHAnsi" w:cstheme="minorHAnsi"/>
                <w:strike/>
                <w:color w:val="0000FF"/>
                <w:sz w:val="21"/>
                <w:szCs w:val="21"/>
                <w:lang w:val="en-AU"/>
              </w:rPr>
              <w:t>CCM submitted a statement in AR Pt2 that:</w:t>
            </w:r>
          </w:p>
          <w:p w14:paraId="03EB7398" w14:textId="77777777" w:rsidR="006E1B00" w:rsidRPr="00971A41"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strike/>
                <w:color w:val="0000FF"/>
                <w:sz w:val="21"/>
                <w:szCs w:val="21"/>
                <w:lang w:val="en-AU"/>
              </w:rPr>
            </w:pPr>
            <w:r w:rsidRPr="00971A41">
              <w:rPr>
                <w:rFonts w:eastAsiaTheme="minorHAnsi" w:cstheme="minorHAnsi"/>
                <w:strike/>
                <w:color w:val="0000FF"/>
                <w:sz w:val="21"/>
                <w:szCs w:val="21"/>
                <w:lang w:val="en-AU"/>
              </w:rPr>
              <w:t xml:space="preserve">a. confirms CCM’s implementation through adoption of a national binding measure that requires CCMs to </w:t>
            </w:r>
            <w:r w:rsidRPr="00971A41">
              <w:rPr>
                <w:rFonts w:cstheme="minorHAnsi"/>
                <w:strike/>
                <w:color w:val="0000FF"/>
                <w:sz w:val="21"/>
                <w:szCs w:val="21"/>
              </w:rPr>
              <w:t>take measures necessary to prevent commercial transaction of Pacific bluefin tuna and its products that undermine the effectiveness of CMM 2021-02.</w:t>
            </w:r>
          </w:p>
          <w:p w14:paraId="7ABE419E" w14:textId="77777777" w:rsidR="006E1B00" w:rsidRPr="00CB6C58" w:rsidRDefault="006E1B00" w:rsidP="00F83045">
            <w:pPr>
              <w:widowControl/>
              <w:adjustRightInd w:val="0"/>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 w:val="21"/>
                <w:szCs w:val="21"/>
                <w:lang w:val="en-AU"/>
              </w:rPr>
            </w:pPr>
            <w:r w:rsidRPr="00971A41">
              <w:rPr>
                <w:rFonts w:eastAsiaTheme="minorHAnsi" w:cstheme="minorHAnsi"/>
                <w:strike/>
                <w:color w:val="0000FF"/>
                <w:sz w:val="21"/>
                <w:szCs w:val="21"/>
                <w:lang w:val="en-AU"/>
              </w:rPr>
              <w:t>b. describes how it is monitoring and ensuring it is taking</w:t>
            </w:r>
            <w:r w:rsidRPr="00971A41">
              <w:rPr>
                <w:rFonts w:cstheme="minorHAnsi"/>
                <w:strike/>
                <w:color w:val="0000FF"/>
                <w:sz w:val="21"/>
                <w:szCs w:val="21"/>
              </w:rPr>
              <w:t xml:space="preserve"> measures necessary to prevent commercial transaction of Pacific bluefin tuna and its products that undermine the effectiveness of CMM 2021-02</w:t>
            </w:r>
            <w:r w:rsidRPr="00971A41">
              <w:rPr>
                <w:rFonts w:eastAsiaTheme="minorHAnsi" w:cstheme="minorHAnsi"/>
                <w:strike/>
                <w:color w:val="0000FF"/>
                <w:sz w:val="21"/>
                <w:szCs w:val="21"/>
                <w:lang w:val="en-AU"/>
              </w:rPr>
              <w:t>.</w:t>
            </w:r>
          </w:p>
        </w:tc>
        <w:tc>
          <w:tcPr>
            <w:tcW w:w="1348" w:type="pct"/>
            <w:gridSpan w:val="2"/>
            <w:shd w:val="clear" w:color="auto" w:fill="F7CAAC" w:themeFill="accent2" w:themeFillTint="66"/>
          </w:tcPr>
          <w:p w14:paraId="6FE83B76" w14:textId="77777777" w:rsidR="006E1B00" w:rsidRPr="00023944" w:rsidRDefault="006E1B00" w:rsidP="00F830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11. Consistent with their rights and obligations under international law, and in accordance with</w:t>
            </w:r>
            <w:r>
              <w:rPr>
                <w:rFonts w:asciiTheme="minorHAnsi" w:hAnsiTheme="minorHAnsi" w:cstheme="minorHAnsi"/>
                <w:sz w:val="21"/>
                <w:szCs w:val="21"/>
              </w:rPr>
              <w:t xml:space="preserve"> </w:t>
            </w:r>
            <w:r w:rsidRPr="00023944">
              <w:rPr>
                <w:rFonts w:asciiTheme="minorHAnsi" w:hAnsiTheme="minorHAnsi" w:cstheme="minorHAnsi"/>
                <w:sz w:val="21"/>
                <w:szCs w:val="21"/>
              </w:rPr>
              <w:t>domestic laws and regulations, CCMs shall, to the extent possible, take measures necessary to prevent</w:t>
            </w:r>
            <w:r>
              <w:rPr>
                <w:rFonts w:asciiTheme="minorHAnsi" w:hAnsiTheme="minorHAnsi" w:cstheme="minorHAnsi"/>
                <w:sz w:val="21"/>
                <w:szCs w:val="21"/>
              </w:rPr>
              <w:t xml:space="preserve"> </w:t>
            </w:r>
            <w:r w:rsidRPr="00023944">
              <w:rPr>
                <w:rFonts w:asciiTheme="minorHAnsi" w:hAnsiTheme="minorHAnsi" w:cstheme="minorHAnsi"/>
                <w:sz w:val="21"/>
                <w:szCs w:val="21"/>
              </w:rPr>
              <w:t>commercial transaction of Pacific bluefin tuna and its products that undermine the effectiveness of this</w:t>
            </w:r>
            <w:r>
              <w:rPr>
                <w:rFonts w:asciiTheme="minorHAnsi" w:hAnsiTheme="minorHAnsi" w:cstheme="minorHAnsi"/>
                <w:sz w:val="21"/>
                <w:szCs w:val="21"/>
              </w:rPr>
              <w:t xml:space="preserve"> </w:t>
            </w:r>
            <w:r w:rsidRPr="00023944">
              <w:rPr>
                <w:rFonts w:asciiTheme="minorHAnsi" w:hAnsiTheme="minorHAnsi" w:cstheme="minorHAnsi"/>
                <w:sz w:val="21"/>
                <w:szCs w:val="21"/>
              </w:rPr>
              <w:t>CMM, especially measures prescribed in the paragraph 3 above. CCMs shall cooperate for this purpose.</w:t>
            </w:r>
          </w:p>
        </w:tc>
        <w:tc>
          <w:tcPr>
            <w:tcW w:w="967" w:type="pct"/>
            <w:shd w:val="clear" w:color="auto" w:fill="F7CAAC" w:themeFill="accent2" w:themeFillTint="66"/>
          </w:tcPr>
          <w:p w14:paraId="3B3E21D1"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Cs/>
                <w:sz w:val="21"/>
                <w:szCs w:val="21"/>
              </w:rPr>
            </w:pPr>
            <w:r w:rsidRPr="008A3378">
              <w:rPr>
                <w:rFonts w:cstheme="minorHAnsi"/>
                <w:bCs/>
                <w:sz w:val="21"/>
                <w:szCs w:val="21"/>
              </w:rPr>
              <w:t>JP</w:t>
            </w:r>
            <w:r>
              <w:rPr>
                <w:rFonts w:cstheme="minorHAnsi"/>
                <w:bCs/>
                <w:sz w:val="21"/>
                <w:szCs w:val="21"/>
              </w:rPr>
              <w:t xml:space="preserve"> </w:t>
            </w:r>
            <w:proofErr w:type="gramStart"/>
            <w:r>
              <w:rPr>
                <w:rFonts w:cstheme="minorHAnsi"/>
                <w:bCs/>
                <w:sz w:val="21"/>
                <w:szCs w:val="21"/>
              </w:rPr>
              <w:t>highlight</w:t>
            </w:r>
            <w:proofErr w:type="gramEnd"/>
            <w:r>
              <w:rPr>
                <w:rFonts w:cstheme="minorHAnsi"/>
                <w:bCs/>
                <w:sz w:val="21"/>
                <w:szCs w:val="21"/>
              </w:rPr>
              <w:t xml:space="preserve"> difficulty of AP due to ‘to the extent possible’ wording.</w:t>
            </w:r>
          </w:p>
          <w:p w14:paraId="59A423D1"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Cs/>
                <w:sz w:val="21"/>
                <w:szCs w:val="21"/>
              </w:rPr>
            </w:pPr>
          </w:p>
          <w:p w14:paraId="08FF016A"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Cs/>
                <w:sz w:val="21"/>
                <w:szCs w:val="21"/>
              </w:rPr>
            </w:pPr>
            <w:r w:rsidRPr="008A3378">
              <w:rPr>
                <w:rFonts w:cstheme="minorHAnsi"/>
                <w:b/>
                <w:sz w:val="21"/>
                <w:szCs w:val="21"/>
              </w:rPr>
              <w:t>Lead note:</w:t>
            </w:r>
            <w:r>
              <w:rPr>
                <w:rFonts w:cstheme="minorHAnsi"/>
                <w:bCs/>
                <w:sz w:val="21"/>
                <w:szCs w:val="21"/>
              </w:rPr>
              <w:t xml:space="preserve"> Consistent with past practice, treatment as RP most appropriate (</w:t>
            </w:r>
            <w:proofErr w:type="gramStart"/>
            <w:r>
              <w:rPr>
                <w:rFonts w:cstheme="minorHAnsi"/>
                <w:bCs/>
                <w:sz w:val="21"/>
                <w:szCs w:val="21"/>
              </w:rPr>
              <w:t>i.e.</w:t>
            </w:r>
            <w:proofErr w:type="gramEnd"/>
            <w:r>
              <w:rPr>
                <w:rFonts w:cstheme="minorHAnsi"/>
                <w:bCs/>
                <w:sz w:val="21"/>
                <w:szCs w:val="21"/>
              </w:rPr>
              <w:t xml:space="preserve"> is still a binding obligation). CCMs then will be required to report on what measures </w:t>
            </w:r>
            <w:proofErr w:type="gramStart"/>
            <w:r>
              <w:rPr>
                <w:rFonts w:cstheme="minorHAnsi"/>
                <w:bCs/>
                <w:sz w:val="21"/>
                <w:szCs w:val="21"/>
              </w:rPr>
              <w:t>were</w:t>
            </w:r>
            <w:proofErr w:type="gramEnd"/>
            <w:r>
              <w:rPr>
                <w:rFonts w:cstheme="minorHAnsi"/>
                <w:bCs/>
                <w:sz w:val="21"/>
                <w:szCs w:val="21"/>
              </w:rPr>
              <w:t xml:space="preserve"> possible to take.</w:t>
            </w:r>
          </w:p>
          <w:p w14:paraId="39E5F5FB" w14:textId="77777777" w:rsidR="006E1B00"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Cs/>
                <w:sz w:val="21"/>
                <w:szCs w:val="21"/>
              </w:rPr>
            </w:pPr>
          </w:p>
          <w:p w14:paraId="461A7A0C" w14:textId="77777777" w:rsidR="006E1B00" w:rsidRPr="008A3378" w:rsidRDefault="006E1B00" w:rsidP="00F83045">
            <w:pPr>
              <w:cnfStyle w:val="000000100000" w:firstRow="0" w:lastRow="0" w:firstColumn="0" w:lastColumn="0" w:oddVBand="0" w:evenVBand="0" w:oddHBand="1" w:evenHBand="0" w:firstRowFirstColumn="0" w:firstRowLastColumn="0" w:lastRowFirstColumn="0" w:lastRowLastColumn="0"/>
              <w:rPr>
                <w:rFonts w:cstheme="minorHAnsi"/>
                <w:b/>
                <w:sz w:val="21"/>
                <w:szCs w:val="21"/>
              </w:rPr>
            </w:pPr>
            <w:commentRangeStart w:id="23"/>
            <w:r w:rsidRPr="008A3378">
              <w:rPr>
                <w:rFonts w:cstheme="minorHAnsi"/>
                <w:b/>
                <w:sz w:val="21"/>
                <w:szCs w:val="21"/>
              </w:rPr>
              <w:t>Consider draft AP</w:t>
            </w:r>
            <w:r>
              <w:rPr>
                <w:rFonts w:cstheme="minorHAnsi"/>
                <w:b/>
                <w:sz w:val="21"/>
                <w:szCs w:val="21"/>
              </w:rPr>
              <w:t xml:space="preserve"> (RP)</w:t>
            </w:r>
            <w:commentRangeEnd w:id="23"/>
            <w:r w:rsidR="00C67100">
              <w:rPr>
                <w:rStyle w:val="CommentReference"/>
                <w:rFonts w:eastAsiaTheme="minorHAnsi"/>
              </w:rPr>
              <w:commentReference w:id="23"/>
            </w:r>
          </w:p>
        </w:tc>
      </w:tr>
    </w:tbl>
    <w:p w14:paraId="590558D0" w14:textId="77777777" w:rsidR="00455283" w:rsidRPr="00455283" w:rsidRDefault="00455283" w:rsidP="00CE5B7E">
      <w:pPr>
        <w:spacing w:after="0"/>
        <w:rPr>
          <w:rFonts w:cstheme="minorHAnsi"/>
          <w:sz w:val="24"/>
          <w:szCs w:val="24"/>
          <w:u w:val="single"/>
        </w:rPr>
      </w:pPr>
    </w:p>
    <w:sectPr w:rsidR="00455283" w:rsidRPr="00455283" w:rsidSect="00455283">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ERNANDES, Viv" w:date="2023-12-06T10:43:00Z" w:initials="FV">
    <w:p w14:paraId="550B3571" w14:textId="77777777" w:rsidR="00B43C04" w:rsidRPr="00AE3B05" w:rsidRDefault="00B43C04">
      <w:pPr>
        <w:pStyle w:val="CommentText"/>
        <w:rPr>
          <w:b/>
          <w:bCs/>
        </w:rPr>
      </w:pPr>
      <w:r>
        <w:rPr>
          <w:rStyle w:val="CommentReference"/>
        </w:rPr>
        <w:annotationRef/>
      </w:r>
      <w:r w:rsidRPr="00AE3B05">
        <w:rPr>
          <w:b/>
          <w:bCs/>
        </w:rPr>
        <w:t>WCPFC20 update:</w:t>
      </w:r>
    </w:p>
    <w:p w14:paraId="7AA65E94" w14:textId="77777777" w:rsidR="00B43C04" w:rsidRDefault="00B43C04">
      <w:pPr>
        <w:pStyle w:val="CommentText"/>
      </w:pPr>
    </w:p>
    <w:p w14:paraId="70F2E14B" w14:textId="67288CF4" w:rsidR="00B43C04" w:rsidRDefault="00B43C04">
      <w:pPr>
        <w:pStyle w:val="CommentText"/>
      </w:pPr>
      <w:r>
        <w:t>No issues raised with RP audit point.</w:t>
      </w:r>
    </w:p>
  </w:comment>
  <w:comment w:id="2" w:author="FERNANDES, Viv" w:date="2023-12-04T11:57:00Z" w:initials="FV">
    <w:p w14:paraId="2A82B0BD" w14:textId="77777777" w:rsidR="00B43C04" w:rsidRPr="00AE3B05" w:rsidRDefault="00B43C04" w:rsidP="00AE3B05">
      <w:pPr>
        <w:pStyle w:val="CommentText"/>
        <w:rPr>
          <w:b/>
          <w:bCs/>
        </w:rPr>
      </w:pPr>
      <w:r>
        <w:rPr>
          <w:rStyle w:val="CommentReference"/>
        </w:rPr>
        <w:annotationRef/>
      </w:r>
      <w:r w:rsidRPr="00AE3B05">
        <w:rPr>
          <w:b/>
          <w:bCs/>
        </w:rPr>
        <w:t>WCPFC20 update:</w:t>
      </w:r>
    </w:p>
    <w:p w14:paraId="72C30D70" w14:textId="77777777" w:rsidR="00B43C04" w:rsidRDefault="00B43C04" w:rsidP="00AE3B05">
      <w:pPr>
        <w:pStyle w:val="CommentText"/>
      </w:pPr>
    </w:p>
    <w:p w14:paraId="6E1CFC19" w14:textId="7F747AFD" w:rsidR="00B43C04" w:rsidRDefault="00B43C04">
      <w:pPr>
        <w:pStyle w:val="CommentText"/>
      </w:pPr>
      <w:r>
        <w:t>No issues raised with RP audit point.</w:t>
      </w:r>
    </w:p>
  </w:comment>
  <w:comment w:id="3" w:author="FERNANDES, Viv" w:date="2023-12-06T10:44:00Z" w:initials="FV">
    <w:p w14:paraId="4C3801DA" w14:textId="77777777" w:rsidR="00B43C04" w:rsidRPr="00AE3B05" w:rsidRDefault="00B43C04" w:rsidP="00AE3B05">
      <w:pPr>
        <w:pStyle w:val="CommentText"/>
        <w:rPr>
          <w:b/>
          <w:bCs/>
        </w:rPr>
      </w:pPr>
      <w:r>
        <w:rPr>
          <w:rStyle w:val="CommentReference"/>
        </w:rPr>
        <w:annotationRef/>
      </w:r>
      <w:r w:rsidRPr="00AE3B05">
        <w:rPr>
          <w:b/>
          <w:bCs/>
        </w:rPr>
        <w:t>WCPFC20 update:</w:t>
      </w:r>
    </w:p>
    <w:p w14:paraId="1BABDE4A" w14:textId="77777777" w:rsidR="00B43C04" w:rsidRDefault="00B43C04" w:rsidP="00AE3B05">
      <w:pPr>
        <w:pStyle w:val="CommentText"/>
      </w:pPr>
    </w:p>
    <w:p w14:paraId="4E7ED01C" w14:textId="6A7FB13E" w:rsidR="00B43C04" w:rsidRDefault="00B43C04" w:rsidP="00AE3B05">
      <w:pPr>
        <w:pStyle w:val="CommentText"/>
      </w:pPr>
      <w:r>
        <w:t>No issues raised with approach – no AP required.</w:t>
      </w:r>
    </w:p>
  </w:comment>
  <w:comment w:id="4" w:author="FERNANDES, Viv" w:date="2023-12-06T10:45:00Z" w:initials="FV">
    <w:p w14:paraId="5D4CDD01" w14:textId="77777777" w:rsidR="00B43C04" w:rsidRPr="00AE3B05" w:rsidRDefault="00B43C04" w:rsidP="00AE3B05">
      <w:pPr>
        <w:pStyle w:val="CommentText"/>
        <w:rPr>
          <w:b/>
          <w:bCs/>
        </w:rPr>
      </w:pPr>
      <w:r>
        <w:rPr>
          <w:rStyle w:val="CommentReference"/>
        </w:rPr>
        <w:annotationRef/>
      </w:r>
      <w:r w:rsidRPr="00AE3B05">
        <w:rPr>
          <w:b/>
          <w:bCs/>
        </w:rPr>
        <w:t>WCPFC20 update:</w:t>
      </w:r>
    </w:p>
    <w:p w14:paraId="68C76034" w14:textId="77777777" w:rsidR="00B43C04" w:rsidRDefault="00B43C04" w:rsidP="00AE3B05">
      <w:pPr>
        <w:pStyle w:val="CommentText"/>
      </w:pPr>
    </w:p>
    <w:p w14:paraId="3FBF96FA" w14:textId="43C299DC" w:rsidR="00B43C04" w:rsidRDefault="00B43C04" w:rsidP="00AE3B05">
      <w:pPr>
        <w:pStyle w:val="CommentText"/>
      </w:pPr>
      <w:r>
        <w:t>No issues raised with RP audit point.</w:t>
      </w:r>
    </w:p>
  </w:comment>
  <w:comment w:id="5" w:author="FERNANDES, Viv" w:date="2023-12-06T10:45:00Z" w:initials="FV">
    <w:p w14:paraId="6CDD446E" w14:textId="77777777" w:rsidR="00B43C04" w:rsidRPr="00AE3B05" w:rsidRDefault="00B43C04" w:rsidP="00AE3B05">
      <w:pPr>
        <w:pStyle w:val="CommentText"/>
        <w:rPr>
          <w:b/>
          <w:bCs/>
        </w:rPr>
      </w:pPr>
      <w:r>
        <w:rPr>
          <w:rStyle w:val="CommentReference"/>
        </w:rPr>
        <w:annotationRef/>
      </w:r>
      <w:r w:rsidRPr="00AE3B05">
        <w:rPr>
          <w:b/>
          <w:bCs/>
        </w:rPr>
        <w:t>WCPFC20 update:</w:t>
      </w:r>
    </w:p>
    <w:p w14:paraId="7F97266B" w14:textId="77777777" w:rsidR="00B43C04" w:rsidRDefault="00B43C04" w:rsidP="00AE3B05">
      <w:pPr>
        <w:pStyle w:val="CommentText"/>
      </w:pPr>
    </w:p>
    <w:p w14:paraId="1B956723" w14:textId="732AAE19" w:rsidR="00B43C04" w:rsidRDefault="00B43C04" w:rsidP="00AE3B05">
      <w:pPr>
        <w:pStyle w:val="CommentText"/>
      </w:pPr>
      <w:r>
        <w:t>No issues raised with approach – No AP required.</w:t>
      </w:r>
    </w:p>
  </w:comment>
  <w:comment w:id="6" w:author="FERNANDES, Viv" w:date="2023-12-06T10:46:00Z" w:initials="FV">
    <w:p w14:paraId="532B0107" w14:textId="77777777" w:rsidR="00B43C04" w:rsidRPr="00AE3B05" w:rsidRDefault="00B43C04" w:rsidP="00AE3B05">
      <w:pPr>
        <w:pStyle w:val="CommentText"/>
        <w:rPr>
          <w:b/>
          <w:bCs/>
        </w:rPr>
      </w:pPr>
      <w:r>
        <w:rPr>
          <w:rStyle w:val="CommentReference"/>
        </w:rPr>
        <w:annotationRef/>
      </w:r>
      <w:r w:rsidRPr="00AE3B05">
        <w:rPr>
          <w:b/>
          <w:bCs/>
        </w:rPr>
        <w:t>WCPFC20 update:</w:t>
      </w:r>
    </w:p>
    <w:p w14:paraId="33D350B8" w14:textId="77777777" w:rsidR="00B43C04" w:rsidRDefault="00B43C04" w:rsidP="00AE3B05">
      <w:pPr>
        <w:pStyle w:val="CommentText"/>
      </w:pPr>
    </w:p>
    <w:p w14:paraId="4765DD3B" w14:textId="4CCC8141" w:rsidR="00B43C04" w:rsidRDefault="00B43C04" w:rsidP="00AE3B05">
      <w:pPr>
        <w:pStyle w:val="CommentText"/>
      </w:pPr>
      <w:r>
        <w:t>No issues raised with RP audit point.</w:t>
      </w:r>
    </w:p>
  </w:comment>
  <w:comment w:id="7" w:author="FERNANDES, Viv" w:date="2023-12-06T10:49:00Z" w:initials="FV">
    <w:p w14:paraId="59007F63" w14:textId="77777777" w:rsidR="00B43C04" w:rsidRPr="00AE3B05" w:rsidRDefault="00B43C04" w:rsidP="00AE3B05">
      <w:pPr>
        <w:pStyle w:val="CommentText"/>
        <w:rPr>
          <w:b/>
          <w:bCs/>
        </w:rPr>
      </w:pPr>
      <w:r>
        <w:rPr>
          <w:rStyle w:val="CommentReference"/>
        </w:rPr>
        <w:annotationRef/>
      </w:r>
      <w:r w:rsidRPr="00AE3B05">
        <w:rPr>
          <w:b/>
          <w:bCs/>
        </w:rPr>
        <w:t>WCPFC20 update:</w:t>
      </w:r>
    </w:p>
    <w:p w14:paraId="0323D415" w14:textId="77777777" w:rsidR="00B43C04" w:rsidRDefault="00B43C04" w:rsidP="00AE3B05">
      <w:pPr>
        <w:pStyle w:val="CommentText"/>
      </w:pPr>
    </w:p>
    <w:p w14:paraId="5C876F5B" w14:textId="108BD850" w:rsidR="00B43C04" w:rsidRDefault="00B43C04" w:rsidP="00AE3B05">
      <w:pPr>
        <w:pStyle w:val="CommentText"/>
      </w:pPr>
      <w:r>
        <w:t>No issues raised with RP audit point.</w:t>
      </w:r>
    </w:p>
  </w:comment>
  <w:comment w:id="8" w:author="FERNANDES, Viv" w:date="2023-12-06T10:49:00Z" w:initials="FV">
    <w:p w14:paraId="1F451073" w14:textId="77777777" w:rsidR="00B43C04" w:rsidRPr="00AE3B05" w:rsidRDefault="00B43C04" w:rsidP="00AE3B05">
      <w:pPr>
        <w:pStyle w:val="CommentText"/>
        <w:rPr>
          <w:b/>
          <w:bCs/>
        </w:rPr>
      </w:pPr>
      <w:r>
        <w:rPr>
          <w:rStyle w:val="CommentReference"/>
        </w:rPr>
        <w:annotationRef/>
      </w:r>
      <w:r w:rsidRPr="00AE3B05">
        <w:rPr>
          <w:b/>
          <w:bCs/>
        </w:rPr>
        <w:t>WCPFC20 update:</w:t>
      </w:r>
    </w:p>
    <w:p w14:paraId="3794D390" w14:textId="77777777" w:rsidR="00B43C04" w:rsidRDefault="00B43C04" w:rsidP="00AE3B05">
      <w:pPr>
        <w:pStyle w:val="CommentText"/>
      </w:pPr>
    </w:p>
    <w:p w14:paraId="5FF62EC2" w14:textId="6385063D" w:rsidR="00B43C04" w:rsidRDefault="00B43C04" w:rsidP="00AE3B05">
      <w:pPr>
        <w:pStyle w:val="CommentText"/>
      </w:pPr>
      <w:r>
        <w:t>No issues raised with RP audit point.</w:t>
      </w:r>
    </w:p>
  </w:comment>
  <w:comment w:id="9" w:author="FERNANDES, Viv" w:date="2023-12-06T10:50:00Z" w:initials="FV">
    <w:p w14:paraId="731FC502" w14:textId="77777777" w:rsidR="00B43C04" w:rsidRPr="00AE3B05" w:rsidRDefault="00B43C04" w:rsidP="00AE3B05">
      <w:pPr>
        <w:pStyle w:val="CommentText"/>
        <w:rPr>
          <w:b/>
          <w:bCs/>
        </w:rPr>
      </w:pPr>
      <w:r>
        <w:rPr>
          <w:rStyle w:val="CommentReference"/>
        </w:rPr>
        <w:annotationRef/>
      </w:r>
      <w:r w:rsidRPr="00AE3B05">
        <w:rPr>
          <w:b/>
          <w:bCs/>
        </w:rPr>
        <w:t>WCPFC20 update:</w:t>
      </w:r>
    </w:p>
    <w:p w14:paraId="24D5E59C" w14:textId="77777777" w:rsidR="00B43C04" w:rsidRDefault="00B43C04" w:rsidP="00AE3B05">
      <w:pPr>
        <w:pStyle w:val="CommentText"/>
      </w:pPr>
    </w:p>
    <w:p w14:paraId="014D4494" w14:textId="3CD667EA" w:rsidR="00B43C04" w:rsidRDefault="00B43C04" w:rsidP="00AE3B05">
      <w:pPr>
        <w:pStyle w:val="CommentText"/>
      </w:pPr>
      <w:r>
        <w:t>No issues raised with RP audit point.</w:t>
      </w:r>
    </w:p>
  </w:comment>
  <w:comment w:id="11" w:author="FERNANDES, Viv" w:date="2023-12-06T10:55:00Z" w:initials="FV">
    <w:p w14:paraId="36DE8207" w14:textId="77777777" w:rsidR="00B43C04" w:rsidRPr="00AE3B05" w:rsidRDefault="00B43C04" w:rsidP="006D2FFF">
      <w:pPr>
        <w:pStyle w:val="CommentText"/>
        <w:rPr>
          <w:b/>
          <w:bCs/>
        </w:rPr>
      </w:pPr>
      <w:r>
        <w:rPr>
          <w:rStyle w:val="CommentReference"/>
        </w:rPr>
        <w:annotationRef/>
      </w:r>
      <w:r w:rsidRPr="00AE3B05">
        <w:rPr>
          <w:b/>
          <w:bCs/>
        </w:rPr>
        <w:t>WCPFC20 update:</w:t>
      </w:r>
    </w:p>
    <w:p w14:paraId="112F093B" w14:textId="77777777" w:rsidR="00B43C04" w:rsidRDefault="00B43C04" w:rsidP="006D2FFF">
      <w:pPr>
        <w:pStyle w:val="CommentText"/>
      </w:pPr>
    </w:p>
    <w:p w14:paraId="16C7BA4F" w14:textId="5481E93C" w:rsidR="00B43C04" w:rsidRDefault="00B43C04" w:rsidP="006D2FFF">
      <w:pPr>
        <w:pStyle w:val="CommentText"/>
      </w:pPr>
      <w:r>
        <w:t>No issues raised with RP audit point.</w:t>
      </w:r>
    </w:p>
  </w:comment>
  <w:comment w:id="13" w:author="FERNANDES, Viv" w:date="2023-12-04T12:01:00Z" w:initials="FV">
    <w:p w14:paraId="5C38D8A6" w14:textId="77777777" w:rsidR="00B43C04" w:rsidRDefault="00B43C04">
      <w:pPr>
        <w:pStyle w:val="CommentText"/>
      </w:pPr>
      <w:r>
        <w:rPr>
          <w:rStyle w:val="CommentReference"/>
        </w:rPr>
        <w:annotationRef/>
      </w:r>
      <w:r>
        <w:t>JP propose to change this to RP obligation. Japan acknowledges CCMs’ obligation regarding ‘ensuring that vessel operators comply with the Guidelines’, however notes that due to the nature of the guidelines, it is not feasible to complete the monitoring non-compliance with the guidelines. However, noting that it is still a binding obligation – suggest RP.</w:t>
      </w:r>
    </w:p>
    <w:p w14:paraId="1D2E3C91" w14:textId="77777777" w:rsidR="00B43C04" w:rsidRDefault="00B43C04">
      <w:pPr>
        <w:pStyle w:val="CommentText"/>
      </w:pPr>
    </w:p>
    <w:p w14:paraId="79B76E91" w14:textId="520DA8FF" w:rsidR="00B43C04" w:rsidRPr="007245C5" w:rsidRDefault="00B43C04">
      <w:pPr>
        <w:pStyle w:val="CommentText"/>
        <w:rPr>
          <w:b/>
          <w:bCs/>
        </w:rPr>
      </w:pPr>
      <w:r w:rsidRPr="007245C5">
        <w:rPr>
          <w:b/>
          <w:bCs/>
          <w:highlight w:val="yellow"/>
        </w:rPr>
        <w:t>Draft proposed</w:t>
      </w:r>
    </w:p>
  </w:comment>
  <w:comment w:id="14" w:author="FERNANDES, Viv" w:date="2023-12-06T10:55:00Z" w:initials="FV">
    <w:p w14:paraId="0AF137B1" w14:textId="77777777" w:rsidR="00B43C04" w:rsidRPr="00AE3B05" w:rsidRDefault="00B43C04" w:rsidP="006D2FFF">
      <w:pPr>
        <w:pStyle w:val="CommentText"/>
        <w:rPr>
          <w:b/>
          <w:bCs/>
        </w:rPr>
      </w:pPr>
      <w:r>
        <w:rPr>
          <w:rStyle w:val="CommentReference"/>
        </w:rPr>
        <w:annotationRef/>
      </w:r>
      <w:r w:rsidRPr="00AE3B05">
        <w:rPr>
          <w:b/>
          <w:bCs/>
        </w:rPr>
        <w:t>WCPFC20 update:</w:t>
      </w:r>
    </w:p>
    <w:p w14:paraId="62F225A4" w14:textId="77777777" w:rsidR="00B43C04" w:rsidRDefault="00B43C04" w:rsidP="006D2FFF">
      <w:pPr>
        <w:pStyle w:val="CommentText"/>
      </w:pPr>
    </w:p>
    <w:p w14:paraId="16DD839B" w14:textId="7E9AE216" w:rsidR="00B43C04" w:rsidRDefault="00B43C04" w:rsidP="006D2FFF">
      <w:pPr>
        <w:pStyle w:val="CommentText"/>
      </w:pPr>
      <w:r>
        <w:t>No issues raised with RP audit point.</w:t>
      </w:r>
    </w:p>
  </w:comment>
  <w:comment w:id="16" w:author="FERNANDES, Viv" w:date="2023-12-06T10:56:00Z" w:initials="FV">
    <w:p w14:paraId="2B637725" w14:textId="77777777" w:rsidR="00B43C04" w:rsidRPr="00AE3B05" w:rsidRDefault="00B43C04" w:rsidP="00C67100">
      <w:pPr>
        <w:pStyle w:val="CommentText"/>
        <w:rPr>
          <w:b/>
          <w:bCs/>
        </w:rPr>
      </w:pPr>
      <w:r>
        <w:rPr>
          <w:rStyle w:val="CommentReference"/>
        </w:rPr>
        <w:annotationRef/>
      </w:r>
      <w:r w:rsidRPr="00AE3B05">
        <w:rPr>
          <w:b/>
          <w:bCs/>
        </w:rPr>
        <w:t>WCPFC20 update:</w:t>
      </w:r>
    </w:p>
    <w:p w14:paraId="21DE933F" w14:textId="77777777" w:rsidR="00B43C04" w:rsidRDefault="00B43C04" w:rsidP="00C67100">
      <w:pPr>
        <w:pStyle w:val="CommentText"/>
      </w:pPr>
    </w:p>
    <w:p w14:paraId="4F22D6D6" w14:textId="6CE968F7" w:rsidR="00B43C04" w:rsidRDefault="00B43C04" w:rsidP="00C67100">
      <w:pPr>
        <w:pStyle w:val="CommentText"/>
      </w:pPr>
      <w:r>
        <w:t>No issues raised with approach or draft audit points.</w:t>
      </w:r>
    </w:p>
  </w:comment>
  <w:comment w:id="18" w:author="FERNANDES, Viv" w:date="2023-12-04T12:18:00Z" w:initials="FV">
    <w:p w14:paraId="751B04CC" w14:textId="091EBF2C" w:rsidR="00B43C04" w:rsidRDefault="00B43C04">
      <w:pPr>
        <w:pStyle w:val="CommentText"/>
      </w:pPr>
      <w:r>
        <w:rPr>
          <w:rStyle w:val="CommentReference"/>
        </w:rPr>
        <w:annotationRef/>
      </w:r>
      <w:r>
        <w:t>JP propose RP. JP acknowledge the binding nature of requiring CCMs to release sharks as soon as possible. However, note that responding to non-compliances with the guidelines is challenging. Suggest RP obligation.</w:t>
      </w:r>
    </w:p>
    <w:p w14:paraId="7B98B713" w14:textId="2CB447AB" w:rsidR="00B43C04" w:rsidRDefault="00B43C04">
      <w:pPr>
        <w:pStyle w:val="CommentText"/>
      </w:pPr>
    </w:p>
    <w:p w14:paraId="1B2E3707" w14:textId="24D77D9E" w:rsidR="00B43C04" w:rsidRPr="007245C5" w:rsidRDefault="00B43C04">
      <w:pPr>
        <w:pStyle w:val="CommentText"/>
        <w:rPr>
          <w:b/>
          <w:bCs/>
        </w:rPr>
      </w:pPr>
      <w:r w:rsidRPr="007245C5">
        <w:rPr>
          <w:b/>
          <w:bCs/>
          <w:highlight w:val="yellow"/>
        </w:rPr>
        <w:t>Draft proposed</w:t>
      </w:r>
    </w:p>
    <w:p w14:paraId="42DC4987" w14:textId="4B9A2F72" w:rsidR="00B43C04" w:rsidRDefault="00B43C04">
      <w:pPr>
        <w:pStyle w:val="CommentText"/>
      </w:pPr>
    </w:p>
  </w:comment>
  <w:comment w:id="20" w:author="FERNANDES, Viv" w:date="2023-12-04T12:28:00Z" w:initials="FV">
    <w:p w14:paraId="017E00CE" w14:textId="77777777" w:rsidR="00B43C04" w:rsidRDefault="00B43C04">
      <w:pPr>
        <w:pStyle w:val="CommentText"/>
      </w:pPr>
      <w:r>
        <w:rPr>
          <w:rStyle w:val="CommentReference"/>
        </w:rPr>
        <w:annotationRef/>
      </w:r>
      <w:r>
        <w:t>JP noted that this more appropriate as a RP obligation because CCMs have discretion as to how they implement this obligation.</w:t>
      </w:r>
    </w:p>
    <w:p w14:paraId="217E9025" w14:textId="77777777" w:rsidR="00B43C04" w:rsidRPr="007245C5" w:rsidRDefault="00B43C04">
      <w:pPr>
        <w:pStyle w:val="CommentText"/>
        <w:rPr>
          <w:b/>
          <w:bCs/>
        </w:rPr>
      </w:pPr>
    </w:p>
    <w:p w14:paraId="7119133A" w14:textId="7D467FBF" w:rsidR="00B43C04" w:rsidRDefault="00B43C04">
      <w:pPr>
        <w:pStyle w:val="CommentText"/>
      </w:pPr>
      <w:r w:rsidRPr="007245C5">
        <w:rPr>
          <w:b/>
          <w:bCs/>
        </w:rPr>
        <w:t>Draft RP audit point proposed</w:t>
      </w:r>
    </w:p>
  </w:comment>
  <w:comment w:id="21" w:author="FERNANDES, Viv" w:date="2023-12-06T10:57:00Z" w:initials="FV">
    <w:p w14:paraId="558C6847" w14:textId="77777777" w:rsidR="00B43C04" w:rsidRPr="00AE3B05" w:rsidRDefault="00B43C04" w:rsidP="00C67100">
      <w:pPr>
        <w:pStyle w:val="CommentText"/>
        <w:rPr>
          <w:b/>
          <w:bCs/>
        </w:rPr>
      </w:pPr>
      <w:r>
        <w:rPr>
          <w:rStyle w:val="CommentReference"/>
        </w:rPr>
        <w:annotationRef/>
      </w:r>
      <w:r w:rsidRPr="00AE3B05">
        <w:rPr>
          <w:b/>
          <w:bCs/>
        </w:rPr>
        <w:t>WCPFC20 update:</w:t>
      </w:r>
    </w:p>
    <w:p w14:paraId="06893F0B" w14:textId="77777777" w:rsidR="00B43C04" w:rsidRDefault="00B43C04" w:rsidP="00C67100">
      <w:pPr>
        <w:pStyle w:val="CommentText"/>
      </w:pPr>
    </w:p>
    <w:p w14:paraId="516BFC99" w14:textId="6BB71BFA" w:rsidR="00B43C04" w:rsidRDefault="00B43C04" w:rsidP="00C67100">
      <w:pPr>
        <w:pStyle w:val="CommentText"/>
      </w:pPr>
      <w:r>
        <w:t>CT comfortable with IM.</w:t>
      </w:r>
    </w:p>
    <w:p w14:paraId="3A209FE1" w14:textId="77777777" w:rsidR="00B43C04" w:rsidRDefault="00B43C04" w:rsidP="00C67100">
      <w:pPr>
        <w:pStyle w:val="CommentText"/>
      </w:pPr>
    </w:p>
    <w:p w14:paraId="17ADADA1" w14:textId="12FE62B7" w:rsidR="00B43C04" w:rsidRDefault="00B43C04" w:rsidP="00C67100">
      <w:pPr>
        <w:pStyle w:val="CommentText"/>
      </w:pPr>
      <w:r>
        <w:t>Agreement for IM, and not issues raised with draft audit point.</w:t>
      </w:r>
    </w:p>
  </w:comment>
  <w:comment w:id="22" w:author="FERNANDES, Viv" w:date="2023-12-04T12:35:00Z" w:initials="FV">
    <w:p w14:paraId="688199E9" w14:textId="77777777" w:rsidR="00B43C04" w:rsidRPr="00C67100" w:rsidRDefault="00B43C04">
      <w:pPr>
        <w:pStyle w:val="CommentText"/>
        <w:rPr>
          <w:b/>
          <w:bCs/>
        </w:rPr>
      </w:pPr>
      <w:r>
        <w:rPr>
          <w:rStyle w:val="CommentReference"/>
        </w:rPr>
        <w:annotationRef/>
      </w:r>
      <w:r w:rsidRPr="00C67100">
        <w:rPr>
          <w:b/>
          <w:bCs/>
        </w:rPr>
        <w:t>WCPFC20 update</w:t>
      </w:r>
    </w:p>
    <w:p w14:paraId="77E85D74" w14:textId="77777777" w:rsidR="00B43C04" w:rsidRDefault="00B43C04">
      <w:pPr>
        <w:pStyle w:val="CommentText"/>
      </w:pPr>
    </w:p>
    <w:p w14:paraId="18CDC5D8" w14:textId="4EFA6B04" w:rsidR="00B43C04" w:rsidRDefault="00B43C04">
      <w:pPr>
        <w:pStyle w:val="CommentText"/>
      </w:pPr>
      <w:r>
        <w:t>JP and CT confirm it can accept IM upon review of the obligation.</w:t>
      </w:r>
    </w:p>
    <w:p w14:paraId="0E585E93" w14:textId="77777777" w:rsidR="00B43C04" w:rsidRDefault="00B43C04">
      <w:pPr>
        <w:pStyle w:val="CommentText"/>
      </w:pPr>
    </w:p>
    <w:p w14:paraId="5D9F9BAE" w14:textId="09C14ADE" w:rsidR="00B43C04" w:rsidRDefault="004369E4">
      <w:pPr>
        <w:pStyle w:val="CommentText"/>
      </w:pPr>
      <w:r>
        <w:t>Comments s</w:t>
      </w:r>
      <w:r w:rsidR="00B43C04">
        <w:t>upport for IM audit point, as drafted.</w:t>
      </w:r>
    </w:p>
  </w:comment>
  <w:comment w:id="23" w:author="FERNANDES, Viv" w:date="2023-12-06T11:00:00Z" w:initials="FV">
    <w:p w14:paraId="40471369" w14:textId="77777777" w:rsidR="00B43C04" w:rsidRDefault="00B43C04">
      <w:pPr>
        <w:pStyle w:val="CommentText"/>
        <w:rPr>
          <w:b/>
          <w:bCs/>
        </w:rPr>
      </w:pPr>
      <w:r w:rsidRPr="00C67100">
        <w:rPr>
          <w:rStyle w:val="CommentReference"/>
          <w:b/>
          <w:bCs/>
        </w:rPr>
        <w:annotationRef/>
      </w:r>
      <w:r w:rsidRPr="00C67100">
        <w:rPr>
          <w:b/>
          <w:bCs/>
        </w:rPr>
        <w:t>WCPFC20 update</w:t>
      </w:r>
    </w:p>
    <w:p w14:paraId="4D79C465" w14:textId="77777777" w:rsidR="00B43C04" w:rsidRPr="00C67100" w:rsidRDefault="00B43C04">
      <w:pPr>
        <w:pStyle w:val="CommentText"/>
      </w:pPr>
    </w:p>
    <w:p w14:paraId="5D0D817D" w14:textId="138C6EA1" w:rsidR="00B43C04" w:rsidRPr="00C67100" w:rsidRDefault="00B43C04" w:rsidP="00C67100">
      <w:pPr>
        <w:pStyle w:val="CommentText"/>
        <w:jc w:val="both"/>
        <w:rPr>
          <w:b/>
          <w:bCs/>
        </w:rPr>
      </w:pPr>
      <w:r w:rsidRPr="00C67100">
        <w:t>JP confirm can accept RP obligation as drafted.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F2E14B" w15:done="0"/>
  <w15:commentEx w15:paraId="6E1CFC19" w15:done="0"/>
  <w15:commentEx w15:paraId="4E7ED01C" w15:done="0"/>
  <w15:commentEx w15:paraId="3FBF96FA" w15:done="0"/>
  <w15:commentEx w15:paraId="1B956723" w15:done="0"/>
  <w15:commentEx w15:paraId="4765DD3B" w15:done="0"/>
  <w15:commentEx w15:paraId="5C876F5B" w15:done="0"/>
  <w15:commentEx w15:paraId="5FF62EC2" w15:done="0"/>
  <w15:commentEx w15:paraId="014D4494" w15:done="0"/>
  <w15:commentEx w15:paraId="16C7BA4F" w15:done="0"/>
  <w15:commentEx w15:paraId="79B76E91" w15:done="0"/>
  <w15:commentEx w15:paraId="16DD839B" w15:done="0"/>
  <w15:commentEx w15:paraId="4F22D6D6" w15:done="0"/>
  <w15:commentEx w15:paraId="42DC4987" w15:done="0"/>
  <w15:commentEx w15:paraId="7119133A" w15:done="0"/>
  <w15:commentEx w15:paraId="17ADADA1" w15:done="0"/>
  <w15:commentEx w15:paraId="5D9F9BAE" w15:done="0"/>
  <w15:commentEx w15:paraId="5D0D81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1ACEC6" w16cex:dateUtc="2023-12-06T20:43:00Z"/>
  <w16cex:commentExtensible w16cex:durableId="29183D1A" w16cex:dateUtc="2023-12-04T21:57:00Z"/>
  <w16cex:commentExtensible w16cex:durableId="291ACF18" w16cex:dateUtc="2023-12-06T20:44:00Z"/>
  <w16cex:commentExtensible w16cex:durableId="291ACF37" w16cex:dateUtc="2023-12-06T20:45:00Z"/>
  <w16cex:commentExtensible w16cex:durableId="291ACF47" w16cex:dateUtc="2023-12-06T20:45:00Z"/>
  <w16cex:commentExtensible w16cex:durableId="291ACF6D" w16cex:dateUtc="2023-12-06T20:46:00Z"/>
  <w16cex:commentExtensible w16cex:durableId="291AD046" w16cex:dateUtc="2023-12-06T20:49:00Z"/>
  <w16cex:commentExtensible w16cex:durableId="291AD053" w16cex:dateUtc="2023-12-06T20:49:00Z"/>
  <w16cex:commentExtensible w16cex:durableId="291AD062" w16cex:dateUtc="2023-12-06T20:50:00Z"/>
  <w16cex:commentExtensible w16cex:durableId="291AD193" w16cex:dateUtc="2023-12-06T20:55:00Z"/>
  <w16cex:commentExtensible w16cex:durableId="29183E03" w16cex:dateUtc="2023-12-04T22:01:00Z"/>
  <w16cex:commentExtensible w16cex:durableId="291AD1BC" w16cex:dateUtc="2023-12-06T20:55:00Z"/>
  <w16cex:commentExtensible w16cex:durableId="291AD1E1" w16cex:dateUtc="2023-12-06T20:56:00Z"/>
  <w16cex:commentExtensible w16cex:durableId="29184202" w16cex:dateUtc="2023-12-04T22:18:00Z"/>
  <w16cex:commentExtensible w16cex:durableId="29184484" w16cex:dateUtc="2023-12-04T22:28:00Z"/>
  <w16cex:commentExtensible w16cex:durableId="291AD212" w16cex:dateUtc="2023-12-06T20:57:00Z"/>
  <w16cex:commentExtensible w16cex:durableId="2918461C" w16cex:dateUtc="2023-12-04T22:35:00Z"/>
  <w16cex:commentExtensible w16cex:durableId="291AD2D7" w16cex:dateUtc="2023-12-06T2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F2E14B" w16cid:durableId="291ACEC6"/>
  <w16cid:commentId w16cid:paraId="6E1CFC19" w16cid:durableId="29183D1A"/>
  <w16cid:commentId w16cid:paraId="4E7ED01C" w16cid:durableId="291ACF18"/>
  <w16cid:commentId w16cid:paraId="3FBF96FA" w16cid:durableId="291ACF37"/>
  <w16cid:commentId w16cid:paraId="1B956723" w16cid:durableId="291ACF47"/>
  <w16cid:commentId w16cid:paraId="4765DD3B" w16cid:durableId="291ACF6D"/>
  <w16cid:commentId w16cid:paraId="5C876F5B" w16cid:durableId="291AD046"/>
  <w16cid:commentId w16cid:paraId="5FF62EC2" w16cid:durableId="291AD053"/>
  <w16cid:commentId w16cid:paraId="014D4494" w16cid:durableId="291AD062"/>
  <w16cid:commentId w16cid:paraId="16C7BA4F" w16cid:durableId="291AD193"/>
  <w16cid:commentId w16cid:paraId="79B76E91" w16cid:durableId="29183E03"/>
  <w16cid:commentId w16cid:paraId="16DD839B" w16cid:durableId="291AD1BC"/>
  <w16cid:commentId w16cid:paraId="4F22D6D6" w16cid:durableId="291AD1E1"/>
  <w16cid:commentId w16cid:paraId="42DC4987" w16cid:durableId="29184202"/>
  <w16cid:commentId w16cid:paraId="7119133A" w16cid:durableId="29184484"/>
  <w16cid:commentId w16cid:paraId="17ADADA1" w16cid:durableId="291AD212"/>
  <w16cid:commentId w16cid:paraId="5D9F9BAE" w16cid:durableId="2918461C"/>
  <w16cid:commentId w16cid:paraId="5D0D817D" w16cid:durableId="291AD2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3AEFF" w14:textId="77777777" w:rsidR="009613D3" w:rsidRDefault="009613D3" w:rsidP="00024E1C">
      <w:pPr>
        <w:spacing w:after="0" w:line="240" w:lineRule="auto"/>
      </w:pPr>
      <w:r>
        <w:separator/>
      </w:r>
    </w:p>
  </w:endnote>
  <w:endnote w:type="continuationSeparator" w:id="0">
    <w:p w14:paraId="67417973" w14:textId="77777777" w:rsidR="009613D3" w:rsidRDefault="009613D3" w:rsidP="00024E1C">
      <w:pPr>
        <w:spacing w:after="0" w:line="240" w:lineRule="auto"/>
      </w:pPr>
      <w:r>
        <w:continuationSeparator/>
      </w:r>
    </w:p>
  </w:endnote>
  <w:endnote w:type="continuationNotice" w:id="1">
    <w:p w14:paraId="1EBEA09D" w14:textId="77777777" w:rsidR="009613D3" w:rsidRDefault="009613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66FC" w14:textId="5CF01A2C" w:rsidR="00B43C04" w:rsidRDefault="00B43C04" w:rsidP="0041585C">
    <w:pPr>
      <w:jc w:val="center"/>
    </w:pPr>
  </w:p>
  <w:p w14:paraId="3037C9E0" w14:textId="77777777" w:rsidR="00B43C04" w:rsidRDefault="00B43C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F233B" w14:textId="77777777" w:rsidR="009613D3" w:rsidRDefault="009613D3" w:rsidP="00024E1C">
      <w:pPr>
        <w:spacing w:after="0" w:line="240" w:lineRule="auto"/>
      </w:pPr>
      <w:r>
        <w:separator/>
      </w:r>
    </w:p>
  </w:footnote>
  <w:footnote w:type="continuationSeparator" w:id="0">
    <w:p w14:paraId="7E66CD79" w14:textId="77777777" w:rsidR="009613D3" w:rsidRDefault="009613D3" w:rsidP="00024E1C">
      <w:pPr>
        <w:spacing w:after="0" w:line="240" w:lineRule="auto"/>
      </w:pPr>
      <w:r>
        <w:continuationSeparator/>
      </w:r>
    </w:p>
  </w:footnote>
  <w:footnote w:type="continuationNotice" w:id="1">
    <w:p w14:paraId="2908C1E4" w14:textId="77777777" w:rsidR="009613D3" w:rsidRDefault="009613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823B" w14:textId="33610F69" w:rsidR="00B43C04" w:rsidRDefault="00B43C04">
    <w:r>
      <w:rPr>
        <w:noProof/>
      </w:rPr>
      <mc:AlternateContent>
        <mc:Choice Requires="wps">
          <w:drawing>
            <wp:anchor distT="0" distB="0" distL="114300" distR="114300" simplePos="0" relativeHeight="251658241" behindDoc="1" locked="0" layoutInCell="0" allowOverlap="1" wp14:anchorId="0F33055A" wp14:editId="46894D95">
              <wp:simplePos x="0" y="0"/>
              <wp:positionH relativeFrom="margin">
                <wp:align>center</wp:align>
              </wp:positionH>
              <wp:positionV relativeFrom="margin">
                <wp:align>center</wp:align>
              </wp:positionV>
              <wp:extent cx="5237480" cy="3142615"/>
              <wp:effectExtent l="0" t="0" r="0" b="0"/>
              <wp:wrapNone/>
              <wp:docPr id="3" name="Text Box 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95AC7A" w14:textId="77777777" w:rsidR="00B43C04" w:rsidRDefault="00B43C04" w:rsidP="00152DC9">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F33055A" id="_x0000_t202" coordsize="21600,21600" o:spt="202" path="m,l,21600r21600,l21600,xe">
              <v:stroke joinstyle="miter"/>
              <v:path gradientshapeok="t" o:connecttype="rect"/>
            </v:shapetype>
            <v:shape id="Text Box 3" o:spid="_x0000_s1026"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" o:allowincell="f" filled="f" stroked="f">
              <v:stroke joinstyle="round"/>
              <o:lock v:ext="edit" rotation="t" aspectratio="t" verticies="t" adjusthandles="t" grouping="t" shapetype="t"/>
              <v:textbox>
                <w:txbxContent>
                  <w:p w14:paraId="4E95AC7A" w14:textId="77777777" w:rsidR="00B43C04" w:rsidRDefault="00B43C04" w:rsidP="00152DC9">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344477"/>
      <w:docPartObj>
        <w:docPartGallery w:val="Page Numbers (Top of Page)"/>
        <w:docPartUnique/>
      </w:docPartObj>
    </w:sdtPr>
    <w:sdtEndPr>
      <w:rPr>
        <w:noProof/>
      </w:rPr>
    </w:sdtEndPr>
    <w:sdtContent>
      <w:p w14:paraId="34205E3A" w14:textId="15FBD29A" w:rsidR="00B43C04" w:rsidRDefault="00B43C0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F86F5F" w14:textId="77777777" w:rsidR="00B43C04" w:rsidRDefault="00B43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D561" w14:textId="451A5300" w:rsidR="00B43C04" w:rsidRDefault="00B43C04">
    <w:r>
      <w:rPr>
        <w:noProof/>
      </w:rPr>
      <mc:AlternateContent>
        <mc:Choice Requires="wps">
          <w:drawing>
            <wp:anchor distT="0" distB="0" distL="114300" distR="114300" simplePos="0" relativeHeight="251658240" behindDoc="1" locked="0" layoutInCell="0" allowOverlap="1" wp14:anchorId="33D31D5D" wp14:editId="6233EAEE">
              <wp:simplePos x="0" y="0"/>
              <wp:positionH relativeFrom="margin">
                <wp:align>center</wp:align>
              </wp:positionH>
              <wp:positionV relativeFrom="margin">
                <wp:align>center</wp:align>
              </wp:positionV>
              <wp:extent cx="5237480" cy="3142615"/>
              <wp:effectExtent l="0" t="0" r="0" b="0"/>
              <wp:wrapNone/>
              <wp:docPr id="1" name="Text Box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42EF32" w14:textId="77777777" w:rsidR="00B43C04" w:rsidRDefault="00B43C04" w:rsidP="00152DC9">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3D31D5D" id="_x0000_t202" coordsize="21600,21600" o:spt="202" path="m,l,21600r21600,l21600,xe">
              <v:stroke joinstyle="miter"/>
              <v:path gradientshapeok="t" o:connecttype="rect"/>
            </v:shapetype>
            <v:shape id="Text Box 1" o:spid="_x0000_s1027"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" o:allowincell="f" filled="f" stroked="f">
              <v:stroke joinstyle="round"/>
              <o:lock v:ext="edit" rotation="t" aspectratio="t" verticies="t" adjusthandles="t" grouping="t" shapetype="t"/>
              <v:textbox>
                <w:txbxContent>
                  <w:p w14:paraId="4242EF32" w14:textId="77777777" w:rsidR="00B43C04" w:rsidRDefault="00B43C04" w:rsidP="00152DC9">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432"/>
    <w:multiLevelType w:val="multilevel"/>
    <w:tmpl w:val="94BC941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C5F45"/>
    <w:multiLevelType w:val="hybridMultilevel"/>
    <w:tmpl w:val="2FB0DDD6"/>
    <w:lvl w:ilvl="0" w:tplc="04EE8C2E">
      <w:start w:val="1"/>
      <w:numFmt w:val="lowerLetter"/>
      <w:lvlText w:val="%1."/>
      <w:lvlJc w:val="left"/>
      <w:pPr>
        <w:ind w:left="360" w:hanging="360"/>
      </w:pPr>
      <w:rPr>
        <w:rFonts w:asciiTheme="minorHAnsi" w:eastAsia="Calibri Light" w:hAnsiTheme="minorHAnsi" w:cstheme="minorHAnsi"/>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E9274B"/>
    <w:multiLevelType w:val="multilevel"/>
    <w:tmpl w:val="A75884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F20E4D"/>
    <w:multiLevelType w:val="hybridMultilevel"/>
    <w:tmpl w:val="EBBC19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4C5104"/>
    <w:multiLevelType w:val="hybridMultilevel"/>
    <w:tmpl w:val="315CF7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F43147"/>
    <w:multiLevelType w:val="hybridMultilevel"/>
    <w:tmpl w:val="3F9E21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33C5A"/>
    <w:multiLevelType w:val="multilevel"/>
    <w:tmpl w:val="FABCAF7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F979A2"/>
    <w:multiLevelType w:val="multilevel"/>
    <w:tmpl w:val="3F2E12C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C1C4F"/>
    <w:multiLevelType w:val="multilevel"/>
    <w:tmpl w:val="1BB671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A73ABF"/>
    <w:multiLevelType w:val="multilevel"/>
    <w:tmpl w:val="5798C38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E76CFE"/>
    <w:multiLevelType w:val="multilevel"/>
    <w:tmpl w:val="8638A248"/>
    <w:lvl w:ilvl="0">
      <w:start w:val="13"/>
      <w:numFmt w:val="decimal"/>
      <w:lvlText w:val="%1"/>
      <w:lvlJc w:val="left"/>
      <w:pPr>
        <w:ind w:left="380" w:hanging="380"/>
      </w:pPr>
      <w:rPr>
        <w:rFonts w:hint="default"/>
      </w:rPr>
    </w:lvl>
    <w:lvl w:ilvl="1">
      <w:start w:val="4"/>
      <w:numFmt w:val="decimal"/>
      <w:lvlText w:val="%1.%2"/>
      <w:lvlJc w:val="left"/>
      <w:pPr>
        <w:ind w:left="740" w:hanging="380"/>
      </w:pPr>
      <w:rPr>
        <w:rFonts w:hint="default"/>
      </w:rPr>
    </w:lvl>
    <w:lvl w:ilvl="2">
      <w:start w:val="1"/>
      <w:numFmt w:val="lowerLetter"/>
      <w:lvlText w:val="%3."/>
      <w:lvlJc w:val="left"/>
      <w:pPr>
        <w:ind w:left="1080" w:hanging="36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756E2D"/>
    <w:multiLevelType w:val="multilevel"/>
    <w:tmpl w:val="3946AC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B15846"/>
    <w:multiLevelType w:val="hybridMultilevel"/>
    <w:tmpl w:val="8D22E928"/>
    <w:lvl w:ilvl="0" w:tplc="07C0A55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012" w:hanging="360"/>
      </w:pPr>
      <w:rPr>
        <w:rFonts w:ascii="Courier New" w:hAnsi="Courier New" w:cs="Courier New" w:hint="default"/>
      </w:rPr>
    </w:lvl>
    <w:lvl w:ilvl="2" w:tplc="04090005" w:tentative="1">
      <w:start w:val="1"/>
      <w:numFmt w:val="bullet"/>
      <w:lvlText w:val=""/>
      <w:lvlJc w:val="left"/>
      <w:pPr>
        <w:ind w:left="1732" w:hanging="360"/>
      </w:pPr>
      <w:rPr>
        <w:rFonts w:ascii="Wingdings" w:hAnsi="Wingdings" w:hint="default"/>
      </w:rPr>
    </w:lvl>
    <w:lvl w:ilvl="3" w:tplc="04090001" w:tentative="1">
      <w:start w:val="1"/>
      <w:numFmt w:val="bullet"/>
      <w:lvlText w:val=""/>
      <w:lvlJc w:val="left"/>
      <w:pPr>
        <w:ind w:left="2452" w:hanging="360"/>
      </w:pPr>
      <w:rPr>
        <w:rFonts w:ascii="Symbol" w:hAnsi="Symbol" w:hint="default"/>
      </w:rPr>
    </w:lvl>
    <w:lvl w:ilvl="4" w:tplc="04090003" w:tentative="1">
      <w:start w:val="1"/>
      <w:numFmt w:val="bullet"/>
      <w:lvlText w:val="o"/>
      <w:lvlJc w:val="left"/>
      <w:pPr>
        <w:ind w:left="3172" w:hanging="360"/>
      </w:pPr>
      <w:rPr>
        <w:rFonts w:ascii="Courier New" w:hAnsi="Courier New" w:cs="Courier New" w:hint="default"/>
      </w:rPr>
    </w:lvl>
    <w:lvl w:ilvl="5" w:tplc="04090005" w:tentative="1">
      <w:start w:val="1"/>
      <w:numFmt w:val="bullet"/>
      <w:lvlText w:val=""/>
      <w:lvlJc w:val="left"/>
      <w:pPr>
        <w:ind w:left="3892" w:hanging="360"/>
      </w:pPr>
      <w:rPr>
        <w:rFonts w:ascii="Wingdings" w:hAnsi="Wingdings" w:hint="default"/>
      </w:rPr>
    </w:lvl>
    <w:lvl w:ilvl="6" w:tplc="04090001" w:tentative="1">
      <w:start w:val="1"/>
      <w:numFmt w:val="bullet"/>
      <w:lvlText w:val=""/>
      <w:lvlJc w:val="left"/>
      <w:pPr>
        <w:ind w:left="4612" w:hanging="360"/>
      </w:pPr>
      <w:rPr>
        <w:rFonts w:ascii="Symbol" w:hAnsi="Symbol" w:hint="default"/>
      </w:rPr>
    </w:lvl>
    <w:lvl w:ilvl="7" w:tplc="04090003" w:tentative="1">
      <w:start w:val="1"/>
      <w:numFmt w:val="bullet"/>
      <w:lvlText w:val="o"/>
      <w:lvlJc w:val="left"/>
      <w:pPr>
        <w:ind w:left="5332" w:hanging="360"/>
      </w:pPr>
      <w:rPr>
        <w:rFonts w:ascii="Courier New" w:hAnsi="Courier New" w:cs="Courier New" w:hint="default"/>
      </w:rPr>
    </w:lvl>
    <w:lvl w:ilvl="8" w:tplc="04090005" w:tentative="1">
      <w:start w:val="1"/>
      <w:numFmt w:val="bullet"/>
      <w:lvlText w:val=""/>
      <w:lvlJc w:val="left"/>
      <w:pPr>
        <w:ind w:left="6052" w:hanging="360"/>
      </w:pPr>
      <w:rPr>
        <w:rFonts w:ascii="Wingdings" w:hAnsi="Wingdings" w:hint="default"/>
      </w:rPr>
    </w:lvl>
  </w:abstractNum>
  <w:abstractNum w:abstractNumId="13" w15:restartNumberingAfterBreak="0">
    <w:nsid w:val="29304391"/>
    <w:multiLevelType w:val="hybridMultilevel"/>
    <w:tmpl w:val="A57289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C6A28AA"/>
    <w:multiLevelType w:val="hybridMultilevel"/>
    <w:tmpl w:val="EAE641AC"/>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D4A3706"/>
    <w:multiLevelType w:val="hybridMultilevel"/>
    <w:tmpl w:val="E9B69266"/>
    <w:lvl w:ilvl="0" w:tplc="D52C9B2C">
      <w:start w:val="1"/>
      <w:numFmt w:val="bullet"/>
      <w:lvlText w:val=""/>
      <w:lvlJc w:val="left"/>
      <w:pPr>
        <w:ind w:left="1440" w:hanging="360"/>
      </w:pPr>
      <w:rPr>
        <w:rFonts w:ascii="Symbol" w:hAnsi="Symbol" w:hint="default"/>
      </w:rPr>
    </w:lvl>
    <w:lvl w:ilvl="1" w:tplc="566287B6">
      <w:start w:val="1"/>
      <w:numFmt w:val="bullet"/>
      <w:lvlText w:val=""/>
      <w:lvlJc w:val="left"/>
      <w:pPr>
        <w:ind w:left="2160" w:hanging="360"/>
      </w:pPr>
      <w:rPr>
        <w:rFonts w:ascii="Symbol" w:hAnsi="Symbol" w:hint="default"/>
      </w:rPr>
    </w:lvl>
    <w:lvl w:ilvl="2" w:tplc="E078DF7C">
      <w:start w:val="1"/>
      <w:numFmt w:val="bullet"/>
      <w:lvlText w:val=""/>
      <w:lvlJc w:val="left"/>
      <w:pPr>
        <w:ind w:left="2880" w:hanging="360"/>
      </w:pPr>
      <w:rPr>
        <w:rFonts w:ascii="Wingdings" w:hAnsi="Wingdings" w:hint="default"/>
      </w:rPr>
    </w:lvl>
    <w:lvl w:ilvl="3" w:tplc="21F4F322">
      <w:start w:val="1"/>
      <w:numFmt w:val="bullet"/>
      <w:lvlText w:val=""/>
      <w:lvlJc w:val="left"/>
      <w:pPr>
        <w:ind w:left="3600" w:hanging="360"/>
      </w:pPr>
      <w:rPr>
        <w:rFonts w:ascii="Symbol" w:hAnsi="Symbol" w:hint="default"/>
      </w:rPr>
    </w:lvl>
    <w:lvl w:ilvl="4" w:tplc="F8D0EBF8">
      <w:start w:val="1"/>
      <w:numFmt w:val="bullet"/>
      <w:lvlText w:val="o"/>
      <w:lvlJc w:val="left"/>
      <w:pPr>
        <w:ind w:left="4320" w:hanging="360"/>
      </w:pPr>
      <w:rPr>
        <w:rFonts w:ascii="Courier New" w:hAnsi="Courier New" w:hint="default"/>
      </w:rPr>
    </w:lvl>
    <w:lvl w:ilvl="5" w:tplc="2F180CAA">
      <w:start w:val="1"/>
      <w:numFmt w:val="bullet"/>
      <w:lvlText w:val=""/>
      <w:lvlJc w:val="left"/>
      <w:pPr>
        <w:ind w:left="5040" w:hanging="360"/>
      </w:pPr>
      <w:rPr>
        <w:rFonts w:ascii="Wingdings" w:hAnsi="Wingdings" w:hint="default"/>
      </w:rPr>
    </w:lvl>
    <w:lvl w:ilvl="6" w:tplc="1C9E2C76">
      <w:start w:val="1"/>
      <w:numFmt w:val="bullet"/>
      <w:lvlText w:val=""/>
      <w:lvlJc w:val="left"/>
      <w:pPr>
        <w:ind w:left="5760" w:hanging="360"/>
      </w:pPr>
      <w:rPr>
        <w:rFonts w:ascii="Symbol" w:hAnsi="Symbol" w:hint="default"/>
      </w:rPr>
    </w:lvl>
    <w:lvl w:ilvl="7" w:tplc="205EF970">
      <w:start w:val="1"/>
      <w:numFmt w:val="bullet"/>
      <w:lvlText w:val="o"/>
      <w:lvlJc w:val="left"/>
      <w:pPr>
        <w:ind w:left="6480" w:hanging="360"/>
      </w:pPr>
      <w:rPr>
        <w:rFonts w:ascii="Courier New" w:hAnsi="Courier New" w:hint="default"/>
      </w:rPr>
    </w:lvl>
    <w:lvl w:ilvl="8" w:tplc="F934CCCA">
      <w:start w:val="1"/>
      <w:numFmt w:val="bullet"/>
      <w:lvlText w:val=""/>
      <w:lvlJc w:val="left"/>
      <w:pPr>
        <w:ind w:left="7200" w:hanging="360"/>
      </w:pPr>
      <w:rPr>
        <w:rFonts w:ascii="Wingdings" w:hAnsi="Wingdings" w:hint="default"/>
      </w:rPr>
    </w:lvl>
  </w:abstractNum>
  <w:abstractNum w:abstractNumId="16" w15:restartNumberingAfterBreak="0">
    <w:nsid w:val="2F312EA6"/>
    <w:multiLevelType w:val="hybridMultilevel"/>
    <w:tmpl w:val="A43AB25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C26743"/>
    <w:multiLevelType w:val="hybridMultilevel"/>
    <w:tmpl w:val="8E802B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820362"/>
    <w:multiLevelType w:val="hybridMultilevel"/>
    <w:tmpl w:val="5FA81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C6315"/>
    <w:multiLevelType w:val="multilevel"/>
    <w:tmpl w:val="3C7235B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lowerLetter"/>
      <w:lvlText w:val="%3."/>
      <w:lvlJc w:val="left"/>
      <w:pPr>
        <w:ind w:left="72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9C30CB"/>
    <w:multiLevelType w:val="multilevel"/>
    <w:tmpl w:val="0616FE86"/>
    <w:lvl w:ilvl="0">
      <w:start w:val="13"/>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lowerLetter"/>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1D5B3E"/>
    <w:multiLevelType w:val="multilevel"/>
    <w:tmpl w:val="21D07BE2"/>
    <w:lvl w:ilvl="0">
      <w:start w:val="1"/>
      <w:numFmt w:val="lowerLetter"/>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2D23E7"/>
    <w:multiLevelType w:val="multilevel"/>
    <w:tmpl w:val="3C7235B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lowerLetter"/>
      <w:lvlText w:val="%3."/>
      <w:lvlJc w:val="left"/>
      <w:pPr>
        <w:ind w:left="72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4C660D"/>
    <w:multiLevelType w:val="hybridMultilevel"/>
    <w:tmpl w:val="7D22096A"/>
    <w:lvl w:ilvl="0" w:tplc="C068057A">
      <w:start w:val="1"/>
      <w:numFmt w:val="bullet"/>
      <w:lvlText w:val="-"/>
      <w:lvlJc w:val="left"/>
      <w:pPr>
        <w:ind w:left="360" w:hanging="360"/>
      </w:pPr>
      <w:rPr>
        <w:rFonts w:ascii="Calibri" w:eastAsia="Calibri Light"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3BE9190B"/>
    <w:multiLevelType w:val="hybridMultilevel"/>
    <w:tmpl w:val="F5184BB0"/>
    <w:lvl w:ilvl="0" w:tplc="04090019">
      <w:start w:val="1"/>
      <w:numFmt w:val="lowerLetter"/>
      <w:lvlText w:val="%1."/>
      <w:lvlJc w:val="left"/>
      <w:pPr>
        <w:ind w:left="1080" w:hanging="360"/>
      </w:pPr>
      <w:rPr>
        <w:rFonts w:hint="default"/>
        <w:color w:val="auto"/>
      </w:rPr>
    </w:lvl>
    <w:lvl w:ilvl="1" w:tplc="FFFFFFFF">
      <w:start w:val="1"/>
      <w:numFmt w:val="bullet"/>
      <w:lvlText w:val="o"/>
      <w:lvlJc w:val="left"/>
      <w:pPr>
        <w:ind w:left="1012" w:hanging="360"/>
      </w:pPr>
      <w:rPr>
        <w:rFonts w:ascii="Courier New" w:hAnsi="Courier New" w:cs="Courier New" w:hint="default"/>
      </w:rPr>
    </w:lvl>
    <w:lvl w:ilvl="2" w:tplc="FFFFFFFF" w:tentative="1">
      <w:start w:val="1"/>
      <w:numFmt w:val="bullet"/>
      <w:lvlText w:val=""/>
      <w:lvlJc w:val="left"/>
      <w:pPr>
        <w:ind w:left="1732" w:hanging="360"/>
      </w:pPr>
      <w:rPr>
        <w:rFonts w:ascii="Wingdings" w:hAnsi="Wingdings" w:hint="default"/>
      </w:rPr>
    </w:lvl>
    <w:lvl w:ilvl="3" w:tplc="FFFFFFFF" w:tentative="1">
      <w:start w:val="1"/>
      <w:numFmt w:val="bullet"/>
      <w:lvlText w:val=""/>
      <w:lvlJc w:val="left"/>
      <w:pPr>
        <w:ind w:left="2452" w:hanging="360"/>
      </w:pPr>
      <w:rPr>
        <w:rFonts w:ascii="Symbol" w:hAnsi="Symbol" w:hint="default"/>
      </w:rPr>
    </w:lvl>
    <w:lvl w:ilvl="4" w:tplc="FFFFFFFF" w:tentative="1">
      <w:start w:val="1"/>
      <w:numFmt w:val="bullet"/>
      <w:lvlText w:val="o"/>
      <w:lvlJc w:val="left"/>
      <w:pPr>
        <w:ind w:left="3172" w:hanging="360"/>
      </w:pPr>
      <w:rPr>
        <w:rFonts w:ascii="Courier New" w:hAnsi="Courier New" w:cs="Courier New" w:hint="default"/>
      </w:rPr>
    </w:lvl>
    <w:lvl w:ilvl="5" w:tplc="FFFFFFFF" w:tentative="1">
      <w:start w:val="1"/>
      <w:numFmt w:val="bullet"/>
      <w:lvlText w:val=""/>
      <w:lvlJc w:val="left"/>
      <w:pPr>
        <w:ind w:left="3892" w:hanging="360"/>
      </w:pPr>
      <w:rPr>
        <w:rFonts w:ascii="Wingdings" w:hAnsi="Wingdings" w:hint="default"/>
      </w:rPr>
    </w:lvl>
    <w:lvl w:ilvl="6" w:tplc="FFFFFFFF" w:tentative="1">
      <w:start w:val="1"/>
      <w:numFmt w:val="bullet"/>
      <w:lvlText w:val=""/>
      <w:lvlJc w:val="left"/>
      <w:pPr>
        <w:ind w:left="4612" w:hanging="360"/>
      </w:pPr>
      <w:rPr>
        <w:rFonts w:ascii="Symbol" w:hAnsi="Symbol" w:hint="default"/>
      </w:rPr>
    </w:lvl>
    <w:lvl w:ilvl="7" w:tplc="FFFFFFFF" w:tentative="1">
      <w:start w:val="1"/>
      <w:numFmt w:val="bullet"/>
      <w:lvlText w:val="o"/>
      <w:lvlJc w:val="left"/>
      <w:pPr>
        <w:ind w:left="5332" w:hanging="360"/>
      </w:pPr>
      <w:rPr>
        <w:rFonts w:ascii="Courier New" w:hAnsi="Courier New" w:cs="Courier New" w:hint="default"/>
      </w:rPr>
    </w:lvl>
    <w:lvl w:ilvl="8" w:tplc="FFFFFFFF" w:tentative="1">
      <w:start w:val="1"/>
      <w:numFmt w:val="bullet"/>
      <w:lvlText w:val=""/>
      <w:lvlJc w:val="left"/>
      <w:pPr>
        <w:ind w:left="6052" w:hanging="360"/>
      </w:pPr>
      <w:rPr>
        <w:rFonts w:ascii="Wingdings" w:hAnsi="Wingdings" w:hint="default"/>
      </w:rPr>
    </w:lvl>
  </w:abstractNum>
  <w:abstractNum w:abstractNumId="25" w15:restartNumberingAfterBreak="0">
    <w:nsid w:val="3D1A5562"/>
    <w:multiLevelType w:val="hybridMultilevel"/>
    <w:tmpl w:val="F4841864"/>
    <w:lvl w:ilvl="0" w:tplc="04090019">
      <w:start w:val="1"/>
      <w:numFmt w:val="lowerLetter"/>
      <w:lvlText w:val="%1."/>
      <w:lvlJc w:val="left"/>
      <w:pPr>
        <w:ind w:left="1148"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4007D9C"/>
    <w:multiLevelType w:val="hybridMultilevel"/>
    <w:tmpl w:val="21DC3D1C"/>
    <w:lvl w:ilvl="0" w:tplc="F158705E">
      <w:start w:val="1"/>
      <w:numFmt w:val="decimal"/>
      <w:lvlText w:val="17.%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3F69C8"/>
    <w:multiLevelType w:val="multilevel"/>
    <w:tmpl w:val="BA840B4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1E410C"/>
    <w:multiLevelType w:val="hybridMultilevel"/>
    <w:tmpl w:val="22242E70"/>
    <w:lvl w:ilvl="0" w:tplc="04090019">
      <w:start w:val="1"/>
      <w:numFmt w:val="lowerLetter"/>
      <w:lvlText w:val="%1."/>
      <w:lvlJc w:val="left"/>
      <w:pPr>
        <w:ind w:left="2880" w:hanging="360"/>
      </w:pPr>
    </w:lvl>
    <w:lvl w:ilvl="1" w:tplc="0409001B">
      <w:start w:val="1"/>
      <w:numFmt w:val="lowerRoman"/>
      <w:lvlText w:val="%2."/>
      <w:lvlJc w:val="right"/>
      <w:pPr>
        <w:ind w:left="234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85F2425"/>
    <w:multiLevelType w:val="multilevel"/>
    <w:tmpl w:val="A30696DE"/>
    <w:lvl w:ilvl="0">
      <w:start w:val="17"/>
      <w:numFmt w:val="decimal"/>
      <w:lvlText w:val="%1"/>
      <w:lvlJc w:val="left"/>
      <w:pPr>
        <w:ind w:left="380" w:hanging="380"/>
      </w:pPr>
      <w:rPr>
        <w:rFonts w:hint="default"/>
        <w:i w:val="0"/>
        <w:color w:val="000000" w:themeColor="text1"/>
      </w:rPr>
    </w:lvl>
    <w:lvl w:ilvl="1">
      <w:start w:val="1"/>
      <w:numFmt w:val="decimal"/>
      <w:lvlText w:val="%1.%2"/>
      <w:lvlJc w:val="left"/>
      <w:pPr>
        <w:ind w:left="2360" w:hanging="380"/>
      </w:pPr>
      <w:rPr>
        <w:rFonts w:hint="default"/>
        <w:i w:val="0"/>
        <w:color w:val="000000" w:themeColor="text1"/>
      </w:rPr>
    </w:lvl>
    <w:lvl w:ilvl="2">
      <w:start w:val="1"/>
      <w:numFmt w:val="decimal"/>
      <w:lvlText w:val="%1.%2.%3"/>
      <w:lvlJc w:val="left"/>
      <w:pPr>
        <w:ind w:left="1440" w:hanging="720"/>
      </w:pPr>
      <w:rPr>
        <w:rFonts w:hint="default"/>
        <w:i w:val="0"/>
        <w:color w:val="000000" w:themeColor="text1"/>
      </w:rPr>
    </w:lvl>
    <w:lvl w:ilvl="3">
      <w:start w:val="1"/>
      <w:numFmt w:val="decimal"/>
      <w:lvlText w:val="%1.%2.%3.%4"/>
      <w:lvlJc w:val="left"/>
      <w:pPr>
        <w:ind w:left="1800" w:hanging="720"/>
      </w:pPr>
      <w:rPr>
        <w:rFonts w:hint="default"/>
        <w:i w:val="0"/>
        <w:color w:val="000000" w:themeColor="text1"/>
      </w:rPr>
    </w:lvl>
    <w:lvl w:ilvl="4">
      <w:start w:val="1"/>
      <w:numFmt w:val="decimal"/>
      <w:lvlText w:val="%1.%2.%3.%4.%5"/>
      <w:lvlJc w:val="left"/>
      <w:pPr>
        <w:ind w:left="2520" w:hanging="1080"/>
      </w:pPr>
      <w:rPr>
        <w:rFonts w:hint="default"/>
        <w:i w:val="0"/>
        <w:color w:val="000000" w:themeColor="text1"/>
      </w:rPr>
    </w:lvl>
    <w:lvl w:ilvl="5">
      <w:start w:val="1"/>
      <w:numFmt w:val="decimal"/>
      <w:lvlText w:val="%1.%2.%3.%4.%5.%6"/>
      <w:lvlJc w:val="left"/>
      <w:pPr>
        <w:ind w:left="2880" w:hanging="1080"/>
      </w:pPr>
      <w:rPr>
        <w:rFonts w:hint="default"/>
        <w:i w:val="0"/>
        <w:color w:val="000000" w:themeColor="text1"/>
      </w:rPr>
    </w:lvl>
    <w:lvl w:ilvl="6">
      <w:start w:val="1"/>
      <w:numFmt w:val="decimal"/>
      <w:lvlText w:val="%1.%2.%3.%4.%5.%6.%7"/>
      <w:lvlJc w:val="left"/>
      <w:pPr>
        <w:ind w:left="3600" w:hanging="1440"/>
      </w:pPr>
      <w:rPr>
        <w:rFonts w:hint="default"/>
        <w:i w:val="0"/>
        <w:color w:val="000000" w:themeColor="text1"/>
      </w:rPr>
    </w:lvl>
    <w:lvl w:ilvl="7">
      <w:start w:val="1"/>
      <w:numFmt w:val="decimal"/>
      <w:lvlText w:val="%1.%2.%3.%4.%5.%6.%7.%8"/>
      <w:lvlJc w:val="left"/>
      <w:pPr>
        <w:ind w:left="3960" w:hanging="1440"/>
      </w:pPr>
      <w:rPr>
        <w:rFonts w:hint="default"/>
        <w:i w:val="0"/>
        <w:color w:val="000000" w:themeColor="text1"/>
      </w:rPr>
    </w:lvl>
    <w:lvl w:ilvl="8">
      <w:start w:val="1"/>
      <w:numFmt w:val="decimal"/>
      <w:lvlText w:val="%1.%2.%3.%4.%5.%6.%7.%8.%9"/>
      <w:lvlJc w:val="left"/>
      <w:pPr>
        <w:ind w:left="4320" w:hanging="1440"/>
      </w:pPr>
      <w:rPr>
        <w:rFonts w:hint="default"/>
        <w:i w:val="0"/>
        <w:color w:val="000000" w:themeColor="text1"/>
      </w:rPr>
    </w:lvl>
  </w:abstractNum>
  <w:abstractNum w:abstractNumId="30" w15:restartNumberingAfterBreak="0">
    <w:nsid w:val="4AB549EA"/>
    <w:multiLevelType w:val="multilevel"/>
    <w:tmpl w:val="A81E24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27E6729"/>
    <w:multiLevelType w:val="multilevel"/>
    <w:tmpl w:val="99140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3192094"/>
    <w:multiLevelType w:val="hybridMultilevel"/>
    <w:tmpl w:val="EE0C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3C52BB"/>
    <w:multiLevelType w:val="hybridMultilevel"/>
    <w:tmpl w:val="4AC015F6"/>
    <w:lvl w:ilvl="0" w:tplc="07C0A552">
      <w:start w:val="1"/>
      <w:numFmt w:val="bullet"/>
      <w:lvlText w:val=""/>
      <w:lvlJc w:val="left"/>
      <w:pPr>
        <w:ind w:left="1148"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C76995"/>
    <w:multiLevelType w:val="multilevel"/>
    <w:tmpl w:val="0616FE86"/>
    <w:lvl w:ilvl="0">
      <w:start w:val="13"/>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lowerLetter"/>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7EE147F"/>
    <w:multiLevelType w:val="hybridMultilevel"/>
    <w:tmpl w:val="E4EA9C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667260"/>
    <w:multiLevelType w:val="hybridMultilevel"/>
    <w:tmpl w:val="5152340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9011B3C"/>
    <w:multiLevelType w:val="hybridMultilevel"/>
    <w:tmpl w:val="F0DCC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6F7413"/>
    <w:multiLevelType w:val="multilevel"/>
    <w:tmpl w:val="A6CC48E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895681"/>
    <w:multiLevelType w:val="multilevel"/>
    <w:tmpl w:val="BF689C3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i w:val="0"/>
        <w:iCs/>
        <w:color w:val="auto"/>
      </w:rPr>
    </w:lvl>
    <w:lvl w:ilvl="2">
      <w:start w:val="1"/>
      <w:numFmt w:val="lowerLetter"/>
      <w:lvlText w:val="%3."/>
      <w:lvlJc w:val="left"/>
      <w:pPr>
        <w:ind w:left="360" w:hanging="36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180C5E"/>
    <w:multiLevelType w:val="hybridMultilevel"/>
    <w:tmpl w:val="07D25E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54E0E28"/>
    <w:multiLevelType w:val="hybridMultilevel"/>
    <w:tmpl w:val="2A90255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BFD7C66"/>
    <w:multiLevelType w:val="hybridMultilevel"/>
    <w:tmpl w:val="C546AF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3" w15:restartNumberingAfterBreak="0">
    <w:nsid w:val="7C1879D6"/>
    <w:multiLevelType w:val="hybridMultilevel"/>
    <w:tmpl w:val="59BCDD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7F1317"/>
    <w:multiLevelType w:val="multilevel"/>
    <w:tmpl w:val="06403202"/>
    <w:lvl w:ilvl="0">
      <w:start w:val="1"/>
      <w:numFmt w:val="lowerLetter"/>
      <w:lvlText w:val="%1."/>
      <w:lvlJc w:val="left"/>
      <w:pPr>
        <w:ind w:left="420" w:hanging="420"/>
      </w:pPr>
      <w:rPr>
        <w:rFonts w:hint="default"/>
        <w:color w:val="auto"/>
      </w:rPr>
    </w:lvl>
    <w:lvl w:ilvl="1">
      <w:start w:val="1"/>
      <w:numFmt w:val="decimal"/>
      <w:lvlText w:val="%1.%2"/>
      <w:lvlJc w:val="left"/>
      <w:pPr>
        <w:ind w:left="420" w:hanging="42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061044">
    <w:abstractNumId w:val="15"/>
  </w:num>
  <w:num w:numId="2" w16cid:durableId="917861374">
    <w:abstractNumId w:val="31"/>
  </w:num>
  <w:num w:numId="3" w16cid:durableId="92632279">
    <w:abstractNumId w:val="30"/>
  </w:num>
  <w:num w:numId="4" w16cid:durableId="386799240">
    <w:abstractNumId w:val="40"/>
  </w:num>
  <w:num w:numId="5" w16cid:durableId="214390043">
    <w:abstractNumId w:val="18"/>
  </w:num>
  <w:num w:numId="6" w16cid:durableId="1110397509">
    <w:abstractNumId w:val="20"/>
  </w:num>
  <w:num w:numId="7" w16cid:durableId="308637399">
    <w:abstractNumId w:val="27"/>
  </w:num>
  <w:num w:numId="8" w16cid:durableId="672562742">
    <w:abstractNumId w:val="0"/>
  </w:num>
  <w:num w:numId="9" w16cid:durableId="2109229173">
    <w:abstractNumId w:val="29"/>
  </w:num>
  <w:num w:numId="10" w16cid:durableId="1675104996">
    <w:abstractNumId w:val="12"/>
  </w:num>
  <w:num w:numId="11" w16cid:durableId="536087437">
    <w:abstractNumId w:val="33"/>
  </w:num>
  <w:num w:numId="12" w16cid:durableId="241910219">
    <w:abstractNumId w:val="2"/>
  </w:num>
  <w:num w:numId="13" w16cid:durableId="226497472">
    <w:abstractNumId w:val="37"/>
  </w:num>
  <w:num w:numId="14" w16cid:durableId="1762529467">
    <w:abstractNumId w:val="43"/>
  </w:num>
  <w:num w:numId="15" w16cid:durableId="1712146049">
    <w:abstractNumId w:val="16"/>
  </w:num>
  <w:num w:numId="16" w16cid:durableId="1913539763">
    <w:abstractNumId w:val="28"/>
  </w:num>
  <w:num w:numId="17" w16cid:durableId="665287656">
    <w:abstractNumId w:val="8"/>
  </w:num>
  <w:num w:numId="18" w16cid:durableId="81146170">
    <w:abstractNumId w:val="5"/>
  </w:num>
  <w:num w:numId="19" w16cid:durableId="296111499">
    <w:abstractNumId w:val="22"/>
  </w:num>
  <w:num w:numId="20" w16cid:durableId="587428792">
    <w:abstractNumId w:val="38"/>
  </w:num>
  <w:num w:numId="21" w16cid:durableId="1736778641">
    <w:abstractNumId w:val="35"/>
  </w:num>
  <w:num w:numId="22" w16cid:durableId="2137870897">
    <w:abstractNumId w:val="21"/>
  </w:num>
  <w:num w:numId="23" w16cid:durableId="922833691">
    <w:abstractNumId w:val="7"/>
  </w:num>
  <w:num w:numId="24" w16cid:durableId="993601289">
    <w:abstractNumId w:val="19"/>
  </w:num>
  <w:num w:numId="25" w16cid:durableId="1490560467">
    <w:abstractNumId w:val="24"/>
  </w:num>
  <w:num w:numId="26" w16cid:durableId="223107229">
    <w:abstractNumId w:val="25"/>
  </w:num>
  <w:num w:numId="27" w16cid:durableId="120076382">
    <w:abstractNumId w:val="9"/>
  </w:num>
  <w:num w:numId="28" w16cid:durableId="1747192610">
    <w:abstractNumId w:val="26"/>
  </w:num>
  <w:num w:numId="29" w16cid:durableId="336004339">
    <w:abstractNumId w:val="39"/>
  </w:num>
  <w:num w:numId="30" w16cid:durableId="1468280200">
    <w:abstractNumId w:val="44"/>
  </w:num>
  <w:num w:numId="31" w16cid:durableId="2050452753">
    <w:abstractNumId w:val="34"/>
  </w:num>
  <w:num w:numId="32" w16cid:durableId="834106483">
    <w:abstractNumId w:val="10"/>
  </w:num>
  <w:num w:numId="33" w16cid:durableId="322196715">
    <w:abstractNumId w:val="6"/>
  </w:num>
  <w:num w:numId="34" w16cid:durableId="713192674">
    <w:abstractNumId w:val="32"/>
  </w:num>
  <w:num w:numId="35" w16cid:durableId="516622629">
    <w:abstractNumId w:val="11"/>
  </w:num>
  <w:num w:numId="36" w16cid:durableId="1243834367">
    <w:abstractNumId w:val="4"/>
  </w:num>
  <w:num w:numId="37" w16cid:durableId="1165127154">
    <w:abstractNumId w:val="3"/>
  </w:num>
  <w:num w:numId="38" w16cid:durableId="1258102407">
    <w:abstractNumId w:val="36"/>
  </w:num>
  <w:num w:numId="39" w16cid:durableId="217860629">
    <w:abstractNumId w:val="17"/>
  </w:num>
  <w:num w:numId="40" w16cid:durableId="77293562">
    <w:abstractNumId w:val="41"/>
  </w:num>
  <w:num w:numId="41" w16cid:durableId="13406954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2570055">
    <w:abstractNumId w:val="23"/>
  </w:num>
  <w:num w:numId="43" w16cid:durableId="1903368446">
    <w:abstractNumId w:val="14"/>
  </w:num>
  <w:num w:numId="44" w16cid:durableId="1920287141">
    <w:abstractNumId w:val="1"/>
  </w:num>
  <w:num w:numId="45" w16cid:durableId="2125078957">
    <w:abstractNumId w:val="1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NANDES, Viv">
    <w15:presenceInfo w15:providerId="AD" w15:userId="S::VF1334@afma.gov.au::52896754-b0e1-44ef-960c-d6cc58d0f8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0BF403"/>
    <w:rsid w:val="000020C8"/>
    <w:rsid w:val="00016875"/>
    <w:rsid w:val="00024E1C"/>
    <w:rsid w:val="00034617"/>
    <w:rsid w:val="00057ABD"/>
    <w:rsid w:val="00064661"/>
    <w:rsid w:val="00065911"/>
    <w:rsid w:val="00066207"/>
    <w:rsid w:val="000672CD"/>
    <w:rsid w:val="00070B0E"/>
    <w:rsid w:val="000710E0"/>
    <w:rsid w:val="00072EFE"/>
    <w:rsid w:val="00074BB6"/>
    <w:rsid w:val="00077D06"/>
    <w:rsid w:val="000820A6"/>
    <w:rsid w:val="00082783"/>
    <w:rsid w:val="00083934"/>
    <w:rsid w:val="000933D7"/>
    <w:rsid w:val="000942D2"/>
    <w:rsid w:val="000A43E4"/>
    <w:rsid w:val="000B3098"/>
    <w:rsid w:val="000B3A37"/>
    <w:rsid w:val="000B64D4"/>
    <w:rsid w:val="000C46F5"/>
    <w:rsid w:val="000D1321"/>
    <w:rsid w:val="000E211F"/>
    <w:rsid w:val="000E37BC"/>
    <w:rsid w:val="000F03A0"/>
    <w:rsid w:val="000F0B65"/>
    <w:rsid w:val="000F4E35"/>
    <w:rsid w:val="00102EDC"/>
    <w:rsid w:val="00117115"/>
    <w:rsid w:val="00125A2C"/>
    <w:rsid w:val="00132176"/>
    <w:rsid w:val="00133AAD"/>
    <w:rsid w:val="0014535B"/>
    <w:rsid w:val="00152DC9"/>
    <w:rsid w:val="0015541A"/>
    <w:rsid w:val="00171CFF"/>
    <w:rsid w:val="001900DA"/>
    <w:rsid w:val="0019539E"/>
    <w:rsid w:val="001A4060"/>
    <w:rsid w:val="001B7333"/>
    <w:rsid w:val="001C01E1"/>
    <w:rsid w:val="001C526A"/>
    <w:rsid w:val="001C5913"/>
    <w:rsid w:val="001D1D5C"/>
    <w:rsid w:val="001D6E6A"/>
    <w:rsid w:val="001F1E74"/>
    <w:rsid w:val="0020145C"/>
    <w:rsid w:val="00202F5C"/>
    <w:rsid w:val="00202F77"/>
    <w:rsid w:val="00217F3C"/>
    <w:rsid w:val="0022294F"/>
    <w:rsid w:val="00223A7D"/>
    <w:rsid w:val="00223DAF"/>
    <w:rsid w:val="00223E7D"/>
    <w:rsid w:val="00237D2D"/>
    <w:rsid w:val="0024253B"/>
    <w:rsid w:val="00261453"/>
    <w:rsid w:val="0026422A"/>
    <w:rsid w:val="0026637A"/>
    <w:rsid w:val="002843F7"/>
    <w:rsid w:val="0028457C"/>
    <w:rsid w:val="00286304"/>
    <w:rsid w:val="00287BA5"/>
    <w:rsid w:val="002B3805"/>
    <w:rsid w:val="002C0C1B"/>
    <w:rsid w:val="002C0EAA"/>
    <w:rsid w:val="002C45FA"/>
    <w:rsid w:val="002D006E"/>
    <w:rsid w:val="002D054C"/>
    <w:rsid w:val="002D1430"/>
    <w:rsid w:val="002E6785"/>
    <w:rsid w:val="00302D23"/>
    <w:rsid w:val="00310C5D"/>
    <w:rsid w:val="00311E19"/>
    <w:rsid w:val="0031453D"/>
    <w:rsid w:val="00327551"/>
    <w:rsid w:val="00330075"/>
    <w:rsid w:val="00343D27"/>
    <w:rsid w:val="00355E28"/>
    <w:rsid w:val="00364B48"/>
    <w:rsid w:val="00367E6C"/>
    <w:rsid w:val="003747CE"/>
    <w:rsid w:val="003957D9"/>
    <w:rsid w:val="003A2149"/>
    <w:rsid w:val="003A76BD"/>
    <w:rsid w:val="003B777A"/>
    <w:rsid w:val="003C2659"/>
    <w:rsid w:val="003C2784"/>
    <w:rsid w:val="003C425B"/>
    <w:rsid w:val="003C5A9C"/>
    <w:rsid w:val="003C75BA"/>
    <w:rsid w:val="003D2634"/>
    <w:rsid w:val="003D3B25"/>
    <w:rsid w:val="003D6F9C"/>
    <w:rsid w:val="003E21CE"/>
    <w:rsid w:val="003E23E2"/>
    <w:rsid w:val="003E5A81"/>
    <w:rsid w:val="003F530B"/>
    <w:rsid w:val="003F5B4B"/>
    <w:rsid w:val="0041585C"/>
    <w:rsid w:val="004206E4"/>
    <w:rsid w:val="00423086"/>
    <w:rsid w:val="00426EAB"/>
    <w:rsid w:val="00431332"/>
    <w:rsid w:val="004369E4"/>
    <w:rsid w:val="004371D5"/>
    <w:rsid w:val="00441D7E"/>
    <w:rsid w:val="00442314"/>
    <w:rsid w:val="004518AA"/>
    <w:rsid w:val="00454B0F"/>
    <w:rsid w:val="00455283"/>
    <w:rsid w:val="00460441"/>
    <w:rsid w:val="0046086D"/>
    <w:rsid w:val="00476EAD"/>
    <w:rsid w:val="00493F5A"/>
    <w:rsid w:val="00496727"/>
    <w:rsid w:val="004A00FD"/>
    <w:rsid w:val="004A7070"/>
    <w:rsid w:val="004A7B35"/>
    <w:rsid w:val="004B47A8"/>
    <w:rsid w:val="004B4D39"/>
    <w:rsid w:val="004C2EB4"/>
    <w:rsid w:val="004C75D2"/>
    <w:rsid w:val="004E6DAA"/>
    <w:rsid w:val="004F4E21"/>
    <w:rsid w:val="004F6061"/>
    <w:rsid w:val="005023C9"/>
    <w:rsid w:val="00504CDF"/>
    <w:rsid w:val="00522C88"/>
    <w:rsid w:val="005410E5"/>
    <w:rsid w:val="00544E1B"/>
    <w:rsid w:val="005510E7"/>
    <w:rsid w:val="00566929"/>
    <w:rsid w:val="00576913"/>
    <w:rsid w:val="00576928"/>
    <w:rsid w:val="005769A6"/>
    <w:rsid w:val="005832CB"/>
    <w:rsid w:val="00583E00"/>
    <w:rsid w:val="005B1738"/>
    <w:rsid w:val="005C4A30"/>
    <w:rsid w:val="005C7A5B"/>
    <w:rsid w:val="005E446B"/>
    <w:rsid w:val="005E5CAF"/>
    <w:rsid w:val="005F074A"/>
    <w:rsid w:val="005F0919"/>
    <w:rsid w:val="005F13BA"/>
    <w:rsid w:val="005F59FE"/>
    <w:rsid w:val="005F6D13"/>
    <w:rsid w:val="006121C7"/>
    <w:rsid w:val="00621A99"/>
    <w:rsid w:val="00625013"/>
    <w:rsid w:val="00637B5E"/>
    <w:rsid w:val="00647724"/>
    <w:rsid w:val="00650C81"/>
    <w:rsid w:val="00685E72"/>
    <w:rsid w:val="00696D6A"/>
    <w:rsid w:val="006A029F"/>
    <w:rsid w:val="006A3C37"/>
    <w:rsid w:val="006A6987"/>
    <w:rsid w:val="006B2ED0"/>
    <w:rsid w:val="006B32BB"/>
    <w:rsid w:val="006C04E7"/>
    <w:rsid w:val="006C86DB"/>
    <w:rsid w:val="006D195B"/>
    <w:rsid w:val="006D2FFF"/>
    <w:rsid w:val="006D76AB"/>
    <w:rsid w:val="006E1866"/>
    <w:rsid w:val="006E1B00"/>
    <w:rsid w:val="006E7E41"/>
    <w:rsid w:val="006F387B"/>
    <w:rsid w:val="006F3A4D"/>
    <w:rsid w:val="006F3AEF"/>
    <w:rsid w:val="007132F1"/>
    <w:rsid w:val="00722700"/>
    <w:rsid w:val="007245C5"/>
    <w:rsid w:val="007321CB"/>
    <w:rsid w:val="007654FD"/>
    <w:rsid w:val="00790592"/>
    <w:rsid w:val="007909BF"/>
    <w:rsid w:val="00796E59"/>
    <w:rsid w:val="007A0A21"/>
    <w:rsid w:val="007A22B4"/>
    <w:rsid w:val="007A4FB6"/>
    <w:rsid w:val="007A6227"/>
    <w:rsid w:val="007C3D3A"/>
    <w:rsid w:val="007C603E"/>
    <w:rsid w:val="007D35C7"/>
    <w:rsid w:val="007D4BF9"/>
    <w:rsid w:val="007E7498"/>
    <w:rsid w:val="007F090B"/>
    <w:rsid w:val="007F5A3C"/>
    <w:rsid w:val="0083340D"/>
    <w:rsid w:val="0084731E"/>
    <w:rsid w:val="00853A6F"/>
    <w:rsid w:val="008616B2"/>
    <w:rsid w:val="0086294A"/>
    <w:rsid w:val="008743E7"/>
    <w:rsid w:val="00875507"/>
    <w:rsid w:val="008A227D"/>
    <w:rsid w:val="008A2AF1"/>
    <w:rsid w:val="008C1DD9"/>
    <w:rsid w:val="008C74DB"/>
    <w:rsid w:val="008E1BE0"/>
    <w:rsid w:val="008F29AB"/>
    <w:rsid w:val="00902475"/>
    <w:rsid w:val="00903990"/>
    <w:rsid w:val="00915DD3"/>
    <w:rsid w:val="0092528B"/>
    <w:rsid w:val="00926D0C"/>
    <w:rsid w:val="009302BA"/>
    <w:rsid w:val="009438E8"/>
    <w:rsid w:val="00950780"/>
    <w:rsid w:val="00950C4B"/>
    <w:rsid w:val="0095202E"/>
    <w:rsid w:val="00957212"/>
    <w:rsid w:val="009613D3"/>
    <w:rsid w:val="00962592"/>
    <w:rsid w:val="009731DD"/>
    <w:rsid w:val="009732EB"/>
    <w:rsid w:val="00973E48"/>
    <w:rsid w:val="009757E0"/>
    <w:rsid w:val="009821C3"/>
    <w:rsid w:val="00983439"/>
    <w:rsid w:val="00985AE3"/>
    <w:rsid w:val="00985BB2"/>
    <w:rsid w:val="00986B72"/>
    <w:rsid w:val="0099040C"/>
    <w:rsid w:val="009A42DD"/>
    <w:rsid w:val="009B25B9"/>
    <w:rsid w:val="009B3B8A"/>
    <w:rsid w:val="009B43E6"/>
    <w:rsid w:val="009B6659"/>
    <w:rsid w:val="009C1E57"/>
    <w:rsid w:val="009C3565"/>
    <w:rsid w:val="009D2ACA"/>
    <w:rsid w:val="009F0436"/>
    <w:rsid w:val="009F5105"/>
    <w:rsid w:val="00A018B5"/>
    <w:rsid w:val="00A1020C"/>
    <w:rsid w:val="00A111DD"/>
    <w:rsid w:val="00A11483"/>
    <w:rsid w:val="00A13DBD"/>
    <w:rsid w:val="00A26243"/>
    <w:rsid w:val="00A30042"/>
    <w:rsid w:val="00A3098E"/>
    <w:rsid w:val="00A36054"/>
    <w:rsid w:val="00A418A2"/>
    <w:rsid w:val="00A4602F"/>
    <w:rsid w:val="00A52563"/>
    <w:rsid w:val="00A61806"/>
    <w:rsid w:val="00A621BF"/>
    <w:rsid w:val="00A6731F"/>
    <w:rsid w:val="00A70F63"/>
    <w:rsid w:val="00A845D8"/>
    <w:rsid w:val="00A9061C"/>
    <w:rsid w:val="00A938BB"/>
    <w:rsid w:val="00A961F3"/>
    <w:rsid w:val="00AA41F7"/>
    <w:rsid w:val="00AA6369"/>
    <w:rsid w:val="00AB0F56"/>
    <w:rsid w:val="00AD0873"/>
    <w:rsid w:val="00AD65F0"/>
    <w:rsid w:val="00AE2B68"/>
    <w:rsid w:val="00AE3B05"/>
    <w:rsid w:val="00AF05AA"/>
    <w:rsid w:val="00AF5443"/>
    <w:rsid w:val="00B04F71"/>
    <w:rsid w:val="00B173A7"/>
    <w:rsid w:val="00B24B60"/>
    <w:rsid w:val="00B250B5"/>
    <w:rsid w:val="00B34183"/>
    <w:rsid w:val="00B373EB"/>
    <w:rsid w:val="00B40042"/>
    <w:rsid w:val="00B414A1"/>
    <w:rsid w:val="00B431A2"/>
    <w:rsid w:val="00B43595"/>
    <w:rsid w:val="00B43C04"/>
    <w:rsid w:val="00B45E1D"/>
    <w:rsid w:val="00B536B7"/>
    <w:rsid w:val="00B53CF8"/>
    <w:rsid w:val="00B568A0"/>
    <w:rsid w:val="00B57834"/>
    <w:rsid w:val="00B6037C"/>
    <w:rsid w:val="00B71082"/>
    <w:rsid w:val="00B77256"/>
    <w:rsid w:val="00B8150B"/>
    <w:rsid w:val="00B859A8"/>
    <w:rsid w:val="00B96172"/>
    <w:rsid w:val="00B97EAD"/>
    <w:rsid w:val="00BA353A"/>
    <w:rsid w:val="00BA5348"/>
    <w:rsid w:val="00BB57FB"/>
    <w:rsid w:val="00BC03A4"/>
    <w:rsid w:val="00BC1638"/>
    <w:rsid w:val="00BC2A5C"/>
    <w:rsid w:val="00BD1F55"/>
    <w:rsid w:val="00BE2426"/>
    <w:rsid w:val="00BE70F0"/>
    <w:rsid w:val="00C04963"/>
    <w:rsid w:val="00C141CF"/>
    <w:rsid w:val="00C25C8A"/>
    <w:rsid w:val="00C261BE"/>
    <w:rsid w:val="00C30103"/>
    <w:rsid w:val="00C33278"/>
    <w:rsid w:val="00C3544E"/>
    <w:rsid w:val="00C5291D"/>
    <w:rsid w:val="00C611CB"/>
    <w:rsid w:val="00C64BAB"/>
    <w:rsid w:val="00C65830"/>
    <w:rsid w:val="00C67100"/>
    <w:rsid w:val="00C75059"/>
    <w:rsid w:val="00C75E03"/>
    <w:rsid w:val="00C82ABD"/>
    <w:rsid w:val="00CA1FDF"/>
    <w:rsid w:val="00CA2482"/>
    <w:rsid w:val="00CA68DF"/>
    <w:rsid w:val="00CB5D24"/>
    <w:rsid w:val="00CB6FE3"/>
    <w:rsid w:val="00CD4862"/>
    <w:rsid w:val="00CD629C"/>
    <w:rsid w:val="00CE5B7E"/>
    <w:rsid w:val="00CF359B"/>
    <w:rsid w:val="00D00776"/>
    <w:rsid w:val="00D04A24"/>
    <w:rsid w:val="00D105C6"/>
    <w:rsid w:val="00D17C6B"/>
    <w:rsid w:val="00D230C1"/>
    <w:rsid w:val="00D33D4F"/>
    <w:rsid w:val="00D451C9"/>
    <w:rsid w:val="00D4689E"/>
    <w:rsid w:val="00D6277E"/>
    <w:rsid w:val="00D76AA5"/>
    <w:rsid w:val="00D87061"/>
    <w:rsid w:val="00D93602"/>
    <w:rsid w:val="00DA64BE"/>
    <w:rsid w:val="00DB51C2"/>
    <w:rsid w:val="00DC1237"/>
    <w:rsid w:val="00DC5C91"/>
    <w:rsid w:val="00DC62A1"/>
    <w:rsid w:val="00DC789D"/>
    <w:rsid w:val="00DD0326"/>
    <w:rsid w:val="00DD6B9E"/>
    <w:rsid w:val="00DE2F10"/>
    <w:rsid w:val="00DF3E4A"/>
    <w:rsid w:val="00E06B26"/>
    <w:rsid w:val="00E06F22"/>
    <w:rsid w:val="00E13A22"/>
    <w:rsid w:val="00E13C00"/>
    <w:rsid w:val="00E25930"/>
    <w:rsid w:val="00E36F63"/>
    <w:rsid w:val="00E50A6E"/>
    <w:rsid w:val="00E57481"/>
    <w:rsid w:val="00E67328"/>
    <w:rsid w:val="00E8077D"/>
    <w:rsid w:val="00E8341C"/>
    <w:rsid w:val="00E92E17"/>
    <w:rsid w:val="00E9491B"/>
    <w:rsid w:val="00EB16D7"/>
    <w:rsid w:val="00EB2A41"/>
    <w:rsid w:val="00EC07B3"/>
    <w:rsid w:val="00EC1EC6"/>
    <w:rsid w:val="00ED174D"/>
    <w:rsid w:val="00ED1DFC"/>
    <w:rsid w:val="00EE2BD5"/>
    <w:rsid w:val="00EF35D2"/>
    <w:rsid w:val="00EF4E69"/>
    <w:rsid w:val="00EF7351"/>
    <w:rsid w:val="00F01035"/>
    <w:rsid w:val="00F11FD6"/>
    <w:rsid w:val="00F23445"/>
    <w:rsid w:val="00F37279"/>
    <w:rsid w:val="00F40D4B"/>
    <w:rsid w:val="00F43B93"/>
    <w:rsid w:val="00F5585E"/>
    <w:rsid w:val="00F55BC5"/>
    <w:rsid w:val="00F62563"/>
    <w:rsid w:val="00F80DD7"/>
    <w:rsid w:val="00F82A0F"/>
    <w:rsid w:val="00F83045"/>
    <w:rsid w:val="00F856CC"/>
    <w:rsid w:val="00FA1EC5"/>
    <w:rsid w:val="00FA5912"/>
    <w:rsid w:val="00FB0BF4"/>
    <w:rsid w:val="00FC2078"/>
    <w:rsid w:val="00FC466A"/>
    <w:rsid w:val="00FD0532"/>
    <w:rsid w:val="00FD71D5"/>
    <w:rsid w:val="00FF549A"/>
    <w:rsid w:val="01117F29"/>
    <w:rsid w:val="0147B9BD"/>
    <w:rsid w:val="01B2421C"/>
    <w:rsid w:val="01CA5997"/>
    <w:rsid w:val="0289A50B"/>
    <w:rsid w:val="02EA1B8A"/>
    <w:rsid w:val="03BE349B"/>
    <w:rsid w:val="0405945A"/>
    <w:rsid w:val="0490FE57"/>
    <w:rsid w:val="049F1448"/>
    <w:rsid w:val="04E9E2DE"/>
    <w:rsid w:val="052012E3"/>
    <w:rsid w:val="05612245"/>
    <w:rsid w:val="05AD0886"/>
    <w:rsid w:val="05D71B4D"/>
    <w:rsid w:val="0611E309"/>
    <w:rsid w:val="0685B33F"/>
    <w:rsid w:val="071D2CB8"/>
    <w:rsid w:val="073DD827"/>
    <w:rsid w:val="07FF4A60"/>
    <w:rsid w:val="0819961A"/>
    <w:rsid w:val="088F1358"/>
    <w:rsid w:val="089307D7"/>
    <w:rsid w:val="08FBB5D7"/>
    <w:rsid w:val="09595D0E"/>
    <w:rsid w:val="09B4431E"/>
    <w:rsid w:val="09BD5401"/>
    <w:rsid w:val="09CFC283"/>
    <w:rsid w:val="0A136921"/>
    <w:rsid w:val="0A15D13E"/>
    <w:rsid w:val="0A33F7A4"/>
    <w:rsid w:val="0A6D8B63"/>
    <w:rsid w:val="0AF52D6F"/>
    <w:rsid w:val="0B36EB22"/>
    <w:rsid w:val="0B5136DC"/>
    <w:rsid w:val="0B585778"/>
    <w:rsid w:val="0BD4E0F6"/>
    <w:rsid w:val="0BD7B58B"/>
    <w:rsid w:val="0C1B94F4"/>
    <w:rsid w:val="0C6EE3F0"/>
    <w:rsid w:val="0CD2BB83"/>
    <w:rsid w:val="0CDAA909"/>
    <w:rsid w:val="0D00C0B7"/>
    <w:rsid w:val="0D70B157"/>
    <w:rsid w:val="0D83C31C"/>
    <w:rsid w:val="0DAC76A0"/>
    <w:rsid w:val="0E90C524"/>
    <w:rsid w:val="0E9C9118"/>
    <w:rsid w:val="0ECDB1E7"/>
    <w:rsid w:val="0F40FC86"/>
    <w:rsid w:val="0FF338B4"/>
    <w:rsid w:val="102C9585"/>
    <w:rsid w:val="10A33928"/>
    <w:rsid w:val="10AB26AE"/>
    <w:rsid w:val="10E4BA6D"/>
    <w:rsid w:val="1107301B"/>
    <w:rsid w:val="1111DD4D"/>
    <w:rsid w:val="1172ECAC"/>
    <w:rsid w:val="118F0915"/>
    <w:rsid w:val="11AE1A2C"/>
    <w:rsid w:val="11C865E6"/>
    <w:rsid w:val="1234E6E4"/>
    <w:rsid w:val="1246F70F"/>
    <w:rsid w:val="125831E6"/>
    <w:rsid w:val="13156FBF"/>
    <w:rsid w:val="1341FD07"/>
    <w:rsid w:val="1349EA8D"/>
    <w:rsid w:val="13643647"/>
    <w:rsid w:val="139E7291"/>
    <w:rsid w:val="13BBE163"/>
    <w:rsid w:val="13F4A1BC"/>
    <w:rsid w:val="141BB824"/>
    <w:rsid w:val="1423A5AA"/>
    <w:rsid w:val="143ED0DD"/>
    <w:rsid w:val="14B14020"/>
    <w:rsid w:val="14E5BAEE"/>
    <w:rsid w:val="15AE59FD"/>
    <w:rsid w:val="15CC3386"/>
    <w:rsid w:val="16799DC9"/>
    <w:rsid w:val="169BD709"/>
    <w:rsid w:val="171A6832"/>
    <w:rsid w:val="171BF02F"/>
    <w:rsid w:val="17626E66"/>
    <w:rsid w:val="17A3B510"/>
    <w:rsid w:val="17D3B9A7"/>
    <w:rsid w:val="181D5BB0"/>
    <w:rsid w:val="182909FE"/>
    <w:rsid w:val="1874942D"/>
    <w:rsid w:val="189B7D48"/>
    <w:rsid w:val="190E44AF"/>
    <w:rsid w:val="19124200"/>
    <w:rsid w:val="195EBAC4"/>
    <w:rsid w:val="196636D7"/>
    <w:rsid w:val="19848AD2"/>
    <w:rsid w:val="19B13E8B"/>
    <w:rsid w:val="19BECFA8"/>
    <w:rsid w:val="19D377CB"/>
    <w:rsid w:val="1A0B42C4"/>
    <w:rsid w:val="1A18A403"/>
    <w:rsid w:val="1A5208F4"/>
    <w:rsid w:val="1A5787BB"/>
    <w:rsid w:val="1A92E72E"/>
    <w:rsid w:val="1B157466"/>
    <w:rsid w:val="1B5041AD"/>
    <w:rsid w:val="1B54FC72"/>
    <w:rsid w:val="1B81BF79"/>
    <w:rsid w:val="1BB42275"/>
    <w:rsid w:val="1C21B21E"/>
    <w:rsid w:val="1C55AEB6"/>
    <w:rsid w:val="1CB144C7"/>
    <w:rsid w:val="1DB5A240"/>
    <w:rsid w:val="1EADEE1E"/>
    <w:rsid w:val="1F0C7074"/>
    <w:rsid w:val="1F5019B9"/>
    <w:rsid w:val="1F5E6ACB"/>
    <w:rsid w:val="1FEE5500"/>
    <w:rsid w:val="1FFBA64F"/>
    <w:rsid w:val="20232310"/>
    <w:rsid w:val="202D1116"/>
    <w:rsid w:val="20B95CF2"/>
    <w:rsid w:val="20E223DD"/>
    <w:rsid w:val="211D53E5"/>
    <w:rsid w:val="2127740D"/>
    <w:rsid w:val="21341727"/>
    <w:rsid w:val="21F04BE7"/>
    <w:rsid w:val="222363F9"/>
    <w:rsid w:val="2238F23C"/>
    <w:rsid w:val="227A2892"/>
    <w:rsid w:val="22960B8D"/>
    <w:rsid w:val="22D447ED"/>
    <w:rsid w:val="232AA87D"/>
    <w:rsid w:val="23357004"/>
    <w:rsid w:val="23422B35"/>
    <w:rsid w:val="23600E57"/>
    <w:rsid w:val="236BB649"/>
    <w:rsid w:val="2371492E"/>
    <w:rsid w:val="23FE042B"/>
    <w:rsid w:val="2413624F"/>
    <w:rsid w:val="242908DA"/>
    <w:rsid w:val="2454F4A7"/>
    <w:rsid w:val="246F04B7"/>
    <w:rsid w:val="2490D01B"/>
    <w:rsid w:val="24FBDEB8"/>
    <w:rsid w:val="25148482"/>
    <w:rsid w:val="255B04BB"/>
    <w:rsid w:val="25A0ACAE"/>
    <w:rsid w:val="25C48506"/>
    <w:rsid w:val="25CE4F5A"/>
    <w:rsid w:val="25E6D4AC"/>
    <w:rsid w:val="2681C933"/>
    <w:rsid w:val="269BEF0C"/>
    <w:rsid w:val="26E711B4"/>
    <w:rsid w:val="26F6D51C"/>
    <w:rsid w:val="2721F79F"/>
    <w:rsid w:val="27289E76"/>
    <w:rsid w:val="27308BFC"/>
    <w:rsid w:val="27716A36"/>
    <w:rsid w:val="27F4533C"/>
    <w:rsid w:val="280D2908"/>
    <w:rsid w:val="2856E24B"/>
    <w:rsid w:val="2871783E"/>
    <w:rsid w:val="28CC5C5D"/>
    <w:rsid w:val="290E1A10"/>
    <w:rsid w:val="2910CB8A"/>
    <w:rsid w:val="2934963C"/>
    <w:rsid w:val="294FAF42"/>
    <w:rsid w:val="298DCE96"/>
    <w:rsid w:val="29A9433E"/>
    <w:rsid w:val="29C76255"/>
    <w:rsid w:val="2A13C1DE"/>
    <w:rsid w:val="2A2C5BE2"/>
    <w:rsid w:val="2A682CBE"/>
    <w:rsid w:val="2AA11D72"/>
    <w:rsid w:val="2AA36E68"/>
    <w:rsid w:val="2AC35EA5"/>
    <w:rsid w:val="2AE6E942"/>
    <w:rsid w:val="2BC70127"/>
    <w:rsid w:val="2C05E4DF"/>
    <w:rsid w:val="2C5F78DB"/>
    <w:rsid w:val="2C73C006"/>
    <w:rsid w:val="2CFC7476"/>
    <w:rsid w:val="2DA76BFF"/>
    <w:rsid w:val="2E361337"/>
    <w:rsid w:val="2E58FF65"/>
    <w:rsid w:val="2E7A6816"/>
    <w:rsid w:val="2EB12323"/>
    <w:rsid w:val="2EBB4650"/>
    <w:rsid w:val="2EBC1A7C"/>
    <w:rsid w:val="2EBFC63C"/>
    <w:rsid w:val="2EF7D367"/>
    <w:rsid w:val="2F0BF403"/>
    <w:rsid w:val="2F3B9DE1"/>
    <w:rsid w:val="2F748E95"/>
    <w:rsid w:val="2F7D5B94"/>
    <w:rsid w:val="3005F0E6"/>
    <w:rsid w:val="302B52B7"/>
    <w:rsid w:val="3045E712"/>
    <w:rsid w:val="304CF384"/>
    <w:rsid w:val="3199AA1B"/>
    <w:rsid w:val="319A3963"/>
    <w:rsid w:val="31D2743A"/>
    <w:rsid w:val="326DCCAF"/>
    <w:rsid w:val="32808188"/>
    <w:rsid w:val="329DDE45"/>
    <w:rsid w:val="32E3018A"/>
    <w:rsid w:val="33624C35"/>
    <w:rsid w:val="336E449B"/>
    <w:rsid w:val="33763221"/>
    <w:rsid w:val="33876CF8"/>
    <w:rsid w:val="33A5B1C7"/>
    <w:rsid w:val="34129EF6"/>
    <w:rsid w:val="341C51E9"/>
    <w:rsid w:val="34696ECA"/>
    <w:rsid w:val="34E9A99A"/>
    <w:rsid w:val="35120282"/>
    <w:rsid w:val="35E3D019"/>
    <w:rsid w:val="360B2565"/>
    <w:rsid w:val="361AA24C"/>
    <w:rsid w:val="364BC31B"/>
    <w:rsid w:val="368579FB"/>
    <w:rsid w:val="3697DD47"/>
    <w:rsid w:val="36A5E55D"/>
    <w:rsid w:val="3753F2AB"/>
    <w:rsid w:val="37886D79"/>
    <w:rsid w:val="378A8ABD"/>
    <w:rsid w:val="379A02C5"/>
    <w:rsid w:val="37A2B933"/>
    <w:rsid w:val="37C2C331"/>
    <w:rsid w:val="37E7937C"/>
    <w:rsid w:val="3826634D"/>
    <w:rsid w:val="3841B5BE"/>
    <w:rsid w:val="38622896"/>
    <w:rsid w:val="38FBE4F2"/>
    <w:rsid w:val="39121D01"/>
    <w:rsid w:val="3952430E"/>
    <w:rsid w:val="39DD861F"/>
    <w:rsid w:val="39EE84EC"/>
    <w:rsid w:val="39FDF8F7"/>
    <w:rsid w:val="3A2917C7"/>
    <w:rsid w:val="3AA10AA2"/>
    <w:rsid w:val="3AAF28C6"/>
    <w:rsid w:val="3AE93B75"/>
    <w:rsid w:val="3B58EB1E"/>
    <w:rsid w:val="3B814406"/>
    <w:rsid w:val="3BC05C94"/>
    <w:rsid w:val="3CA341DC"/>
    <w:rsid w:val="3D1526E1"/>
    <w:rsid w:val="3E45AEB0"/>
    <w:rsid w:val="3ED16A1A"/>
    <w:rsid w:val="3F0F4864"/>
    <w:rsid w:val="3F51C1AB"/>
    <w:rsid w:val="404CC7A3"/>
    <w:rsid w:val="40AB18C5"/>
    <w:rsid w:val="41369B92"/>
    <w:rsid w:val="4217CD31"/>
    <w:rsid w:val="423D5E6C"/>
    <w:rsid w:val="432AE5D5"/>
    <w:rsid w:val="435CE45E"/>
    <w:rsid w:val="43689F0D"/>
    <w:rsid w:val="43D34518"/>
    <w:rsid w:val="43DE9815"/>
    <w:rsid w:val="44060776"/>
    <w:rsid w:val="443A6339"/>
    <w:rsid w:val="44CC45FF"/>
    <w:rsid w:val="44E51E9F"/>
    <w:rsid w:val="44E7E9A7"/>
    <w:rsid w:val="454EE00A"/>
    <w:rsid w:val="457E89E8"/>
    <w:rsid w:val="45D6339A"/>
    <w:rsid w:val="45DA67FA"/>
    <w:rsid w:val="46BC3D13"/>
    <w:rsid w:val="46D76A41"/>
    <w:rsid w:val="46DC7BFF"/>
    <w:rsid w:val="46E6BF90"/>
    <w:rsid w:val="4796C744"/>
    <w:rsid w:val="48457E0E"/>
    <w:rsid w:val="48784C60"/>
    <w:rsid w:val="48E12487"/>
    <w:rsid w:val="493A61A4"/>
    <w:rsid w:val="49A93C39"/>
    <w:rsid w:val="4A263711"/>
    <w:rsid w:val="4A2F47F4"/>
    <w:rsid w:val="4A37357A"/>
    <w:rsid w:val="4A56D0A5"/>
    <w:rsid w:val="4A8DC7DE"/>
    <w:rsid w:val="4AA9A4BD"/>
    <w:rsid w:val="4AADD91D"/>
    <w:rsid w:val="4AC07A25"/>
    <w:rsid w:val="4AC2F35D"/>
    <w:rsid w:val="4ACCC9AD"/>
    <w:rsid w:val="4AE2B752"/>
    <w:rsid w:val="4BAFED22"/>
    <w:rsid w:val="4BC5A972"/>
    <w:rsid w:val="4C309E57"/>
    <w:rsid w:val="4C748E8E"/>
    <w:rsid w:val="4CB37246"/>
    <w:rsid w:val="4CB8000C"/>
    <w:rsid w:val="4D0ADF49"/>
    <w:rsid w:val="4D2889D8"/>
    <w:rsid w:val="4DE1457F"/>
    <w:rsid w:val="4E59884C"/>
    <w:rsid w:val="4EE78DE4"/>
    <w:rsid w:val="4EFD4A34"/>
    <w:rsid w:val="4F2AC42B"/>
    <w:rsid w:val="4F7D15E0"/>
    <w:rsid w:val="4F934D48"/>
    <w:rsid w:val="4FA9A328"/>
    <w:rsid w:val="501E5D01"/>
    <w:rsid w:val="5042EB89"/>
    <w:rsid w:val="506AD8F3"/>
    <w:rsid w:val="508D4EA1"/>
    <w:rsid w:val="509C86A2"/>
    <w:rsid w:val="51A21483"/>
    <w:rsid w:val="521A0B55"/>
    <w:rsid w:val="521F2EA6"/>
    <w:rsid w:val="5292A33D"/>
    <w:rsid w:val="52E143EA"/>
    <w:rsid w:val="534C7033"/>
    <w:rsid w:val="53BAFF07"/>
    <w:rsid w:val="53D0BB57"/>
    <w:rsid w:val="53D506DD"/>
    <w:rsid w:val="54027D2F"/>
    <w:rsid w:val="54990F37"/>
    <w:rsid w:val="54DB306C"/>
    <w:rsid w:val="5556CF68"/>
    <w:rsid w:val="55C8D8A1"/>
    <w:rsid w:val="5618E4AC"/>
    <w:rsid w:val="56F29FC9"/>
    <w:rsid w:val="5712A850"/>
    <w:rsid w:val="57218476"/>
    <w:rsid w:val="57297618"/>
    <w:rsid w:val="57386B99"/>
    <w:rsid w:val="573DA595"/>
    <w:rsid w:val="59B7B45E"/>
    <w:rsid w:val="59EA3732"/>
    <w:rsid w:val="59EA8AC6"/>
    <w:rsid w:val="59F69816"/>
    <w:rsid w:val="5A3CAC2C"/>
    <w:rsid w:val="5A9C9DB2"/>
    <w:rsid w:val="5AEC55CF"/>
    <w:rsid w:val="5B160606"/>
    <w:rsid w:val="5B23E9A2"/>
    <w:rsid w:val="5B28C5DE"/>
    <w:rsid w:val="5B4C9E36"/>
    <w:rsid w:val="5B86F58C"/>
    <w:rsid w:val="5BB5B58E"/>
    <w:rsid w:val="5BDBCD3C"/>
    <w:rsid w:val="5C0BDCBC"/>
    <w:rsid w:val="5C6F3E38"/>
    <w:rsid w:val="5C99BF30"/>
    <w:rsid w:val="5D222B88"/>
    <w:rsid w:val="5E02D3D3"/>
    <w:rsid w:val="5E23F691"/>
    <w:rsid w:val="5F4F4714"/>
    <w:rsid w:val="5F60466C"/>
    <w:rsid w:val="600B9822"/>
    <w:rsid w:val="605A7196"/>
    <w:rsid w:val="608926B1"/>
    <w:rsid w:val="60CDF404"/>
    <w:rsid w:val="61496FCE"/>
    <w:rsid w:val="61A76883"/>
    <w:rsid w:val="61B5AEFD"/>
    <w:rsid w:val="61B82132"/>
    <w:rsid w:val="61DC17A3"/>
    <w:rsid w:val="61E8C1EE"/>
    <w:rsid w:val="62355270"/>
    <w:rsid w:val="62DC7669"/>
    <w:rsid w:val="62FE7677"/>
    <w:rsid w:val="6317DA8C"/>
    <w:rsid w:val="64162C74"/>
    <w:rsid w:val="643BC9C1"/>
    <w:rsid w:val="6477E5A4"/>
    <w:rsid w:val="64B3AAED"/>
    <w:rsid w:val="64F772EC"/>
    <w:rsid w:val="64FF7B1E"/>
    <w:rsid w:val="6513C0B0"/>
    <w:rsid w:val="65363825"/>
    <w:rsid w:val="65C6DCD0"/>
    <w:rsid w:val="6608A50E"/>
    <w:rsid w:val="6693C79A"/>
    <w:rsid w:val="66AF91DD"/>
    <w:rsid w:val="66DD7197"/>
    <w:rsid w:val="66ECA114"/>
    <w:rsid w:val="6712B3EF"/>
    <w:rsid w:val="6755A70D"/>
    <w:rsid w:val="6778C940"/>
    <w:rsid w:val="67DFC382"/>
    <w:rsid w:val="67F49473"/>
    <w:rsid w:val="690E2A9A"/>
    <w:rsid w:val="69418BA6"/>
    <w:rsid w:val="69418BB0"/>
    <w:rsid w:val="69851D18"/>
    <w:rsid w:val="699BCDF5"/>
    <w:rsid w:val="69BE17C2"/>
    <w:rsid w:val="6A200017"/>
    <w:rsid w:val="6A5309D5"/>
    <w:rsid w:val="6AAACA10"/>
    <w:rsid w:val="6ADAAF02"/>
    <w:rsid w:val="6AE20E37"/>
    <w:rsid w:val="6B045E0C"/>
    <w:rsid w:val="6B22EC71"/>
    <w:rsid w:val="6B751048"/>
    <w:rsid w:val="6B8C514C"/>
    <w:rsid w:val="6C8AFE40"/>
    <w:rsid w:val="6D221BF5"/>
    <w:rsid w:val="6DBA93A9"/>
    <w:rsid w:val="6E1C5B69"/>
    <w:rsid w:val="6E1D0CCB"/>
    <w:rsid w:val="6E38EC0A"/>
    <w:rsid w:val="6E951202"/>
    <w:rsid w:val="6FC455D6"/>
    <w:rsid w:val="6FD5EABC"/>
    <w:rsid w:val="7017354A"/>
    <w:rsid w:val="7032DB18"/>
    <w:rsid w:val="707A1FCF"/>
    <w:rsid w:val="710245E4"/>
    <w:rsid w:val="71116074"/>
    <w:rsid w:val="71501C8A"/>
    <w:rsid w:val="71849C98"/>
    <w:rsid w:val="71922DF5"/>
    <w:rsid w:val="71CF79C1"/>
    <w:rsid w:val="72B3693C"/>
    <w:rsid w:val="72ED201C"/>
    <w:rsid w:val="730D8B7E"/>
    <w:rsid w:val="73455E0D"/>
    <w:rsid w:val="73ADF8A8"/>
    <w:rsid w:val="73FEAB61"/>
    <w:rsid w:val="743AD235"/>
    <w:rsid w:val="745A294D"/>
    <w:rsid w:val="747B6CD6"/>
    <w:rsid w:val="754A62B6"/>
    <w:rsid w:val="75C48998"/>
    <w:rsid w:val="764D5634"/>
    <w:rsid w:val="76574E06"/>
    <w:rsid w:val="76840986"/>
    <w:rsid w:val="769B71D3"/>
    <w:rsid w:val="76CDA32D"/>
    <w:rsid w:val="76F107D2"/>
    <w:rsid w:val="7773B85D"/>
    <w:rsid w:val="77EB32FC"/>
    <w:rsid w:val="78016F79"/>
    <w:rsid w:val="7803724F"/>
    <w:rsid w:val="78933E4F"/>
    <w:rsid w:val="78AA5C60"/>
    <w:rsid w:val="7906D1EA"/>
    <w:rsid w:val="790F88BE"/>
    <w:rsid w:val="796CD909"/>
    <w:rsid w:val="79955254"/>
    <w:rsid w:val="79A73036"/>
    <w:rsid w:val="79D08BB8"/>
    <w:rsid w:val="79E107D9"/>
    <w:rsid w:val="79FDB5E7"/>
    <w:rsid w:val="7A1DD3D9"/>
    <w:rsid w:val="7A48370D"/>
    <w:rsid w:val="7A4C1676"/>
    <w:rsid w:val="7A6541C5"/>
    <w:rsid w:val="7A6ED398"/>
    <w:rsid w:val="7AAB591F"/>
    <w:rsid w:val="7B3DF00A"/>
    <w:rsid w:val="7B4ECC8B"/>
    <w:rsid w:val="7B6C5C19"/>
    <w:rsid w:val="7BE7E6D7"/>
    <w:rsid w:val="7BFA2B9D"/>
    <w:rsid w:val="7C2E7A6A"/>
    <w:rsid w:val="7CC9ECAB"/>
    <w:rsid w:val="7CDED0F8"/>
    <w:rsid w:val="7D1450A1"/>
    <w:rsid w:val="7D3CE4B1"/>
    <w:rsid w:val="7D474C97"/>
    <w:rsid w:val="7D579E36"/>
    <w:rsid w:val="7D83B738"/>
    <w:rsid w:val="7DDA430D"/>
    <w:rsid w:val="7ED8B512"/>
    <w:rsid w:val="7F16658D"/>
    <w:rsid w:val="7F1F87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BF403"/>
  <w15:chartTrackingRefBased/>
  <w15:docId w15:val="{1E4EADA7-9283-42B0-9BD4-7C1F831D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unhideWhenUsed/>
    <w:qFormat/>
    <w:rsid w:val="00431332"/>
    <w:pPr>
      <w:keepNext/>
      <w:framePr w:hSpace="180" w:wrap="around" w:vAnchor="text" w:hAnchor="text" w:y="1"/>
      <w:widowControl w:val="0"/>
      <w:autoSpaceDE w:val="0"/>
      <w:autoSpaceDN w:val="0"/>
      <w:spacing w:after="0" w:line="240" w:lineRule="auto"/>
      <w:suppressOverlap/>
      <w:outlineLvl w:val="5"/>
    </w:pPr>
    <w:rPr>
      <w:rFonts w:eastAsia="Calibri Light"/>
      <w:sz w:val="21"/>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24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E1C"/>
  </w:style>
  <w:style w:type="paragraph" w:styleId="Footer">
    <w:name w:val="footer"/>
    <w:basedOn w:val="Normal"/>
    <w:link w:val="FooterChar"/>
    <w:uiPriority w:val="99"/>
    <w:unhideWhenUsed/>
    <w:rsid w:val="00024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E1C"/>
  </w:style>
  <w:style w:type="character" w:styleId="CommentReference">
    <w:name w:val="annotation reference"/>
    <w:basedOn w:val="DefaultParagraphFont"/>
    <w:uiPriority w:val="99"/>
    <w:semiHidden/>
    <w:unhideWhenUsed/>
    <w:rsid w:val="00EC07B3"/>
    <w:rPr>
      <w:sz w:val="16"/>
      <w:szCs w:val="16"/>
    </w:rPr>
  </w:style>
  <w:style w:type="paragraph" w:styleId="CommentText">
    <w:name w:val="annotation text"/>
    <w:basedOn w:val="Normal"/>
    <w:link w:val="CommentTextChar"/>
    <w:uiPriority w:val="99"/>
    <w:unhideWhenUsed/>
    <w:rsid w:val="00EC07B3"/>
    <w:pPr>
      <w:spacing w:line="240" w:lineRule="auto"/>
    </w:pPr>
    <w:rPr>
      <w:sz w:val="20"/>
      <w:szCs w:val="20"/>
    </w:rPr>
  </w:style>
  <w:style w:type="character" w:customStyle="1" w:styleId="CommentTextChar">
    <w:name w:val="Comment Text Char"/>
    <w:basedOn w:val="DefaultParagraphFont"/>
    <w:link w:val="CommentText"/>
    <w:uiPriority w:val="99"/>
    <w:rsid w:val="00EC07B3"/>
    <w:rPr>
      <w:sz w:val="20"/>
      <w:szCs w:val="20"/>
    </w:rPr>
  </w:style>
  <w:style w:type="paragraph" w:styleId="Revision">
    <w:name w:val="Revision"/>
    <w:hidden/>
    <w:uiPriority w:val="99"/>
    <w:semiHidden/>
    <w:rsid w:val="007909BF"/>
    <w:pPr>
      <w:spacing w:after="0" w:line="240" w:lineRule="auto"/>
    </w:pPr>
  </w:style>
  <w:style w:type="paragraph" w:styleId="CommentSubject">
    <w:name w:val="annotation subject"/>
    <w:basedOn w:val="CommentText"/>
    <w:next w:val="CommentText"/>
    <w:link w:val="CommentSubjectChar"/>
    <w:uiPriority w:val="99"/>
    <w:semiHidden/>
    <w:unhideWhenUsed/>
    <w:rsid w:val="0095202E"/>
    <w:rPr>
      <w:b/>
      <w:bCs/>
    </w:rPr>
  </w:style>
  <w:style w:type="character" w:customStyle="1" w:styleId="CommentSubjectChar">
    <w:name w:val="Comment Subject Char"/>
    <w:basedOn w:val="CommentTextChar"/>
    <w:link w:val="CommentSubject"/>
    <w:uiPriority w:val="99"/>
    <w:semiHidden/>
    <w:rsid w:val="0095202E"/>
    <w:rPr>
      <w:b/>
      <w:bCs/>
      <w:sz w:val="20"/>
      <w:szCs w:val="20"/>
    </w:rPr>
  </w:style>
  <w:style w:type="paragraph" w:styleId="NormalWeb">
    <w:name w:val="Normal (Web)"/>
    <w:basedOn w:val="Normal"/>
    <w:uiPriority w:val="99"/>
    <w:semiHidden/>
    <w:unhideWhenUsed/>
    <w:rsid w:val="00D627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1CFF"/>
    <w:rPr>
      <w:color w:val="0000FF"/>
      <w:u w:val="single"/>
    </w:rPr>
  </w:style>
  <w:style w:type="table" w:styleId="TableGrid">
    <w:name w:val="Table Grid"/>
    <w:basedOn w:val="TableNormal"/>
    <w:uiPriority w:val="39"/>
    <w:rsid w:val="00171CFF"/>
    <w:pPr>
      <w:widowControl w:val="0"/>
      <w:autoSpaceDE w:val="0"/>
      <w:autoSpaceDN w:val="0"/>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074A"/>
    <w:rPr>
      <w:color w:val="605E5C"/>
      <w:shd w:val="clear" w:color="auto" w:fill="E1DFDD"/>
    </w:rPr>
  </w:style>
  <w:style w:type="paragraph" w:customStyle="1" w:styleId="TableParagraph">
    <w:name w:val="Table Paragraph"/>
    <w:basedOn w:val="Normal"/>
    <w:uiPriority w:val="1"/>
    <w:qFormat/>
    <w:rsid w:val="00455283"/>
    <w:pPr>
      <w:widowControl w:val="0"/>
      <w:autoSpaceDE w:val="0"/>
      <w:autoSpaceDN w:val="0"/>
      <w:spacing w:after="0" w:line="240" w:lineRule="auto"/>
    </w:pPr>
    <w:rPr>
      <w:rFonts w:ascii="Calibri Light" w:eastAsia="Calibri Light" w:hAnsi="Calibri Light" w:cs="Calibri Light"/>
    </w:rPr>
  </w:style>
  <w:style w:type="table" w:styleId="GridTable5Dark-Accent3">
    <w:name w:val="Grid Table 5 Dark Accent 3"/>
    <w:basedOn w:val="TableNormal"/>
    <w:uiPriority w:val="50"/>
    <w:rsid w:val="00455283"/>
    <w:pPr>
      <w:widowControl w:val="0"/>
      <w:autoSpaceDE w:val="0"/>
      <w:autoSpaceDN w:val="0"/>
      <w:spacing w:after="0" w:line="240" w:lineRule="auto"/>
    </w:pPr>
    <w:rPr>
      <w:rFonts w:eastAsia="Batang"/>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normaltextrun">
    <w:name w:val="normaltextrun"/>
    <w:basedOn w:val="DefaultParagraphFont"/>
    <w:rsid w:val="00431332"/>
  </w:style>
  <w:style w:type="character" w:customStyle="1" w:styleId="Heading6Char">
    <w:name w:val="Heading 6 Char"/>
    <w:basedOn w:val="DefaultParagraphFont"/>
    <w:link w:val="Heading6"/>
    <w:uiPriority w:val="9"/>
    <w:rsid w:val="00431332"/>
    <w:rPr>
      <w:rFonts w:eastAsia="Calibri Light"/>
      <w:sz w:val="21"/>
      <w:szCs w:val="21"/>
      <w:u w:val="single"/>
    </w:rPr>
  </w:style>
  <w:style w:type="character" w:customStyle="1" w:styleId="eop">
    <w:name w:val="eop"/>
    <w:basedOn w:val="DefaultParagraphFont"/>
    <w:rsid w:val="00431332"/>
  </w:style>
  <w:style w:type="paragraph" w:customStyle="1" w:styleId="paragraph">
    <w:name w:val="paragraph"/>
    <w:basedOn w:val="Normal"/>
    <w:rsid w:val="00431332"/>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6043">
      <w:bodyDiv w:val="1"/>
      <w:marLeft w:val="0"/>
      <w:marRight w:val="0"/>
      <w:marTop w:val="0"/>
      <w:marBottom w:val="0"/>
      <w:divBdr>
        <w:top w:val="none" w:sz="0" w:space="0" w:color="auto"/>
        <w:left w:val="none" w:sz="0" w:space="0" w:color="auto"/>
        <w:bottom w:val="none" w:sz="0" w:space="0" w:color="auto"/>
        <w:right w:val="none" w:sz="0" w:space="0" w:color="auto"/>
      </w:divBdr>
    </w:div>
    <w:div w:id="19693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omments" Target="comments.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D12BB3C1B6824E8B4FBD67D323AE8E" ma:contentTypeVersion="8" ma:contentTypeDescription="Create a new document." ma:contentTypeScope="" ma:versionID="f1da8008a9a72a88c22bb4b9d8151f35">
  <xsd:schema xmlns:xsd="http://www.w3.org/2001/XMLSchema" xmlns:xs="http://www.w3.org/2001/XMLSchema" xmlns:p="http://schemas.microsoft.com/office/2006/metadata/properties" xmlns:ns2="74d459e1-c7c7-4679-8867-2c3388e85f29" xmlns:ns3="4da3fb22-1792-41c2-bff3-4c2260065f37" targetNamespace="http://schemas.microsoft.com/office/2006/metadata/properties" ma:root="true" ma:fieldsID="985240a0f98df19a462473a1cf42f3bd" ns2:_="" ns3:_="">
    <xsd:import namespace="74d459e1-c7c7-4679-8867-2c3388e85f29"/>
    <xsd:import namespace="4da3fb22-1792-41c2-bff3-4c2260065f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459e1-c7c7-4679-8867-2c3388e85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a3fb22-1792-41c2-bff3-4c2260065f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FDE76-DFB9-4B14-A08B-FD8D43BC634A}">
  <ds:schemaRefs>
    <ds:schemaRef ds:uri="http://schemas.microsoft.com/sharepoint/v3/contenttype/forms"/>
  </ds:schemaRefs>
</ds:datastoreItem>
</file>

<file path=customXml/itemProps2.xml><?xml version="1.0" encoding="utf-8"?>
<ds:datastoreItem xmlns:ds="http://schemas.openxmlformats.org/officeDocument/2006/customXml" ds:itemID="{466CBB6E-C6F0-446D-BC9C-9A1F15014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459e1-c7c7-4679-8867-2c3388e85f29"/>
    <ds:schemaRef ds:uri="4da3fb22-1792-41c2-bff3-4c2260065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4E56B-809A-4D81-9691-94F5243E6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7763</Words>
  <Characters>44253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Rhea Moss-Christian</dc:creator>
  <cp:keywords/>
  <dc:description/>
  <cp:lastModifiedBy>Eidre Sharp</cp:lastModifiedBy>
  <cp:revision>2</cp:revision>
  <cp:lastPrinted>2023-10-04T22:38:00Z</cp:lastPrinted>
  <dcterms:created xsi:type="dcterms:W3CDTF">2023-12-07T04:15:00Z</dcterms:created>
  <dcterms:modified xsi:type="dcterms:W3CDTF">2023-12-07T04:15:00Z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0x010100C0D12BB3C1B6824E8B4FBD67D323AE8E</vt:lpwstr>
  </property>
</Properties>
</file>