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CB5B" w14:textId="77777777" w:rsidR="00C166BD" w:rsidRDefault="00000000">
      <w:pPr>
        <w:jc w:val="center"/>
        <w:rPr>
          <w:rFonts w:ascii="Bebas Neue" w:eastAsia="Bebas Neue" w:hAnsi="Bebas Neue" w:cs="Bebas Neue"/>
          <w:sz w:val="28"/>
          <w:szCs w:val="28"/>
        </w:rPr>
      </w:pPr>
      <w:r>
        <w:rPr>
          <w:rFonts w:ascii="Bebas Neue" w:eastAsia="Bebas Neue" w:hAnsi="Bebas Neue" w:cs="Bebas Neue"/>
          <w:sz w:val="28"/>
          <w:szCs w:val="28"/>
        </w:rPr>
        <w:t>Scientific Committee 19th Regular Session</w:t>
      </w:r>
    </w:p>
    <w:p w14:paraId="17FE026E" w14:textId="77777777" w:rsidR="00C166BD" w:rsidRDefault="00C166BD">
      <w:pPr>
        <w:jc w:val="center"/>
        <w:rPr>
          <w:rFonts w:ascii="Bebas Neue" w:eastAsia="Bebas Neue" w:hAnsi="Bebas Neue" w:cs="Bebas Neue"/>
          <w:sz w:val="28"/>
          <w:szCs w:val="28"/>
        </w:rPr>
      </w:pPr>
    </w:p>
    <w:p w14:paraId="06AFFB6D" w14:textId="77777777" w:rsidR="00C166BD" w:rsidRDefault="00000000">
      <w:pPr>
        <w:jc w:val="center"/>
        <w:rPr>
          <w:rFonts w:ascii="Bebas Neue" w:eastAsia="Bebas Neue" w:hAnsi="Bebas Neue" w:cs="Bebas Neue"/>
          <w:sz w:val="28"/>
          <w:szCs w:val="28"/>
        </w:rPr>
      </w:pPr>
      <w:r>
        <w:rPr>
          <w:rFonts w:ascii="Bebas Neue" w:eastAsia="Bebas Neue" w:hAnsi="Bebas Neue" w:cs="Bebas Neue"/>
          <w:sz w:val="28"/>
          <w:szCs w:val="28"/>
        </w:rPr>
        <w:t>Thursday, 24th August 2023</w:t>
      </w:r>
    </w:p>
    <w:p w14:paraId="284D2BD3" w14:textId="77777777" w:rsidR="00C166BD" w:rsidRDefault="00000000">
      <w:pPr>
        <w:jc w:val="center"/>
        <w:rPr>
          <w:rFonts w:ascii="Bebas Neue" w:eastAsia="Bebas Neue" w:hAnsi="Bebas Neue" w:cs="Bebas Neue"/>
          <w:sz w:val="28"/>
          <w:szCs w:val="28"/>
        </w:rPr>
      </w:pPr>
      <w:r>
        <w:rPr>
          <w:rFonts w:ascii="Bebas Neue" w:eastAsia="Bebas Neue" w:hAnsi="Bebas Neue" w:cs="Bebas Neue"/>
          <w:sz w:val="28"/>
          <w:szCs w:val="28"/>
        </w:rPr>
        <w:t>Palau Royal Resort, Breeze Bar</w:t>
      </w:r>
    </w:p>
    <w:p w14:paraId="339707B8" w14:textId="77777777" w:rsidR="00C166BD" w:rsidRDefault="00000000">
      <w:pPr>
        <w:jc w:val="center"/>
        <w:rPr>
          <w:rFonts w:ascii="Bebas Neue" w:eastAsia="Bebas Neue" w:hAnsi="Bebas Neue" w:cs="Bebas Neue"/>
          <w:sz w:val="28"/>
          <w:szCs w:val="28"/>
        </w:rPr>
      </w:pPr>
      <w:r>
        <w:rPr>
          <w:rFonts w:ascii="Bebas Neue" w:eastAsia="Bebas Neue" w:hAnsi="Bebas Neue" w:cs="Bebas Neue"/>
          <w:sz w:val="28"/>
          <w:szCs w:val="28"/>
        </w:rPr>
        <w:t>Closing Farewell Dinner</w:t>
      </w:r>
    </w:p>
    <w:p w14:paraId="440FF9AB" w14:textId="77777777" w:rsidR="00C166BD" w:rsidRDefault="00000000">
      <w:pPr>
        <w:jc w:val="center"/>
      </w:pPr>
      <w:r>
        <w:rPr>
          <w:rFonts w:ascii="Bebas Neue" w:eastAsia="Bebas Neue" w:hAnsi="Bebas Neue" w:cs="Bebas Neue"/>
          <w:sz w:val="28"/>
          <w:szCs w:val="28"/>
        </w:rPr>
        <w:t>Master of Ceremony: Rondy Ronny</w:t>
      </w:r>
    </w:p>
    <w:p w14:paraId="33E9F2D2" w14:textId="77777777" w:rsidR="00C166BD" w:rsidRDefault="00C166BD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495"/>
      </w:tblGrid>
      <w:tr w:rsidR="00C166BD" w14:paraId="3A2E6DCB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52E6B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8754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Key Activity </w:t>
            </w:r>
          </w:p>
        </w:tc>
      </w:tr>
      <w:tr w:rsidR="00C166BD" w14:paraId="648107AD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DB24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6:00 pm - 6:30 pm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B81D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Arrival of SC participants and invited guests</w:t>
            </w:r>
          </w:p>
        </w:tc>
      </w:tr>
      <w:tr w:rsidR="00C166BD" w14:paraId="3332282D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5B34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6:35 pm 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7AE30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Welcome- MC</w:t>
            </w:r>
          </w:p>
        </w:tc>
      </w:tr>
      <w:tr w:rsidR="00C166BD" w14:paraId="69D0060F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1DCA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6:40 pm - 6:45 pm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FA73F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Opening prayer &amp; blessing of dinner, Pastor Marcellus </w:t>
            </w:r>
            <w:proofErr w:type="spellStart"/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Ngiraingas</w:t>
            </w:r>
            <w:proofErr w:type="spellEnd"/>
          </w:p>
        </w:tc>
      </w:tr>
      <w:tr w:rsidR="00C166BD" w14:paraId="5CC70E53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5561F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6:55 pm - 7:15 pm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5D9F3" w14:textId="77777777" w:rsidR="00C166BD" w:rsidRDefault="00000000">
            <w:pPr>
              <w:widowControl w:val="0"/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  <w:highlight w:val="yellow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Special Performance- </w:t>
            </w:r>
            <w:proofErr w:type="spellStart"/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Ngardmau</w:t>
            </w:r>
            <w:proofErr w:type="spellEnd"/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 traditional war dance</w:t>
            </w:r>
          </w:p>
        </w:tc>
      </w:tr>
      <w:tr w:rsidR="00C166BD" w14:paraId="4241BD0E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7831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7:15 pm - 7:20 pm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8DB2C" w14:textId="77777777" w:rsidR="00C166BD" w:rsidRDefault="00000000">
            <w:pPr>
              <w:widowControl w:val="0"/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Official closing remarks- Minister Charles </w:t>
            </w:r>
            <w:proofErr w:type="spellStart"/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Obichang</w:t>
            </w:r>
            <w:proofErr w:type="spellEnd"/>
          </w:p>
          <w:p w14:paraId="727D0BFC" w14:textId="77777777" w:rsidR="00C166BD" w:rsidRDefault="00000000">
            <w:pPr>
              <w:widowControl w:val="0"/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Ministry of Public Infrastructure and Industries</w:t>
            </w:r>
          </w:p>
        </w:tc>
      </w:tr>
      <w:tr w:rsidR="00C166BD" w14:paraId="797AA3FA" w14:textId="77777777">
        <w:trPr>
          <w:trHeight w:val="432"/>
        </w:trPr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E9B53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7:20 pm -7:25 pm 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A5CE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Official Response from WCPFC Executive Director, Rhea Moss Christian</w:t>
            </w:r>
          </w:p>
        </w:tc>
      </w:tr>
      <w:tr w:rsidR="00C166BD" w14:paraId="0516A464" w14:textId="77777777">
        <w:trPr>
          <w:trHeight w:val="432"/>
        </w:trPr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1AD58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7:25 pm - 7:30 pm 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0F2B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Official Remarks from the Scientific Committee Chair, Emily Crigler</w:t>
            </w:r>
          </w:p>
        </w:tc>
      </w:tr>
      <w:tr w:rsidR="00C166BD" w14:paraId="413A3952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338C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7:30 pm - 8:00 pm</w:t>
            </w:r>
          </w:p>
          <w:p w14:paraId="1F9F5A91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7:30 pm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39A1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Dinner Serve &amp; live band </w:t>
            </w:r>
            <w:proofErr w:type="gramStart"/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entertainment</w:t>
            </w:r>
            <w:proofErr w:type="gramEnd"/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 </w:t>
            </w:r>
          </w:p>
          <w:p w14:paraId="36499DDF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Open Bar opens</w:t>
            </w:r>
          </w:p>
        </w:tc>
      </w:tr>
      <w:tr w:rsidR="00C166BD" w14:paraId="04233961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D94D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8:00 pm - 8:20 pm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48FE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Special Performance</w:t>
            </w:r>
          </w:p>
        </w:tc>
      </w:tr>
      <w:tr w:rsidR="00C166BD" w14:paraId="5127F8D4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F070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8:25 pm- 9:30 pm</w:t>
            </w:r>
          </w:p>
          <w:p w14:paraId="4680ED5A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9:30 pm 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686A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Live band entertainment</w:t>
            </w:r>
          </w:p>
          <w:p w14:paraId="389898BA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Open Bar closes </w:t>
            </w:r>
          </w:p>
        </w:tc>
      </w:tr>
      <w:tr w:rsidR="00C166BD" w14:paraId="4C9CFEB9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AE04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 xml:space="preserve">9:30 pm- 9:55 pm 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907D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Invited guests retire</w:t>
            </w:r>
          </w:p>
        </w:tc>
      </w:tr>
      <w:tr w:rsidR="00C166BD" w14:paraId="3D723ACB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EDF4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9:55 pm - 10:00 pm</w:t>
            </w:r>
          </w:p>
        </w:tc>
        <w:tc>
          <w:tcPr>
            <w:tcW w:w="6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6EF4" w14:textId="77777777" w:rsidR="00C166B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 Medium" w:eastAsia="Montserrat Medium" w:hAnsi="Montserrat Medium" w:cs="Montserrat Medium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sz w:val="24"/>
                <w:szCs w:val="24"/>
              </w:rPr>
              <w:t>Official welcome dinner program ends</w:t>
            </w:r>
          </w:p>
        </w:tc>
      </w:tr>
    </w:tbl>
    <w:p w14:paraId="62464168" w14:textId="77777777" w:rsidR="00C166BD" w:rsidRDefault="00C166BD"/>
    <w:sectPr w:rsidR="00C166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BD"/>
    <w:rsid w:val="008324CA"/>
    <w:rsid w:val="009D0FDE"/>
    <w:rsid w:val="00C1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A003"/>
  <w15:docId w15:val="{F760A83A-1486-412A-A178-9D2E06E9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2</cp:revision>
  <dcterms:created xsi:type="dcterms:W3CDTF">2023-08-23T07:40:00Z</dcterms:created>
  <dcterms:modified xsi:type="dcterms:W3CDTF">2023-08-23T07:40:00Z</dcterms:modified>
</cp:coreProperties>
</file>